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
        <w:tblW w:w="9703" w:type="dxa"/>
        <w:tblLook w:val="01E0" w:firstRow="1" w:lastRow="1" w:firstColumn="1" w:lastColumn="1" w:noHBand="0" w:noVBand="0"/>
      </w:tblPr>
      <w:tblGrid>
        <w:gridCol w:w="3373"/>
        <w:gridCol w:w="6330"/>
      </w:tblGrid>
      <w:tr w:rsidR="00F74B8C" w:rsidRPr="00F74B8C" w14:paraId="54E15DBC" w14:textId="77777777" w:rsidTr="00AF0774">
        <w:trPr>
          <w:trHeight w:val="279"/>
        </w:trPr>
        <w:tc>
          <w:tcPr>
            <w:tcW w:w="3373" w:type="dxa"/>
          </w:tcPr>
          <w:p w14:paraId="189BF2C8" w14:textId="77777777" w:rsidR="00521BE2" w:rsidRPr="00F74B8C" w:rsidRDefault="00521BE2" w:rsidP="00AF0774">
            <w:pPr>
              <w:spacing w:after="0" w:line="240" w:lineRule="auto"/>
              <w:jc w:val="center"/>
              <w:rPr>
                <w:rFonts w:ascii="Times New Roman" w:hAnsi="Times New Roman"/>
                <w:b/>
                <w:color w:val="000000" w:themeColor="text1"/>
                <w:sz w:val="28"/>
                <w:szCs w:val="28"/>
                <w:lang w:val="en-US"/>
              </w:rPr>
            </w:pPr>
            <w:r w:rsidRPr="00F74B8C">
              <w:rPr>
                <w:rFonts w:ascii="Times New Roman" w:hAnsi="Times New Roman"/>
                <w:b/>
                <w:color w:val="000000" w:themeColor="text1"/>
                <w:sz w:val="28"/>
                <w:szCs w:val="28"/>
              </w:rPr>
              <w:t>ỦY BAN NHÂN DÂN</w:t>
            </w:r>
          </w:p>
        </w:tc>
        <w:tc>
          <w:tcPr>
            <w:tcW w:w="6330" w:type="dxa"/>
          </w:tcPr>
          <w:p w14:paraId="31BDAEA2" w14:textId="77777777" w:rsidR="00521BE2" w:rsidRPr="00F74B8C" w:rsidRDefault="00521BE2" w:rsidP="00AF0774">
            <w:pPr>
              <w:spacing w:after="0" w:line="240" w:lineRule="auto"/>
              <w:jc w:val="center"/>
              <w:rPr>
                <w:rFonts w:ascii="Times New Roman" w:hAnsi="Times New Roman"/>
                <w:b/>
                <w:color w:val="000000" w:themeColor="text1"/>
                <w:sz w:val="26"/>
                <w:szCs w:val="26"/>
              </w:rPr>
            </w:pPr>
            <w:r w:rsidRPr="00F74B8C">
              <w:rPr>
                <w:rFonts w:ascii="Times New Roman" w:hAnsi="Times New Roman"/>
                <w:b/>
                <w:color w:val="000000" w:themeColor="text1"/>
                <w:sz w:val="26"/>
                <w:szCs w:val="26"/>
                <w:lang w:val="en-US"/>
              </w:rPr>
              <w:t xml:space="preserve">       </w:t>
            </w:r>
            <w:r w:rsidRPr="00F74B8C">
              <w:rPr>
                <w:rFonts w:ascii="Times New Roman" w:hAnsi="Times New Roman"/>
                <w:b/>
                <w:color w:val="000000" w:themeColor="text1"/>
                <w:sz w:val="26"/>
                <w:szCs w:val="26"/>
              </w:rPr>
              <w:t>CỘNG HÒA XÃ HỘI CHỦ NGHĨA VIỆT NAM</w:t>
            </w:r>
          </w:p>
        </w:tc>
      </w:tr>
      <w:tr w:rsidR="00F74B8C" w:rsidRPr="00F74B8C" w14:paraId="0036A81F" w14:textId="77777777" w:rsidTr="00AF0774">
        <w:trPr>
          <w:trHeight w:val="487"/>
        </w:trPr>
        <w:tc>
          <w:tcPr>
            <w:tcW w:w="3373" w:type="dxa"/>
          </w:tcPr>
          <w:p w14:paraId="64D5C9D0" w14:textId="393DF0B8" w:rsidR="00521BE2" w:rsidRPr="00F74B8C" w:rsidRDefault="00521BE2" w:rsidP="00AF0774">
            <w:pPr>
              <w:spacing w:after="0" w:line="240" w:lineRule="auto"/>
              <w:jc w:val="center"/>
              <w:rPr>
                <w:rFonts w:ascii="Times New Roman" w:hAnsi="Times New Roman"/>
                <w:b/>
                <w:color w:val="000000" w:themeColor="text1"/>
                <w:sz w:val="28"/>
                <w:szCs w:val="28"/>
                <w:lang w:val="en-US"/>
              </w:rPr>
            </w:pPr>
            <w:r w:rsidRPr="00F74B8C">
              <w:rPr>
                <w:rFonts w:ascii="Times New Roman" w:hAnsi="Times New Roman"/>
                <w:noProof/>
                <w:color w:val="000000" w:themeColor="text1"/>
                <w:lang w:val="en-US"/>
              </w:rPr>
              <mc:AlternateContent>
                <mc:Choice Requires="wps">
                  <w:drawing>
                    <wp:anchor distT="4294967294" distB="4294967294" distL="114300" distR="114300" simplePos="0" relativeHeight="251659264" behindDoc="0" locked="0" layoutInCell="1" allowOverlap="1" wp14:anchorId="5F559312" wp14:editId="43955DA3">
                      <wp:simplePos x="0" y="0"/>
                      <wp:positionH relativeFrom="column">
                        <wp:posOffset>654050</wp:posOffset>
                      </wp:positionH>
                      <wp:positionV relativeFrom="paragraph">
                        <wp:posOffset>240607</wp:posOffset>
                      </wp:positionV>
                      <wp:extent cx="6223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4400D"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5pt,18.95pt" to="100.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"/>
                  </w:pict>
                </mc:Fallback>
              </mc:AlternateContent>
            </w:r>
            <w:r w:rsidRPr="00F74B8C">
              <w:rPr>
                <w:rFonts w:ascii="Times New Roman" w:hAnsi="Times New Roman"/>
                <w:b/>
                <w:color w:val="000000" w:themeColor="text1"/>
                <w:sz w:val="28"/>
                <w:szCs w:val="28"/>
              </w:rPr>
              <w:t xml:space="preserve">TỈNH </w:t>
            </w:r>
            <w:r w:rsidR="000B49E8" w:rsidRPr="00F74B8C">
              <w:rPr>
                <w:rFonts w:ascii="Times New Roman" w:hAnsi="Times New Roman"/>
                <w:b/>
                <w:color w:val="000000" w:themeColor="text1"/>
                <w:sz w:val="28"/>
                <w:szCs w:val="28"/>
                <w:lang w:val="en-US"/>
              </w:rPr>
              <w:t>GAI LAI</w:t>
            </w:r>
          </w:p>
        </w:tc>
        <w:tc>
          <w:tcPr>
            <w:tcW w:w="6330" w:type="dxa"/>
          </w:tcPr>
          <w:p w14:paraId="78AC2C91" w14:textId="77777777" w:rsidR="00521BE2" w:rsidRPr="00F74B8C" w:rsidRDefault="00521BE2" w:rsidP="00AF0774">
            <w:pPr>
              <w:spacing w:after="0" w:line="240" w:lineRule="auto"/>
              <w:jc w:val="center"/>
              <w:rPr>
                <w:rFonts w:ascii="Times New Roman" w:hAnsi="Times New Roman"/>
                <w:b/>
                <w:color w:val="000000" w:themeColor="text1"/>
                <w:sz w:val="28"/>
                <w:szCs w:val="28"/>
              </w:rPr>
            </w:pPr>
            <w:r w:rsidRPr="00F74B8C">
              <w:rPr>
                <w:rFonts w:ascii="Times New Roman" w:hAnsi="Times New Roman"/>
                <w:noProof/>
                <w:color w:val="000000" w:themeColor="text1"/>
                <w:lang w:val="en-US"/>
              </w:rPr>
              <mc:AlternateContent>
                <mc:Choice Requires="wps">
                  <w:drawing>
                    <wp:anchor distT="0" distB="0" distL="114300" distR="114300" simplePos="0" relativeHeight="251660288" behindDoc="0" locked="0" layoutInCell="1" allowOverlap="1" wp14:anchorId="7503ED9A" wp14:editId="36AE764E">
                      <wp:simplePos x="0" y="0"/>
                      <wp:positionH relativeFrom="column">
                        <wp:posOffset>1005205</wp:posOffset>
                      </wp:positionH>
                      <wp:positionV relativeFrom="paragraph">
                        <wp:posOffset>253942</wp:posOffset>
                      </wp:positionV>
                      <wp:extent cx="21526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56C8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5pt,20pt" to="248.6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"/>
                  </w:pict>
                </mc:Fallback>
              </mc:AlternateContent>
            </w:r>
            <w:r w:rsidRPr="00F74B8C">
              <w:rPr>
                <w:rFonts w:ascii="Times New Roman" w:hAnsi="Times New Roman"/>
                <w:b/>
                <w:color w:val="000000" w:themeColor="text1"/>
                <w:sz w:val="28"/>
                <w:szCs w:val="28"/>
                <w:lang w:val="en-US"/>
              </w:rPr>
              <w:t xml:space="preserve">     </w:t>
            </w:r>
            <w:r w:rsidRPr="00F74B8C">
              <w:rPr>
                <w:rFonts w:ascii="Times New Roman" w:hAnsi="Times New Roman"/>
                <w:b/>
                <w:color w:val="000000" w:themeColor="text1"/>
                <w:sz w:val="28"/>
                <w:szCs w:val="28"/>
              </w:rPr>
              <w:t>Độc lập</w:t>
            </w:r>
            <w:r w:rsidR="006219D3" w:rsidRPr="00F74B8C">
              <w:rPr>
                <w:rFonts w:ascii="Times New Roman" w:hAnsi="Times New Roman"/>
                <w:b/>
                <w:color w:val="000000" w:themeColor="text1"/>
                <w:sz w:val="28"/>
                <w:szCs w:val="28"/>
                <w:lang w:val="en-US"/>
              </w:rPr>
              <w:t xml:space="preserve"> </w:t>
            </w:r>
            <w:r w:rsidRPr="00F74B8C">
              <w:rPr>
                <w:rFonts w:ascii="Times New Roman" w:hAnsi="Times New Roman"/>
                <w:b/>
                <w:color w:val="000000" w:themeColor="text1"/>
                <w:sz w:val="28"/>
                <w:szCs w:val="28"/>
              </w:rPr>
              <w:t>-</w:t>
            </w:r>
            <w:r w:rsidR="006219D3" w:rsidRPr="00F74B8C">
              <w:rPr>
                <w:rFonts w:ascii="Times New Roman" w:hAnsi="Times New Roman"/>
                <w:b/>
                <w:color w:val="000000" w:themeColor="text1"/>
                <w:sz w:val="28"/>
                <w:szCs w:val="28"/>
                <w:lang w:val="en-US"/>
              </w:rPr>
              <w:t xml:space="preserve"> </w:t>
            </w:r>
            <w:r w:rsidRPr="00F74B8C">
              <w:rPr>
                <w:rFonts w:ascii="Times New Roman" w:hAnsi="Times New Roman"/>
                <w:b/>
                <w:color w:val="000000" w:themeColor="text1"/>
                <w:sz w:val="28"/>
                <w:szCs w:val="28"/>
              </w:rPr>
              <w:t xml:space="preserve">Tự do </w:t>
            </w:r>
            <w:r w:rsidR="006219D3" w:rsidRPr="00F74B8C">
              <w:rPr>
                <w:rFonts w:ascii="Times New Roman" w:hAnsi="Times New Roman"/>
                <w:b/>
                <w:color w:val="000000" w:themeColor="text1"/>
                <w:sz w:val="28"/>
                <w:szCs w:val="28"/>
                <w:lang w:val="en-US"/>
              </w:rPr>
              <w:t xml:space="preserve">- </w:t>
            </w:r>
            <w:r w:rsidRPr="00F74B8C">
              <w:rPr>
                <w:rFonts w:ascii="Times New Roman" w:hAnsi="Times New Roman"/>
                <w:b/>
                <w:color w:val="000000" w:themeColor="text1"/>
                <w:sz w:val="28"/>
                <w:szCs w:val="28"/>
              </w:rPr>
              <w:t>Hạnh phúc</w:t>
            </w:r>
          </w:p>
        </w:tc>
      </w:tr>
      <w:tr w:rsidR="00F74B8C" w:rsidRPr="00F74B8C" w14:paraId="3064C038" w14:textId="77777777" w:rsidTr="00AF0774">
        <w:trPr>
          <w:trHeight w:val="660"/>
        </w:trPr>
        <w:tc>
          <w:tcPr>
            <w:tcW w:w="3373" w:type="dxa"/>
          </w:tcPr>
          <w:p w14:paraId="4BDC6109" w14:textId="77777777" w:rsidR="00521BE2" w:rsidRPr="00F74B8C" w:rsidRDefault="00521BE2" w:rsidP="00C80171">
            <w:pPr>
              <w:spacing w:before="120" w:after="0" w:line="240" w:lineRule="auto"/>
              <w:jc w:val="center"/>
              <w:rPr>
                <w:rFonts w:ascii="Times New Roman" w:hAnsi="Times New Roman"/>
                <w:color w:val="000000" w:themeColor="text1"/>
                <w:sz w:val="28"/>
                <w:szCs w:val="28"/>
              </w:rPr>
            </w:pPr>
            <w:r w:rsidRPr="00F74B8C">
              <w:rPr>
                <w:rFonts w:ascii="Times New Roman" w:hAnsi="Times New Roman"/>
                <w:color w:val="000000" w:themeColor="text1"/>
                <w:sz w:val="26"/>
                <w:szCs w:val="28"/>
              </w:rPr>
              <w:t xml:space="preserve">Số:   </w:t>
            </w:r>
            <w:r w:rsidRPr="00F74B8C">
              <w:rPr>
                <w:rFonts w:ascii="Times New Roman" w:hAnsi="Times New Roman"/>
                <w:color w:val="000000" w:themeColor="text1"/>
                <w:sz w:val="26"/>
                <w:szCs w:val="28"/>
                <w:lang w:val="en-US"/>
              </w:rPr>
              <w:t xml:space="preserve">     </w:t>
            </w:r>
            <w:r w:rsidRPr="00F74B8C">
              <w:rPr>
                <w:rFonts w:ascii="Times New Roman" w:hAnsi="Times New Roman"/>
                <w:color w:val="000000" w:themeColor="text1"/>
                <w:sz w:val="26"/>
                <w:szCs w:val="28"/>
              </w:rPr>
              <w:t xml:space="preserve">   /TTr-UBND</w:t>
            </w:r>
          </w:p>
        </w:tc>
        <w:tc>
          <w:tcPr>
            <w:tcW w:w="6330" w:type="dxa"/>
          </w:tcPr>
          <w:p w14:paraId="608383D1" w14:textId="3A2CD429" w:rsidR="00521BE2" w:rsidRPr="00F74B8C" w:rsidRDefault="00521BE2" w:rsidP="00C80171">
            <w:pPr>
              <w:spacing w:before="120" w:after="0" w:line="240" w:lineRule="auto"/>
              <w:jc w:val="center"/>
              <w:rPr>
                <w:rFonts w:ascii="Times New Roman" w:hAnsi="Times New Roman"/>
                <w:i/>
                <w:color w:val="000000" w:themeColor="text1"/>
                <w:sz w:val="26"/>
                <w:szCs w:val="28"/>
                <w:lang w:val="en-US"/>
              </w:rPr>
            </w:pPr>
            <w:r w:rsidRPr="00F74B8C">
              <w:rPr>
                <w:rFonts w:ascii="Times New Roman" w:hAnsi="Times New Roman"/>
                <w:i/>
                <w:color w:val="000000" w:themeColor="text1"/>
                <w:sz w:val="26"/>
                <w:szCs w:val="28"/>
                <w:lang w:val="en-US"/>
              </w:rPr>
              <w:t xml:space="preserve"> </w:t>
            </w:r>
            <w:r w:rsidR="006219D3" w:rsidRPr="00F74B8C">
              <w:rPr>
                <w:rFonts w:ascii="Times New Roman" w:hAnsi="Times New Roman"/>
                <w:i/>
                <w:color w:val="000000" w:themeColor="text1"/>
                <w:sz w:val="26"/>
                <w:szCs w:val="28"/>
                <w:lang w:val="en-US"/>
              </w:rPr>
              <w:t xml:space="preserve">      </w:t>
            </w:r>
            <w:r w:rsidRPr="00F74B8C">
              <w:rPr>
                <w:rFonts w:ascii="Times New Roman" w:hAnsi="Times New Roman"/>
                <w:i/>
                <w:color w:val="000000" w:themeColor="text1"/>
                <w:sz w:val="26"/>
                <w:szCs w:val="28"/>
                <w:lang w:val="en-US"/>
              </w:rPr>
              <w:t xml:space="preserve"> </w:t>
            </w:r>
            <w:r w:rsidR="00762885">
              <w:rPr>
                <w:rFonts w:ascii="Times New Roman" w:hAnsi="Times New Roman"/>
                <w:i/>
                <w:color w:val="000000" w:themeColor="text1"/>
                <w:sz w:val="26"/>
                <w:szCs w:val="28"/>
                <w:lang w:val="en-US"/>
              </w:rPr>
              <w:t>Gia Lai</w:t>
            </w:r>
            <w:r w:rsidRPr="00F74B8C">
              <w:rPr>
                <w:rFonts w:ascii="Times New Roman" w:hAnsi="Times New Roman"/>
                <w:i/>
                <w:color w:val="000000" w:themeColor="text1"/>
                <w:sz w:val="26"/>
                <w:szCs w:val="28"/>
              </w:rPr>
              <w:t>, ngày       tháng       năm 20</w:t>
            </w:r>
            <w:r w:rsidR="00946D39" w:rsidRPr="00F74B8C">
              <w:rPr>
                <w:rFonts w:ascii="Times New Roman" w:hAnsi="Times New Roman"/>
                <w:i/>
                <w:color w:val="000000" w:themeColor="text1"/>
                <w:sz w:val="26"/>
                <w:szCs w:val="28"/>
                <w:lang w:val="en-US"/>
              </w:rPr>
              <w:t>2</w:t>
            </w:r>
            <w:r w:rsidR="000B49E8" w:rsidRPr="00F74B8C">
              <w:rPr>
                <w:rFonts w:ascii="Times New Roman" w:hAnsi="Times New Roman"/>
                <w:i/>
                <w:color w:val="000000" w:themeColor="text1"/>
                <w:sz w:val="26"/>
                <w:szCs w:val="28"/>
                <w:lang w:val="en-US"/>
              </w:rPr>
              <w:t>6</w:t>
            </w:r>
          </w:p>
        </w:tc>
      </w:tr>
    </w:tbl>
    <w:p w14:paraId="242EEF46" w14:textId="275046D6" w:rsidR="00521BE2" w:rsidRPr="00F74B8C" w:rsidRDefault="000B49E8" w:rsidP="00521BE2">
      <w:pPr>
        <w:spacing w:after="0" w:line="240" w:lineRule="auto"/>
        <w:rPr>
          <w:rFonts w:ascii="Times New Roman" w:eastAsia="Times New Roman" w:hAnsi="Times New Roman"/>
          <w:b/>
          <w:bCs/>
          <w:color w:val="000000" w:themeColor="text1"/>
          <w:sz w:val="28"/>
          <w:szCs w:val="28"/>
          <w:lang w:val="en-US"/>
        </w:rPr>
      </w:pPr>
      <w:r w:rsidRPr="00F74B8C">
        <w:rPr>
          <w:rFonts w:ascii="Times New Roman" w:eastAsia="Times New Roman" w:hAnsi="Times New Roman"/>
          <w:b/>
          <w:bCs/>
          <w:color w:val="000000" w:themeColor="text1"/>
          <w:sz w:val="28"/>
          <w:szCs w:val="28"/>
          <w:lang w:val="en-US"/>
        </w:rPr>
        <w:t xml:space="preserve">             DỰ THẢO</w:t>
      </w:r>
    </w:p>
    <w:p w14:paraId="7C8ACEA8" w14:textId="77777777" w:rsidR="000B49E8" w:rsidRPr="00F74B8C" w:rsidRDefault="000B49E8" w:rsidP="00C80171">
      <w:pPr>
        <w:tabs>
          <w:tab w:val="left" w:pos="1395"/>
        </w:tabs>
        <w:spacing w:before="120" w:after="0" w:line="240" w:lineRule="auto"/>
        <w:jc w:val="center"/>
        <w:rPr>
          <w:rFonts w:ascii="Times New Roman" w:eastAsia="Times New Roman" w:hAnsi="Times New Roman"/>
          <w:b/>
          <w:bCs/>
          <w:color w:val="000000" w:themeColor="text1"/>
          <w:sz w:val="10"/>
          <w:szCs w:val="10"/>
          <w:lang w:val="en-GB"/>
        </w:rPr>
      </w:pPr>
    </w:p>
    <w:p w14:paraId="379E1C7C" w14:textId="4DBA3B89" w:rsidR="00521BE2" w:rsidRPr="00F74B8C" w:rsidRDefault="00521BE2" w:rsidP="00C80171">
      <w:pPr>
        <w:tabs>
          <w:tab w:val="left" w:pos="1395"/>
        </w:tabs>
        <w:spacing w:before="120" w:after="0" w:line="240" w:lineRule="auto"/>
        <w:jc w:val="center"/>
        <w:rPr>
          <w:rFonts w:ascii="Times New Roman" w:eastAsia="Times New Roman" w:hAnsi="Times New Roman"/>
          <w:b/>
          <w:bCs/>
          <w:color w:val="000000" w:themeColor="text1"/>
          <w:sz w:val="28"/>
          <w:szCs w:val="28"/>
        </w:rPr>
      </w:pPr>
      <w:r w:rsidRPr="00F74B8C">
        <w:rPr>
          <w:rFonts w:ascii="Times New Roman" w:eastAsia="Times New Roman" w:hAnsi="Times New Roman"/>
          <w:b/>
          <w:bCs/>
          <w:color w:val="000000" w:themeColor="text1"/>
          <w:sz w:val="28"/>
          <w:szCs w:val="28"/>
          <w:lang w:val="en-GB"/>
        </w:rPr>
        <w:t>T</w:t>
      </w:r>
      <w:r w:rsidRPr="00F74B8C">
        <w:rPr>
          <w:rFonts w:ascii="Times New Roman" w:eastAsia="Times New Roman" w:hAnsi="Times New Roman"/>
          <w:b/>
          <w:bCs/>
          <w:color w:val="000000" w:themeColor="text1"/>
          <w:sz w:val="28"/>
          <w:szCs w:val="28"/>
        </w:rPr>
        <w:t>Ờ TRÌNH</w:t>
      </w:r>
    </w:p>
    <w:p w14:paraId="47B78289" w14:textId="3916C509" w:rsidR="00521BE2" w:rsidRPr="00F74B8C" w:rsidRDefault="0075602D" w:rsidP="00521BE2">
      <w:pPr>
        <w:spacing w:after="0" w:line="240" w:lineRule="auto"/>
        <w:jc w:val="center"/>
        <w:rPr>
          <w:rFonts w:ascii="Times New Roman Bold" w:hAnsi="Times New Roman Bold"/>
          <w:b/>
          <w:color w:val="000000" w:themeColor="text1"/>
          <w:sz w:val="28"/>
          <w:szCs w:val="28"/>
          <w:lang w:val="en-US"/>
        </w:rPr>
      </w:pPr>
      <w:r w:rsidRPr="00F74B8C">
        <w:rPr>
          <w:rFonts w:ascii="Times New Roman Bold" w:eastAsia="Times New Roman" w:hAnsi="Times New Roman Bold"/>
          <w:b/>
          <w:bCs/>
          <w:color w:val="000000" w:themeColor="text1"/>
          <w:sz w:val="28"/>
          <w:szCs w:val="28"/>
          <w:lang w:val="en-US"/>
        </w:rPr>
        <w:t xml:space="preserve">Về việc ban hành </w:t>
      </w:r>
      <w:r w:rsidR="00A80A81" w:rsidRPr="00F74B8C">
        <w:rPr>
          <w:rFonts w:ascii="Times New Roman Bold" w:eastAsia="Times New Roman" w:hAnsi="Times New Roman Bold"/>
          <w:b/>
          <w:bCs/>
          <w:color w:val="000000" w:themeColor="text1"/>
          <w:sz w:val="28"/>
          <w:szCs w:val="28"/>
        </w:rPr>
        <w:t>Nghị quyết</w:t>
      </w:r>
      <w:r w:rsidR="00521BE2" w:rsidRPr="00F74B8C">
        <w:rPr>
          <w:rFonts w:ascii="Times New Roman Bold" w:hAnsi="Times New Roman Bold"/>
          <w:b/>
          <w:color w:val="000000" w:themeColor="text1"/>
          <w:sz w:val="28"/>
          <w:szCs w:val="28"/>
          <w:lang w:val="en-US"/>
        </w:rPr>
        <w:t xml:space="preserve"> </w:t>
      </w:r>
      <w:r w:rsidRPr="00F74B8C">
        <w:rPr>
          <w:rFonts w:ascii="Times New Roman Bold" w:hAnsi="Times New Roman Bold"/>
          <w:b/>
          <w:color w:val="000000" w:themeColor="text1"/>
          <w:sz w:val="28"/>
          <w:szCs w:val="28"/>
          <w:lang w:val="en-US"/>
        </w:rPr>
        <w:t>q</w:t>
      </w:r>
      <w:r w:rsidR="00521BE2" w:rsidRPr="00F74B8C">
        <w:rPr>
          <w:rFonts w:ascii="Times New Roman Bold" w:hAnsi="Times New Roman Bold"/>
          <w:b/>
          <w:color w:val="000000" w:themeColor="text1"/>
          <w:sz w:val="28"/>
          <w:szCs w:val="28"/>
        </w:rPr>
        <w:t xml:space="preserve">uy định </w:t>
      </w:r>
      <w:r w:rsidR="007F01D7" w:rsidRPr="00F74B8C">
        <w:rPr>
          <w:rFonts w:ascii="Times New Roman Bold" w:hAnsi="Times New Roman Bold"/>
          <w:b/>
          <w:color w:val="000000" w:themeColor="text1"/>
          <w:sz w:val="28"/>
          <w:szCs w:val="28"/>
          <w:lang w:val="en-US"/>
        </w:rPr>
        <w:t>về</w:t>
      </w:r>
      <w:r w:rsidR="00983C00" w:rsidRPr="00F74B8C">
        <w:rPr>
          <w:rFonts w:ascii="Times New Roman Bold" w:hAnsi="Times New Roman Bold"/>
          <w:b/>
          <w:color w:val="000000" w:themeColor="text1"/>
          <w:sz w:val="28"/>
          <w:szCs w:val="28"/>
          <w:lang w:val="en-US"/>
        </w:rPr>
        <w:t xml:space="preserve"> </w:t>
      </w:r>
      <w:r w:rsidR="004D0695" w:rsidRPr="00F74B8C">
        <w:rPr>
          <w:rFonts w:ascii="Times New Roman Bold" w:hAnsi="Times New Roman Bold"/>
          <w:b/>
          <w:color w:val="000000" w:themeColor="text1"/>
          <w:sz w:val="28"/>
          <w:szCs w:val="28"/>
          <w:lang w:val="en-US"/>
        </w:rPr>
        <w:t xml:space="preserve">tặng </w:t>
      </w:r>
      <w:r w:rsidR="00521BE2" w:rsidRPr="00F74B8C">
        <w:rPr>
          <w:rFonts w:ascii="Times New Roman Bold" w:hAnsi="Times New Roman Bold"/>
          <w:b/>
          <w:bCs/>
          <w:color w:val="000000" w:themeColor="text1"/>
          <w:sz w:val="28"/>
          <w:szCs w:val="28"/>
        </w:rPr>
        <w:t>Kỷ niệm chương</w:t>
      </w:r>
      <w:r w:rsidR="00521BE2" w:rsidRPr="00F74B8C">
        <w:rPr>
          <w:rFonts w:ascii="Times New Roman Bold" w:hAnsi="Times New Roman Bold"/>
          <w:b/>
          <w:color w:val="000000" w:themeColor="text1"/>
          <w:sz w:val="28"/>
          <w:szCs w:val="28"/>
          <w:lang w:val="en-US"/>
        </w:rPr>
        <w:t xml:space="preserve"> </w:t>
      </w:r>
    </w:p>
    <w:p w14:paraId="6617922A" w14:textId="08D4EC97" w:rsidR="00521BE2" w:rsidRPr="00F74B8C" w:rsidRDefault="00521BE2" w:rsidP="00521BE2">
      <w:pPr>
        <w:spacing w:after="0" w:line="240" w:lineRule="auto"/>
        <w:jc w:val="center"/>
        <w:rPr>
          <w:rFonts w:ascii="Times New Roman Bold" w:hAnsi="Times New Roman Bold"/>
          <w:b/>
          <w:color w:val="000000" w:themeColor="text1"/>
          <w:sz w:val="28"/>
          <w:szCs w:val="28"/>
          <w:lang w:val="en-US"/>
        </w:rPr>
      </w:pPr>
      <w:r w:rsidRPr="00F74B8C">
        <w:rPr>
          <w:rFonts w:ascii="Times New Roman Bold" w:hAnsi="Times New Roman Bold"/>
          <w:b/>
          <w:bCs/>
          <w:color w:val="000000" w:themeColor="text1"/>
          <w:sz w:val="28"/>
          <w:szCs w:val="28"/>
        </w:rPr>
        <w:t xml:space="preserve">“Vì sự nghiệp xây dựng và phát triển tỉnh </w:t>
      </w:r>
      <w:r w:rsidR="000B49E8" w:rsidRPr="00F74B8C">
        <w:rPr>
          <w:rFonts w:ascii="Times New Roman" w:hAnsi="Times New Roman"/>
          <w:b/>
          <w:bCs/>
          <w:color w:val="000000" w:themeColor="text1"/>
          <w:sz w:val="28"/>
          <w:szCs w:val="28"/>
          <w:lang w:val="en-US"/>
        </w:rPr>
        <w:t>Gia Lai</w:t>
      </w:r>
      <w:r w:rsidRPr="00F74B8C">
        <w:rPr>
          <w:rFonts w:ascii="Times New Roman Bold" w:hAnsi="Times New Roman Bold"/>
          <w:b/>
          <w:bCs/>
          <w:color w:val="000000" w:themeColor="text1"/>
          <w:sz w:val="28"/>
          <w:szCs w:val="28"/>
        </w:rPr>
        <w:t xml:space="preserve">” </w:t>
      </w:r>
    </w:p>
    <w:p w14:paraId="314F51A4" w14:textId="50F37BE9" w:rsidR="00521BE2" w:rsidRPr="00F74B8C" w:rsidRDefault="00576B52" w:rsidP="00521BE2">
      <w:pPr>
        <w:spacing w:after="0" w:line="240" w:lineRule="auto"/>
        <w:jc w:val="center"/>
        <w:rPr>
          <w:rFonts w:ascii="Times New Roman" w:eastAsia="Times New Roman" w:hAnsi="Times New Roman"/>
          <w:color w:val="000000" w:themeColor="text1"/>
          <w:sz w:val="8"/>
          <w:szCs w:val="28"/>
        </w:rPr>
      </w:pPr>
      <w:r w:rsidRPr="00F74B8C">
        <w:rPr>
          <w:rFonts w:ascii="Times New Roman" w:eastAsia="Times New Roman" w:hAnsi="Times New Roman"/>
          <w:noProof/>
          <w:color w:val="000000" w:themeColor="text1"/>
          <w:sz w:val="28"/>
          <w:szCs w:val="28"/>
          <w:lang w:val="en-US"/>
        </w:rPr>
        <mc:AlternateContent>
          <mc:Choice Requires="wps">
            <w:drawing>
              <wp:anchor distT="0" distB="0" distL="114300" distR="114300" simplePos="0" relativeHeight="251661312" behindDoc="0" locked="0" layoutInCell="1" allowOverlap="1" wp14:anchorId="6BEBD446" wp14:editId="5F12C3CB">
                <wp:simplePos x="0" y="0"/>
                <wp:positionH relativeFrom="column">
                  <wp:posOffset>2329815</wp:posOffset>
                </wp:positionH>
                <wp:positionV relativeFrom="paragraph">
                  <wp:posOffset>30480</wp:posOffset>
                </wp:positionV>
                <wp:extent cx="115062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FBC3C" id="_x0000_t32" coordsize="21600,21600" o:spt="32" o:oned="t" path="m,l21600,21600e" filled="f">
                <v:path arrowok="t" fillok="f" o:connecttype="none"/>
                <o:lock v:ext="edit" shapetype="t"/>
              </v:shapetype>
              <v:shape id="Straight Arrow Connector 1" o:spid="_x0000_s1026" type="#_x0000_t32" style="position:absolute;margin-left:183.45pt;margin-top:2.4pt;width:9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"/>
            </w:pict>
          </mc:Fallback>
        </mc:AlternateContent>
      </w:r>
    </w:p>
    <w:p w14:paraId="4AFBC822" w14:textId="2FC5C3C0" w:rsidR="00521BE2" w:rsidRPr="00F74B8C" w:rsidRDefault="00521BE2" w:rsidP="00521BE2">
      <w:pPr>
        <w:spacing w:after="0" w:line="240" w:lineRule="auto"/>
        <w:ind w:firstLine="720"/>
        <w:jc w:val="both"/>
        <w:rPr>
          <w:rFonts w:ascii="Times New Roman" w:eastAsia="Times New Roman" w:hAnsi="Times New Roman"/>
          <w:color w:val="000000" w:themeColor="text1"/>
          <w:sz w:val="10"/>
          <w:szCs w:val="28"/>
          <w:lang w:val="en-US"/>
        </w:rPr>
      </w:pPr>
      <w:r w:rsidRPr="00F74B8C">
        <w:rPr>
          <w:rFonts w:ascii="Times New Roman" w:eastAsia="Times New Roman" w:hAnsi="Times New Roman"/>
          <w:color w:val="000000" w:themeColor="text1"/>
          <w:sz w:val="28"/>
          <w:szCs w:val="28"/>
        </w:rPr>
        <w:t xml:space="preserve">     </w:t>
      </w:r>
    </w:p>
    <w:p w14:paraId="3839AC19" w14:textId="77777777" w:rsidR="00521BE2" w:rsidRPr="00F74B8C" w:rsidRDefault="00521BE2" w:rsidP="00521BE2">
      <w:pPr>
        <w:spacing w:after="0" w:line="240" w:lineRule="auto"/>
        <w:jc w:val="center"/>
        <w:rPr>
          <w:rFonts w:ascii="Times New Roman" w:eastAsia="Times New Roman" w:hAnsi="Times New Roman"/>
          <w:color w:val="000000" w:themeColor="text1"/>
          <w:sz w:val="18"/>
          <w:szCs w:val="28"/>
          <w:lang w:val="en-US"/>
        </w:rPr>
      </w:pPr>
    </w:p>
    <w:p w14:paraId="178C1C91" w14:textId="77777777" w:rsidR="00521BE2" w:rsidRPr="00F74B8C" w:rsidRDefault="00521BE2" w:rsidP="00521BE2">
      <w:pPr>
        <w:spacing w:after="0" w:line="240" w:lineRule="auto"/>
        <w:jc w:val="center"/>
        <w:rPr>
          <w:rFonts w:ascii="Times New Roman" w:eastAsia="Times New Roman" w:hAnsi="Times New Roman"/>
          <w:color w:val="000000" w:themeColor="text1"/>
          <w:sz w:val="6"/>
          <w:szCs w:val="28"/>
          <w:lang w:val="en-US"/>
        </w:rPr>
      </w:pPr>
    </w:p>
    <w:p w14:paraId="7530A636" w14:textId="77777777" w:rsidR="00521BE2" w:rsidRPr="00F74B8C" w:rsidRDefault="00C25EE0" w:rsidP="00521BE2">
      <w:pPr>
        <w:spacing w:after="0" w:line="240" w:lineRule="auto"/>
        <w:jc w:val="center"/>
        <w:rPr>
          <w:rFonts w:ascii="Times New Roman" w:eastAsia="Times New Roman" w:hAnsi="Times New Roman"/>
          <w:color w:val="000000" w:themeColor="text1"/>
          <w:sz w:val="28"/>
          <w:szCs w:val="28"/>
          <w:lang w:val="en-US"/>
        </w:rPr>
      </w:pPr>
      <w:r w:rsidRPr="00F74B8C">
        <w:rPr>
          <w:rFonts w:ascii="Times New Roman" w:eastAsia="Times New Roman" w:hAnsi="Times New Roman"/>
          <w:color w:val="000000" w:themeColor="text1"/>
          <w:sz w:val="28"/>
          <w:szCs w:val="28"/>
          <w:lang w:val="en-US"/>
        </w:rPr>
        <w:t xml:space="preserve">    </w:t>
      </w:r>
      <w:r w:rsidR="00521BE2" w:rsidRPr="00F74B8C">
        <w:rPr>
          <w:rFonts w:ascii="Times New Roman" w:eastAsia="Times New Roman" w:hAnsi="Times New Roman"/>
          <w:color w:val="000000" w:themeColor="text1"/>
          <w:sz w:val="28"/>
          <w:szCs w:val="28"/>
        </w:rPr>
        <w:t>Kính gửi: Hội đồng nhân dân tỉnh</w:t>
      </w:r>
    </w:p>
    <w:p w14:paraId="66656704" w14:textId="77777777" w:rsidR="00521BE2" w:rsidRPr="00F74B8C" w:rsidRDefault="00521BE2" w:rsidP="00521BE2">
      <w:pPr>
        <w:spacing w:after="0" w:line="240" w:lineRule="auto"/>
        <w:jc w:val="both"/>
        <w:rPr>
          <w:rFonts w:ascii="Times New Roman" w:eastAsia="Times New Roman" w:hAnsi="Times New Roman"/>
          <w:color w:val="000000" w:themeColor="text1"/>
          <w:sz w:val="2"/>
          <w:szCs w:val="28"/>
          <w:lang w:val="en-US"/>
        </w:rPr>
      </w:pPr>
    </w:p>
    <w:p w14:paraId="5B2DF8F7" w14:textId="77777777" w:rsidR="005D7938" w:rsidRPr="00F74B8C" w:rsidRDefault="005D7938" w:rsidP="00404B8C">
      <w:pPr>
        <w:pStyle w:val="NormalWeb"/>
        <w:shd w:val="clear" w:color="auto" w:fill="FFFFFF"/>
        <w:spacing w:before="120" w:beforeAutospacing="0" w:after="120" w:afterAutospacing="0"/>
        <w:jc w:val="both"/>
        <w:rPr>
          <w:iCs/>
          <w:color w:val="000000" w:themeColor="text1"/>
          <w:sz w:val="8"/>
          <w:szCs w:val="28"/>
        </w:rPr>
      </w:pPr>
    </w:p>
    <w:p w14:paraId="69F57425" w14:textId="77777777" w:rsidR="000B49E8" w:rsidRPr="00F74B8C" w:rsidRDefault="000B49E8" w:rsidP="00762885">
      <w:pPr>
        <w:spacing w:before="120" w:after="120" w:line="240" w:lineRule="auto"/>
        <w:ind w:firstLine="720"/>
        <w:jc w:val="both"/>
        <w:rPr>
          <w:rFonts w:ascii="Times New Roman" w:hAnsi="Times New Roman"/>
          <w:bCs/>
          <w:color w:val="000000" w:themeColor="text1"/>
          <w:sz w:val="28"/>
          <w:szCs w:val="28"/>
        </w:rPr>
      </w:pPr>
      <w:r w:rsidRPr="00F74B8C">
        <w:rPr>
          <w:rStyle w:val="fontstyle01"/>
          <w:color w:val="000000" w:themeColor="text1"/>
        </w:rPr>
        <w:t xml:space="preserve">Căn cứ Luật Thi đua, Khen thưởng ngày 15 tháng 6 năm 2022; </w:t>
      </w:r>
      <w:r w:rsidRPr="00F74B8C">
        <w:rPr>
          <w:rFonts w:ascii="Times New Roman" w:hAnsi="Times New Roman"/>
          <w:color w:val="000000" w:themeColor="text1"/>
          <w:spacing w:val="-2"/>
          <w:sz w:val="28"/>
          <w:szCs w:val="28"/>
        </w:rPr>
        <w:t>Nghị định số 152/2025/NĐ-CP ngày 14/6/2025 của Chính phủ quy định về phân cấp, phân quyền trong lĩnh vực thi đua, khen thưởng; quy định chi tiết và hướng dẫn thi hành một số điều của Luật Thi đua, khen thưởng</w:t>
      </w:r>
      <w:r w:rsidRPr="00F74B8C">
        <w:rPr>
          <w:rFonts w:ascii="Times New Roman" w:hAnsi="Times New Roman"/>
          <w:bCs/>
          <w:color w:val="000000" w:themeColor="text1"/>
          <w:sz w:val="28"/>
          <w:szCs w:val="28"/>
        </w:rPr>
        <w:t>.</w:t>
      </w:r>
    </w:p>
    <w:p w14:paraId="45ADB340" w14:textId="3A562723" w:rsidR="00521BE2" w:rsidRPr="00F74B8C" w:rsidRDefault="00521BE2" w:rsidP="00762885">
      <w:pPr>
        <w:pStyle w:val="NormalWeb"/>
        <w:shd w:val="clear" w:color="auto" w:fill="FFFFFF"/>
        <w:spacing w:before="120" w:beforeAutospacing="0" w:after="120" w:afterAutospacing="0"/>
        <w:ind w:firstLine="720"/>
        <w:jc w:val="both"/>
        <w:rPr>
          <w:color w:val="000000" w:themeColor="text1"/>
          <w:sz w:val="28"/>
          <w:szCs w:val="28"/>
        </w:rPr>
      </w:pPr>
      <w:r w:rsidRPr="00F74B8C">
        <w:rPr>
          <w:color w:val="000000" w:themeColor="text1"/>
          <w:sz w:val="28"/>
          <w:szCs w:val="28"/>
        </w:rPr>
        <w:t>Ủy ban nhân dân tỉnh</w:t>
      </w:r>
      <w:r w:rsidRPr="00F74B8C">
        <w:rPr>
          <w:color w:val="000000" w:themeColor="text1"/>
          <w:sz w:val="28"/>
          <w:szCs w:val="28"/>
          <w:lang w:val="vi-VN"/>
        </w:rPr>
        <w:t xml:space="preserve"> </w:t>
      </w:r>
      <w:r w:rsidRPr="00F74B8C">
        <w:rPr>
          <w:color w:val="000000" w:themeColor="text1"/>
          <w:sz w:val="28"/>
          <w:szCs w:val="28"/>
        </w:rPr>
        <w:t xml:space="preserve">kính </w:t>
      </w:r>
      <w:r w:rsidRPr="00F74B8C">
        <w:rPr>
          <w:color w:val="000000" w:themeColor="text1"/>
          <w:sz w:val="28"/>
          <w:szCs w:val="28"/>
          <w:lang w:val="vi-VN"/>
        </w:rPr>
        <w:t>trình</w:t>
      </w:r>
      <w:r w:rsidRPr="00F74B8C">
        <w:rPr>
          <w:color w:val="000000" w:themeColor="text1"/>
          <w:sz w:val="28"/>
          <w:szCs w:val="28"/>
        </w:rPr>
        <w:t xml:space="preserve"> Hội đồng nhân dân tỉnh xem xét,</w:t>
      </w:r>
      <w:r w:rsidRPr="00F74B8C">
        <w:rPr>
          <w:color w:val="000000" w:themeColor="text1"/>
          <w:sz w:val="28"/>
          <w:szCs w:val="28"/>
          <w:lang w:val="vi-VN"/>
        </w:rPr>
        <w:t> </w:t>
      </w:r>
      <w:r w:rsidRPr="00F74B8C">
        <w:rPr>
          <w:color w:val="000000" w:themeColor="text1"/>
          <w:sz w:val="28"/>
          <w:szCs w:val="28"/>
        </w:rPr>
        <w:t xml:space="preserve">thông qua dự thảo </w:t>
      </w:r>
      <w:r w:rsidRPr="00F74B8C">
        <w:rPr>
          <w:bCs/>
          <w:color w:val="000000" w:themeColor="text1"/>
          <w:sz w:val="28"/>
          <w:szCs w:val="28"/>
        </w:rPr>
        <w:t>Nghị quyết</w:t>
      </w:r>
      <w:r w:rsidRPr="00F74B8C">
        <w:rPr>
          <w:color w:val="000000" w:themeColor="text1"/>
          <w:sz w:val="28"/>
          <w:szCs w:val="28"/>
        </w:rPr>
        <w:t xml:space="preserve"> </w:t>
      </w:r>
      <w:r w:rsidR="00160261" w:rsidRPr="00F74B8C">
        <w:rPr>
          <w:color w:val="000000" w:themeColor="text1"/>
          <w:sz w:val="28"/>
          <w:szCs w:val="28"/>
        </w:rPr>
        <w:t>q</w:t>
      </w:r>
      <w:r w:rsidRPr="00F74B8C">
        <w:rPr>
          <w:color w:val="000000" w:themeColor="text1"/>
          <w:sz w:val="28"/>
          <w:szCs w:val="28"/>
        </w:rPr>
        <w:t>uy định</w:t>
      </w:r>
      <w:r w:rsidRPr="00F74B8C">
        <w:rPr>
          <w:bCs/>
          <w:color w:val="000000" w:themeColor="text1"/>
          <w:sz w:val="28"/>
          <w:szCs w:val="28"/>
          <w:lang w:eastAsia="vi-VN"/>
        </w:rPr>
        <w:t xml:space="preserve"> </w:t>
      </w:r>
      <w:r w:rsidR="007F01D7" w:rsidRPr="00F74B8C">
        <w:rPr>
          <w:bCs/>
          <w:color w:val="000000" w:themeColor="text1"/>
          <w:sz w:val="28"/>
          <w:szCs w:val="28"/>
          <w:lang w:eastAsia="vi-VN"/>
        </w:rPr>
        <w:t>về</w:t>
      </w:r>
      <w:r w:rsidR="00983C00" w:rsidRPr="00F74B8C">
        <w:rPr>
          <w:bCs/>
          <w:color w:val="000000" w:themeColor="text1"/>
          <w:sz w:val="28"/>
          <w:szCs w:val="28"/>
          <w:lang w:eastAsia="vi-VN"/>
        </w:rPr>
        <w:t xml:space="preserve"> </w:t>
      </w:r>
      <w:r w:rsidR="004D0695" w:rsidRPr="00F74B8C">
        <w:rPr>
          <w:bCs/>
          <w:color w:val="000000" w:themeColor="text1"/>
          <w:sz w:val="28"/>
          <w:szCs w:val="28"/>
          <w:lang w:eastAsia="vi-VN"/>
        </w:rPr>
        <w:t xml:space="preserve">tặng </w:t>
      </w:r>
      <w:r w:rsidRPr="00F74B8C">
        <w:rPr>
          <w:bCs/>
          <w:color w:val="000000" w:themeColor="text1"/>
          <w:sz w:val="28"/>
          <w:szCs w:val="28"/>
          <w:lang w:eastAsia="vi-VN"/>
        </w:rPr>
        <w:t xml:space="preserve">Kỷ niệm chương </w:t>
      </w:r>
      <w:r w:rsidRPr="00F74B8C">
        <w:rPr>
          <w:bCs/>
          <w:color w:val="000000" w:themeColor="text1"/>
          <w:sz w:val="28"/>
          <w:szCs w:val="28"/>
          <w:lang w:val="vi-VN"/>
        </w:rPr>
        <w:t xml:space="preserve">“Vì sự nghiệp xây dựng và phát triển tỉnh </w:t>
      </w:r>
      <w:r w:rsidR="00762885">
        <w:rPr>
          <w:bCs/>
          <w:color w:val="000000" w:themeColor="text1"/>
          <w:sz w:val="28"/>
          <w:szCs w:val="28"/>
        </w:rPr>
        <w:t>Gia Lai</w:t>
      </w:r>
      <w:r w:rsidRPr="00F74B8C">
        <w:rPr>
          <w:bCs/>
          <w:color w:val="000000" w:themeColor="text1"/>
          <w:sz w:val="28"/>
          <w:szCs w:val="28"/>
          <w:lang w:val="vi-VN"/>
        </w:rPr>
        <w:t>”</w:t>
      </w:r>
      <w:r w:rsidRPr="00F74B8C">
        <w:rPr>
          <w:bCs/>
          <w:color w:val="000000" w:themeColor="text1"/>
          <w:sz w:val="28"/>
          <w:szCs w:val="28"/>
          <w:lang w:eastAsia="vi-VN"/>
        </w:rPr>
        <w:t xml:space="preserve"> </w:t>
      </w:r>
      <w:r w:rsidR="00160261" w:rsidRPr="00F74B8C">
        <w:rPr>
          <w:bCs/>
          <w:color w:val="000000" w:themeColor="text1"/>
          <w:sz w:val="28"/>
          <w:szCs w:val="28"/>
          <w:lang w:eastAsia="vi-VN"/>
        </w:rPr>
        <w:t xml:space="preserve">với các nội dung </w:t>
      </w:r>
      <w:r w:rsidRPr="00F74B8C">
        <w:rPr>
          <w:bCs/>
          <w:color w:val="000000" w:themeColor="text1"/>
          <w:sz w:val="28"/>
          <w:szCs w:val="28"/>
          <w:lang w:eastAsia="vi-VN"/>
        </w:rPr>
        <w:t>sau</w:t>
      </w:r>
      <w:r w:rsidRPr="00F74B8C">
        <w:rPr>
          <w:color w:val="000000" w:themeColor="text1"/>
          <w:sz w:val="28"/>
          <w:szCs w:val="28"/>
          <w:lang w:val="vi-VN"/>
        </w:rPr>
        <w:t>:</w:t>
      </w:r>
    </w:p>
    <w:p w14:paraId="33C2764B" w14:textId="77777777" w:rsidR="00521BE2" w:rsidRPr="00F74B8C" w:rsidRDefault="00521BE2" w:rsidP="00762885">
      <w:pPr>
        <w:pStyle w:val="NormalWeb"/>
        <w:shd w:val="clear" w:color="auto" w:fill="FFFFFF"/>
        <w:spacing w:before="120" w:beforeAutospacing="0" w:after="120" w:afterAutospacing="0"/>
        <w:ind w:firstLine="720"/>
        <w:jc w:val="both"/>
        <w:rPr>
          <w:b/>
          <w:bCs/>
          <w:color w:val="000000" w:themeColor="text1"/>
          <w:sz w:val="28"/>
          <w:szCs w:val="28"/>
        </w:rPr>
      </w:pPr>
      <w:r w:rsidRPr="00F74B8C">
        <w:rPr>
          <w:b/>
          <w:bCs/>
          <w:color w:val="000000" w:themeColor="text1"/>
          <w:sz w:val="28"/>
          <w:szCs w:val="28"/>
        </w:rPr>
        <w:t xml:space="preserve">I. SỰ CẦN THIẾT </w:t>
      </w:r>
      <w:r w:rsidR="0053084D" w:rsidRPr="00F74B8C">
        <w:rPr>
          <w:b/>
          <w:bCs/>
          <w:color w:val="000000" w:themeColor="text1"/>
          <w:sz w:val="28"/>
          <w:szCs w:val="28"/>
        </w:rPr>
        <w:t xml:space="preserve">VÀ CƠ SỞ PHÁP LÝ </w:t>
      </w:r>
      <w:r w:rsidRPr="00F74B8C">
        <w:rPr>
          <w:b/>
          <w:bCs/>
          <w:color w:val="000000" w:themeColor="text1"/>
          <w:sz w:val="28"/>
          <w:szCs w:val="28"/>
        </w:rPr>
        <w:t xml:space="preserve">BAN HÀNH DỰ THẢO NGHỊ QUYẾT </w:t>
      </w:r>
      <w:r w:rsidRPr="00F74B8C">
        <w:rPr>
          <w:b/>
          <w:color w:val="000000" w:themeColor="text1"/>
          <w:sz w:val="28"/>
          <w:szCs w:val="28"/>
        </w:rPr>
        <w:t xml:space="preserve">QUY ĐỊNH </w:t>
      </w:r>
      <w:r w:rsidR="00D954EB" w:rsidRPr="00F74B8C">
        <w:rPr>
          <w:b/>
          <w:color w:val="000000" w:themeColor="text1"/>
          <w:sz w:val="28"/>
          <w:szCs w:val="28"/>
        </w:rPr>
        <w:t>VỀ</w:t>
      </w:r>
      <w:r w:rsidR="00983C00" w:rsidRPr="00F74B8C">
        <w:rPr>
          <w:b/>
          <w:color w:val="000000" w:themeColor="text1"/>
          <w:sz w:val="28"/>
          <w:szCs w:val="28"/>
        </w:rPr>
        <w:t xml:space="preserve"> </w:t>
      </w:r>
      <w:r w:rsidR="000C7C69" w:rsidRPr="00F74B8C">
        <w:rPr>
          <w:b/>
          <w:color w:val="000000" w:themeColor="text1"/>
          <w:sz w:val="28"/>
          <w:szCs w:val="28"/>
        </w:rPr>
        <w:t xml:space="preserve">TẶNG </w:t>
      </w:r>
      <w:r w:rsidRPr="00F74B8C">
        <w:rPr>
          <w:b/>
          <w:bCs/>
          <w:color w:val="000000" w:themeColor="text1"/>
          <w:sz w:val="28"/>
          <w:szCs w:val="28"/>
        </w:rPr>
        <w:t>KỶ NIỆM CHƯƠNG</w:t>
      </w:r>
    </w:p>
    <w:p w14:paraId="4640DF22" w14:textId="77777777" w:rsidR="00521BE2" w:rsidRPr="00F74B8C" w:rsidRDefault="00521BE2" w:rsidP="00762885">
      <w:pPr>
        <w:pStyle w:val="NormalWeb"/>
        <w:shd w:val="clear" w:color="auto" w:fill="FFFFFF"/>
        <w:spacing w:before="120" w:beforeAutospacing="0" w:after="120" w:afterAutospacing="0"/>
        <w:ind w:firstLine="720"/>
        <w:jc w:val="both"/>
        <w:rPr>
          <w:b/>
          <w:bCs/>
          <w:color w:val="000000" w:themeColor="text1"/>
          <w:sz w:val="28"/>
          <w:szCs w:val="28"/>
        </w:rPr>
      </w:pPr>
      <w:r w:rsidRPr="00F74B8C">
        <w:rPr>
          <w:b/>
          <w:bCs/>
          <w:color w:val="000000" w:themeColor="text1"/>
          <w:sz w:val="28"/>
          <w:szCs w:val="28"/>
        </w:rPr>
        <w:t>1. Căn cứ pháp lý</w:t>
      </w:r>
    </w:p>
    <w:p w14:paraId="32EB58A0" w14:textId="77777777" w:rsidR="000B49E8" w:rsidRPr="00F74B8C" w:rsidRDefault="000B49E8" w:rsidP="00762885">
      <w:pPr>
        <w:spacing w:before="120" w:after="120" w:line="240" w:lineRule="auto"/>
        <w:ind w:firstLine="720"/>
        <w:jc w:val="both"/>
        <w:rPr>
          <w:rFonts w:ascii="Times New Roman" w:hAnsi="Times New Roman"/>
          <w:bCs/>
          <w:color w:val="000000" w:themeColor="text1"/>
          <w:sz w:val="28"/>
          <w:szCs w:val="28"/>
        </w:rPr>
      </w:pPr>
      <w:r w:rsidRPr="00F74B8C">
        <w:rPr>
          <w:rStyle w:val="fontstyle01"/>
          <w:color w:val="000000" w:themeColor="text1"/>
        </w:rPr>
        <w:t xml:space="preserve">Căn cứ Luật Thi đua, Khen thưởng ngày 15 tháng 6 năm 2022; </w:t>
      </w:r>
      <w:r w:rsidRPr="00F74B8C">
        <w:rPr>
          <w:rFonts w:ascii="Times New Roman" w:hAnsi="Times New Roman"/>
          <w:color w:val="000000" w:themeColor="text1"/>
          <w:spacing w:val="-2"/>
          <w:sz w:val="28"/>
          <w:szCs w:val="28"/>
        </w:rPr>
        <w:t>Nghị định số 152/2025/NĐ-CP ngày 14/6/2025 của Chính phủ quy định về phân cấp, phân quyền trong lĩnh vực thi đua, khen thưởng; quy định chi tiết và hướng dẫn thi hành một số điều của Luật Thi đua, khen thưởng</w:t>
      </w:r>
      <w:r w:rsidRPr="00F74B8C">
        <w:rPr>
          <w:rFonts w:ascii="Times New Roman" w:hAnsi="Times New Roman"/>
          <w:bCs/>
          <w:color w:val="000000" w:themeColor="text1"/>
          <w:sz w:val="28"/>
          <w:szCs w:val="28"/>
        </w:rPr>
        <w:t>.</w:t>
      </w:r>
    </w:p>
    <w:p w14:paraId="09B3CF57" w14:textId="77777777" w:rsidR="000B49E8" w:rsidRPr="00F74B8C" w:rsidRDefault="000B49E8" w:rsidP="00762885">
      <w:pPr>
        <w:spacing w:before="120" w:after="120" w:line="240" w:lineRule="auto"/>
        <w:ind w:firstLine="720"/>
        <w:jc w:val="both"/>
        <w:rPr>
          <w:rFonts w:ascii="Times New Roman" w:hAnsi="Times New Roman"/>
          <w:color w:val="000000" w:themeColor="text1"/>
          <w:sz w:val="28"/>
          <w:szCs w:val="28"/>
          <w:lang w:eastAsia="vi-VN" w:bidi="vi-VN"/>
        </w:rPr>
      </w:pPr>
      <w:r w:rsidRPr="00F74B8C">
        <w:rPr>
          <w:rFonts w:ascii="Times New Roman" w:hAnsi="Times New Roman"/>
          <w:color w:val="000000" w:themeColor="text1"/>
          <w:sz w:val="28"/>
          <w:szCs w:val="28"/>
          <w:lang w:eastAsia="vi-VN" w:bidi="vi-VN"/>
        </w:rPr>
        <w:t xml:space="preserve">Căn cứ Nghị quyết số 202/2025/QH15 ngày 12 tháng 6 năm 2025 của Quốc hội khóa XV về </w:t>
      </w:r>
      <w:r w:rsidRPr="00F74B8C">
        <w:rPr>
          <w:rFonts w:ascii="Times New Roman" w:hAnsi="Times New Roman"/>
          <w:color w:val="000000" w:themeColor="text1"/>
          <w:sz w:val="28"/>
          <w:szCs w:val="28"/>
          <w:lang w:bidi="en-US"/>
        </w:rPr>
        <w:t xml:space="preserve">sắp </w:t>
      </w:r>
      <w:r w:rsidRPr="00F74B8C">
        <w:rPr>
          <w:rFonts w:ascii="Times New Roman" w:hAnsi="Times New Roman"/>
          <w:color w:val="000000" w:themeColor="text1"/>
          <w:sz w:val="28"/>
          <w:szCs w:val="28"/>
          <w:lang w:eastAsia="vi-VN" w:bidi="vi-VN"/>
        </w:rPr>
        <w:t>xếp đơn vị hành chính cấp tỉnh.</w:t>
      </w:r>
    </w:p>
    <w:p w14:paraId="5225EE95" w14:textId="77777777" w:rsidR="000B49E8" w:rsidRPr="00F74B8C" w:rsidRDefault="000B49E8" w:rsidP="00762885">
      <w:pPr>
        <w:spacing w:before="120" w:after="120" w:line="240" w:lineRule="auto"/>
        <w:ind w:firstLine="709"/>
        <w:jc w:val="both"/>
        <w:rPr>
          <w:rFonts w:ascii="Times New Roman" w:hAnsi="Times New Roman"/>
          <w:color w:val="000000" w:themeColor="text1"/>
          <w:sz w:val="28"/>
          <w:szCs w:val="28"/>
        </w:rPr>
      </w:pPr>
      <w:r w:rsidRPr="00F74B8C">
        <w:rPr>
          <w:rFonts w:ascii="Times New Roman" w:hAnsi="Times New Roman"/>
          <w:color w:val="000000" w:themeColor="text1"/>
          <w:spacing w:val="-4"/>
          <w:sz w:val="28"/>
          <w:szCs w:val="28"/>
        </w:rPr>
        <w:t>Căn cứ Nghị quyết số 103/NQ-HĐND ngày 09 tháng 12 năm 2025 của Hội đồng nhân dân tỉnh Gia Lai về việc áp dụng, bãi bỏ các nghị quyết quy phạm pháp luật của Hội đồng nhân dân tỉnh Bình Định, Hội đồng nhân dân tỉnh Gia Lai (sau sắp xếp) thuộc lĩnh vực Nội vụ; theo đó, tiếp tục thực hiện quyết định áp dụng Nghị quyết 41/2024/NQ-HĐND ngày 10 tháng 12 năm 2024 của Hội đồng nhân dân tỉnh Bình Định thực hiện trong phạm vi địa bàn tỉnh Bình Định (trước sắp xếp), áp dụng Nghị quyết 79/2024/NQ-HĐND ngày 10 tháng 7 năm 2024 của Hội đồng nhân dân tỉnh Gia Lai thực hiện trong phạm vi địa bàn tỉnh Gia Lai (trước sắp xếp).</w:t>
      </w:r>
    </w:p>
    <w:p w14:paraId="143EA9E4" w14:textId="77777777" w:rsidR="000B49E8" w:rsidRPr="00F74B8C" w:rsidRDefault="000B49E8" w:rsidP="00762885">
      <w:pPr>
        <w:spacing w:before="120" w:after="120" w:line="240" w:lineRule="auto"/>
        <w:ind w:firstLine="709"/>
        <w:jc w:val="both"/>
        <w:rPr>
          <w:rFonts w:ascii="Times New Roman" w:hAnsi="Times New Roman"/>
          <w:color w:val="000000" w:themeColor="text1"/>
          <w:sz w:val="28"/>
          <w:szCs w:val="28"/>
        </w:rPr>
      </w:pPr>
      <w:r w:rsidRPr="00F74B8C">
        <w:rPr>
          <w:rFonts w:ascii="Times New Roman" w:hAnsi="Times New Roman"/>
          <w:color w:val="000000" w:themeColor="text1"/>
          <w:sz w:val="28"/>
          <w:szCs w:val="28"/>
        </w:rPr>
        <w:t>Thực hiện Quyết định số 01/QĐ-UBND ngày 01 tháng 01 năm 2026 của Ủy ban nhân dân tỉnh về Ban hành chương trình công tác trọng tâm Ủy ban nhân dân tỉnh năm 2026; Công văn số 740/UBND-NC ngày 18/01/2026 của UBND tỉnh về việc thống nhất chủ trương xây dựng Nghị quyết của HĐND tỉnh.</w:t>
      </w:r>
    </w:p>
    <w:p w14:paraId="4CFAEA23" w14:textId="77777777" w:rsidR="00521BE2" w:rsidRPr="00F74B8C" w:rsidRDefault="00521BE2" w:rsidP="00762885">
      <w:pPr>
        <w:pStyle w:val="NormalWeb"/>
        <w:shd w:val="clear" w:color="auto" w:fill="FFFFFF"/>
        <w:spacing w:before="120" w:beforeAutospacing="0" w:after="120" w:afterAutospacing="0"/>
        <w:ind w:firstLine="720"/>
        <w:jc w:val="both"/>
        <w:rPr>
          <w:b/>
          <w:color w:val="000000" w:themeColor="text1"/>
          <w:sz w:val="28"/>
          <w:szCs w:val="28"/>
          <w:lang w:eastAsia="vi-VN" w:bidi="vi-VN"/>
        </w:rPr>
      </w:pPr>
      <w:r w:rsidRPr="00F74B8C">
        <w:rPr>
          <w:b/>
          <w:color w:val="000000" w:themeColor="text1"/>
          <w:sz w:val="28"/>
          <w:szCs w:val="28"/>
          <w:lang w:eastAsia="vi-VN" w:bidi="vi-VN"/>
        </w:rPr>
        <w:t>2. Sự cần thiết</w:t>
      </w:r>
    </w:p>
    <w:p w14:paraId="0FEC50AC" w14:textId="77777777" w:rsidR="006A6150" w:rsidRDefault="00D147E8" w:rsidP="00762885">
      <w:pPr>
        <w:pStyle w:val="BodyTextIndent3"/>
        <w:spacing w:before="120"/>
        <w:ind w:left="0" w:firstLine="720"/>
        <w:jc w:val="both"/>
        <w:rPr>
          <w:color w:val="000000" w:themeColor="text1"/>
          <w:sz w:val="28"/>
          <w:szCs w:val="28"/>
        </w:rPr>
      </w:pPr>
      <w:r w:rsidRPr="00F74B8C">
        <w:rPr>
          <w:color w:val="000000" w:themeColor="text1"/>
          <w:sz w:val="28"/>
          <w:szCs w:val="28"/>
        </w:rPr>
        <w:lastRenderedPageBreak/>
        <w:t xml:space="preserve">Khoản </w:t>
      </w:r>
      <w:r w:rsidR="005D7938" w:rsidRPr="00F74B8C">
        <w:rPr>
          <w:color w:val="000000" w:themeColor="text1"/>
          <w:sz w:val="28"/>
          <w:szCs w:val="28"/>
        </w:rPr>
        <w:t>2 Điều 71 Luật Thi đua,</w:t>
      </w:r>
      <w:r w:rsidR="00415E5F" w:rsidRPr="00F74B8C">
        <w:rPr>
          <w:color w:val="000000" w:themeColor="text1"/>
          <w:sz w:val="28"/>
          <w:szCs w:val="28"/>
        </w:rPr>
        <w:t xml:space="preserve"> khen thưởng năm 2022 quy định:</w:t>
      </w:r>
      <w:r w:rsidR="005D7938" w:rsidRPr="00F74B8C">
        <w:rPr>
          <w:i/>
          <w:iCs/>
          <w:color w:val="000000" w:themeColor="text1"/>
          <w:sz w:val="28"/>
          <w:szCs w:val="28"/>
        </w:rPr>
        <w:t xml:space="preserve">“Kỷ niệm chương để tặng cho cá nhân có đóng góp vào quá trình phát triển của Bộ, ban, ngành, </w:t>
      </w:r>
      <w:r w:rsidR="005D7938" w:rsidRPr="00774D87">
        <w:rPr>
          <w:b/>
          <w:bCs/>
          <w:i/>
          <w:iCs/>
          <w:color w:val="000000" w:themeColor="text1"/>
          <w:sz w:val="28"/>
          <w:szCs w:val="28"/>
        </w:rPr>
        <w:t>tỉnh,</w:t>
      </w:r>
      <w:r w:rsidR="005D7938" w:rsidRPr="00F74B8C">
        <w:rPr>
          <w:i/>
          <w:iCs/>
          <w:color w:val="000000" w:themeColor="text1"/>
          <w:sz w:val="28"/>
          <w:szCs w:val="28"/>
        </w:rPr>
        <w:t xml:space="preserve"> tổ chức chính trị, tổ chức chính trị - xã hội, tổ chức chính trị xã hội - nghề nghiệp, tổ chức xã hội, tổ chức xã hội - nghề nghiệp có tổ chức đảng đoàn hoặc có tổ chức đảng thuộc Đảng bộ khối các cơ quan trung ương. Tên kỷ niệm chương, đối tượng và tiêu chuẩn tặng kỷ niệm chương do Bộ, ban, ngành, </w:t>
      </w:r>
      <w:r w:rsidR="005D7938" w:rsidRPr="00774D87">
        <w:rPr>
          <w:b/>
          <w:bCs/>
          <w:i/>
          <w:iCs/>
          <w:color w:val="000000" w:themeColor="text1"/>
          <w:sz w:val="28"/>
          <w:szCs w:val="28"/>
        </w:rPr>
        <w:t>Hội đồng nhân dân cấp tỉnh</w:t>
      </w:r>
      <w:r w:rsidR="005D7938" w:rsidRPr="00F74B8C">
        <w:rPr>
          <w:i/>
          <w:iCs/>
          <w:color w:val="000000" w:themeColor="text1"/>
          <w:sz w:val="28"/>
          <w:szCs w:val="28"/>
        </w:rPr>
        <w:t>, cơ quan trung ương của tổ chức chính trị, tổ chức chính trị - xã hội, tổ chức chính trị xã hội - nghề nghiệp, tổ chức xã hội, tổ chức xã hội - nghề nghiệp có tổ chức đảng đoàn hoặc có tổ chức đảng thuộc Đảng bộ khối các cơ quan trung ương quy định.”</w:t>
      </w:r>
      <w:r w:rsidR="00521BE2" w:rsidRPr="00F74B8C">
        <w:rPr>
          <w:color w:val="000000" w:themeColor="text1"/>
          <w:sz w:val="28"/>
          <w:szCs w:val="28"/>
        </w:rPr>
        <w:t xml:space="preserve">. </w:t>
      </w:r>
    </w:p>
    <w:p w14:paraId="0E77C55F" w14:textId="79691832" w:rsidR="006A6150" w:rsidRDefault="006A6150" w:rsidP="006A6150">
      <w:pPr>
        <w:pStyle w:val="BodyTextIndent3"/>
        <w:spacing w:before="120"/>
        <w:ind w:left="0" w:firstLine="720"/>
        <w:jc w:val="both"/>
        <w:rPr>
          <w:color w:val="000000" w:themeColor="text1"/>
          <w:sz w:val="28"/>
          <w:szCs w:val="28"/>
        </w:rPr>
      </w:pPr>
      <w:r w:rsidRPr="006A6150">
        <w:rPr>
          <w:sz w:val="28"/>
          <w:szCs w:val="28"/>
        </w:rPr>
        <w:t xml:space="preserve">Điểm </w:t>
      </w:r>
      <w:r w:rsidRPr="006A6150">
        <w:rPr>
          <w:sz w:val="28"/>
          <w:szCs w:val="28"/>
        </w:rPr>
        <w:t>b khoản 1 Điều 6</w:t>
      </w:r>
      <w:r w:rsidRPr="006A6150">
        <w:rPr>
          <w:i/>
          <w:iCs/>
          <w:sz w:val="28"/>
          <w:szCs w:val="28"/>
        </w:rPr>
        <w:t xml:space="preserve"> </w:t>
      </w:r>
      <w:r w:rsidRPr="006A6150">
        <w:rPr>
          <w:spacing w:val="-2"/>
          <w:sz w:val="28"/>
          <w:szCs w:val="28"/>
        </w:rPr>
        <w:t>Nghị định số 152/2025/NĐ-CP ngày 14/6/2025</w:t>
      </w:r>
      <w:r w:rsidRPr="006A6150">
        <w:rPr>
          <w:spacing w:val="-2"/>
          <w:sz w:val="28"/>
          <w:szCs w:val="28"/>
        </w:rPr>
        <w:t xml:space="preserve"> của Chinh phủ</w:t>
      </w:r>
      <w:r w:rsidRPr="006A6150">
        <w:rPr>
          <w:spacing w:val="-2"/>
          <w:sz w:val="28"/>
          <w:szCs w:val="28"/>
        </w:rPr>
        <w:t xml:space="preserve">: Phân cấp </w:t>
      </w:r>
      <w:r w:rsidRPr="006A6150">
        <w:rPr>
          <w:sz w:val="28"/>
          <w:szCs w:val="28"/>
        </w:rPr>
        <w:t xml:space="preserve">cho </w:t>
      </w:r>
      <w:r w:rsidRPr="006A6150">
        <w:rPr>
          <w:b/>
          <w:bCs/>
          <w:sz w:val="28"/>
          <w:szCs w:val="28"/>
        </w:rPr>
        <w:t>bộ, ban, ngành, tỉnh</w:t>
      </w:r>
      <w:r w:rsidRPr="006A6150">
        <w:rPr>
          <w:sz w:val="28"/>
          <w:szCs w:val="28"/>
        </w:rPr>
        <w:t xml:space="preserve"> thực hiện gồm: </w:t>
      </w:r>
      <w:r w:rsidRPr="006A6150">
        <w:rPr>
          <w:i/>
          <w:iCs/>
          <w:sz w:val="28"/>
          <w:szCs w:val="28"/>
        </w:rPr>
        <w:t xml:space="preserve">“b) </w:t>
      </w:r>
      <w:r w:rsidRPr="006A6150">
        <w:rPr>
          <w:b/>
          <w:bCs/>
          <w:i/>
          <w:iCs/>
          <w:sz w:val="28"/>
          <w:szCs w:val="28"/>
        </w:rPr>
        <w:t xml:space="preserve">Quy định hồ sơ, thủ tục </w:t>
      </w:r>
      <w:r w:rsidRPr="006A6150">
        <w:rPr>
          <w:i/>
          <w:iCs/>
          <w:sz w:val="28"/>
          <w:szCs w:val="28"/>
        </w:rPr>
        <w:t xml:space="preserve">đề nghị xét tặng danh hiệu thi đua, hình thức khen thưởng thuộc thẩm quyền của bộ, ban, ngành, tỉnh theo khoản 7 Điều 84 Luật Thi đua, khen thưởng gồm: … </w:t>
      </w:r>
      <w:r w:rsidRPr="006A6150">
        <w:rPr>
          <w:b/>
          <w:bCs/>
          <w:i/>
          <w:iCs/>
          <w:sz w:val="28"/>
          <w:szCs w:val="28"/>
        </w:rPr>
        <w:t>Kỷ niệm chương</w:t>
      </w:r>
      <w:r w:rsidRPr="006A6150">
        <w:rPr>
          <w:i/>
          <w:iCs/>
          <w:sz w:val="28"/>
          <w:szCs w:val="28"/>
        </w:rPr>
        <w:t xml:space="preserve"> theo khoản 7 Điều 84 của Luật Thi đua, khen thưởng;”.</w:t>
      </w:r>
    </w:p>
    <w:p w14:paraId="50F527BE" w14:textId="2B977D29" w:rsidR="00521BE2" w:rsidRPr="00F74B8C" w:rsidRDefault="00521BE2" w:rsidP="00762885">
      <w:pPr>
        <w:pStyle w:val="BodyTextIndent3"/>
        <w:spacing w:before="120"/>
        <w:ind w:left="0" w:firstLine="720"/>
        <w:jc w:val="both"/>
        <w:rPr>
          <w:i/>
          <w:iCs/>
          <w:color w:val="000000" w:themeColor="text1"/>
          <w:sz w:val="28"/>
          <w:szCs w:val="28"/>
        </w:rPr>
      </w:pPr>
      <w:r w:rsidRPr="00F74B8C">
        <w:rPr>
          <w:color w:val="000000" w:themeColor="text1"/>
          <w:sz w:val="28"/>
          <w:szCs w:val="28"/>
        </w:rPr>
        <w:t xml:space="preserve">Vì vậy, việc ban hành </w:t>
      </w:r>
      <w:r w:rsidRPr="00F74B8C">
        <w:rPr>
          <w:color w:val="000000" w:themeColor="text1"/>
          <w:sz w:val="28"/>
          <w:szCs w:val="28"/>
          <w:lang w:val="vi-VN"/>
        </w:rPr>
        <w:t xml:space="preserve">Nghị quyết </w:t>
      </w:r>
      <w:r w:rsidRPr="00F74B8C">
        <w:rPr>
          <w:color w:val="000000" w:themeColor="text1"/>
          <w:sz w:val="28"/>
          <w:szCs w:val="28"/>
          <w:lang w:val="nl-NL"/>
        </w:rPr>
        <w:t>Hội đồng nhân dân</w:t>
      </w:r>
      <w:r w:rsidRPr="00F74B8C">
        <w:rPr>
          <w:color w:val="000000" w:themeColor="text1"/>
          <w:sz w:val="28"/>
          <w:szCs w:val="28"/>
          <w:lang w:val="vi-VN"/>
        </w:rPr>
        <w:t xml:space="preserve"> tỉnh </w:t>
      </w:r>
      <w:r w:rsidRPr="00F74B8C">
        <w:rPr>
          <w:color w:val="000000" w:themeColor="text1"/>
          <w:sz w:val="28"/>
          <w:szCs w:val="28"/>
        </w:rPr>
        <w:t xml:space="preserve">Quy định </w:t>
      </w:r>
      <w:r w:rsidR="007F01D7" w:rsidRPr="00F74B8C">
        <w:rPr>
          <w:color w:val="000000" w:themeColor="text1"/>
          <w:sz w:val="28"/>
          <w:szCs w:val="28"/>
        </w:rPr>
        <w:t>về</w:t>
      </w:r>
      <w:r w:rsidR="00983C00" w:rsidRPr="00F74B8C">
        <w:rPr>
          <w:color w:val="000000" w:themeColor="text1"/>
          <w:sz w:val="28"/>
          <w:szCs w:val="28"/>
        </w:rPr>
        <w:t xml:space="preserve"> </w:t>
      </w:r>
      <w:r w:rsidR="00DA30D1" w:rsidRPr="00F74B8C">
        <w:rPr>
          <w:color w:val="000000" w:themeColor="text1"/>
          <w:sz w:val="28"/>
          <w:szCs w:val="28"/>
        </w:rPr>
        <w:t xml:space="preserve">tặng </w:t>
      </w:r>
      <w:r w:rsidRPr="00F74B8C">
        <w:rPr>
          <w:bCs/>
          <w:color w:val="000000" w:themeColor="text1"/>
          <w:sz w:val="28"/>
          <w:szCs w:val="28"/>
          <w:lang w:eastAsia="vi-VN"/>
        </w:rPr>
        <w:t xml:space="preserve">Kỷ niệm chương </w:t>
      </w:r>
      <w:r w:rsidRPr="00F74B8C">
        <w:rPr>
          <w:bCs/>
          <w:color w:val="000000" w:themeColor="text1"/>
          <w:sz w:val="28"/>
          <w:szCs w:val="28"/>
          <w:lang w:val="vi-VN"/>
        </w:rPr>
        <w:t xml:space="preserve">“Vì sự nghiệp xây dựng và phát triển tỉnh </w:t>
      </w:r>
      <w:r w:rsidR="000B49E8" w:rsidRPr="00F74B8C">
        <w:rPr>
          <w:bCs/>
          <w:color w:val="000000" w:themeColor="text1"/>
          <w:sz w:val="28"/>
          <w:szCs w:val="28"/>
        </w:rPr>
        <w:t>Gia Lai</w:t>
      </w:r>
      <w:r w:rsidRPr="00F74B8C">
        <w:rPr>
          <w:bCs/>
          <w:color w:val="000000" w:themeColor="text1"/>
          <w:sz w:val="28"/>
          <w:szCs w:val="28"/>
          <w:lang w:val="vi-VN"/>
        </w:rPr>
        <w:t>”</w:t>
      </w:r>
      <w:r w:rsidRPr="00F74B8C">
        <w:rPr>
          <w:bCs/>
          <w:color w:val="000000" w:themeColor="text1"/>
          <w:sz w:val="28"/>
          <w:szCs w:val="28"/>
          <w:lang w:eastAsia="vi-VN"/>
        </w:rPr>
        <w:t xml:space="preserve"> </w:t>
      </w:r>
      <w:r w:rsidRPr="00F74B8C">
        <w:rPr>
          <w:color w:val="000000" w:themeColor="text1"/>
          <w:sz w:val="28"/>
          <w:szCs w:val="28"/>
          <w:lang w:val="vi-VN"/>
        </w:rPr>
        <w:t xml:space="preserve">là cần thiết, </w:t>
      </w:r>
      <w:r w:rsidR="00A94FD0" w:rsidRPr="00F74B8C">
        <w:rPr>
          <w:color w:val="000000" w:themeColor="text1"/>
          <w:sz w:val="28"/>
          <w:szCs w:val="28"/>
        </w:rPr>
        <w:t xml:space="preserve">có </w:t>
      </w:r>
      <w:r w:rsidRPr="00F74B8C">
        <w:rPr>
          <w:color w:val="000000" w:themeColor="text1"/>
          <w:sz w:val="28"/>
          <w:szCs w:val="28"/>
          <w:lang w:val="vi-VN"/>
        </w:rPr>
        <w:t>cơ sở pháp lý</w:t>
      </w:r>
      <w:r w:rsidR="00DD39B0" w:rsidRPr="00F74B8C">
        <w:rPr>
          <w:color w:val="000000" w:themeColor="text1"/>
          <w:sz w:val="28"/>
          <w:szCs w:val="28"/>
        </w:rPr>
        <w:t xml:space="preserve"> và </w:t>
      </w:r>
      <w:r w:rsidR="00E90517" w:rsidRPr="00F74B8C">
        <w:rPr>
          <w:color w:val="000000" w:themeColor="text1"/>
          <w:sz w:val="28"/>
          <w:szCs w:val="28"/>
        </w:rPr>
        <w:t xml:space="preserve">đúng quy định tại </w:t>
      </w:r>
      <w:r w:rsidRPr="00F74B8C">
        <w:rPr>
          <w:color w:val="000000" w:themeColor="text1"/>
          <w:sz w:val="28"/>
          <w:szCs w:val="28"/>
        </w:rPr>
        <w:t>Luật Thi đua, khen thưởng</w:t>
      </w:r>
      <w:r w:rsidR="006A6150">
        <w:rPr>
          <w:color w:val="000000" w:themeColor="text1"/>
          <w:sz w:val="28"/>
          <w:szCs w:val="28"/>
        </w:rPr>
        <w:t xml:space="preserve"> và </w:t>
      </w:r>
      <w:r w:rsidR="006A6150" w:rsidRPr="006A6150">
        <w:rPr>
          <w:spacing w:val="-2"/>
          <w:sz w:val="28"/>
          <w:szCs w:val="28"/>
        </w:rPr>
        <w:t>Nghị định số 152/2025/NĐ-CP</w:t>
      </w:r>
      <w:r w:rsidRPr="00F74B8C">
        <w:rPr>
          <w:color w:val="000000" w:themeColor="text1"/>
          <w:sz w:val="28"/>
          <w:szCs w:val="28"/>
        </w:rPr>
        <w:t>.</w:t>
      </w:r>
    </w:p>
    <w:p w14:paraId="6802747F" w14:textId="77777777" w:rsidR="00521BE2" w:rsidRPr="00F74B8C" w:rsidRDefault="00521BE2" w:rsidP="00762885">
      <w:pPr>
        <w:pStyle w:val="NormalWeb"/>
        <w:shd w:val="clear" w:color="auto" w:fill="FFFFFF"/>
        <w:spacing w:before="120" w:beforeAutospacing="0" w:after="120" w:afterAutospacing="0"/>
        <w:ind w:firstLine="720"/>
        <w:jc w:val="both"/>
        <w:rPr>
          <w:color w:val="000000" w:themeColor="text1"/>
          <w:sz w:val="28"/>
          <w:szCs w:val="28"/>
        </w:rPr>
      </w:pPr>
      <w:r w:rsidRPr="00F74B8C">
        <w:rPr>
          <w:b/>
          <w:color w:val="000000" w:themeColor="text1"/>
          <w:sz w:val="28"/>
          <w:szCs w:val="28"/>
        </w:rPr>
        <w:t xml:space="preserve">II. MỤC ĐÍCH, QUAN ĐIỂM CHỈ ĐẠO XÂY DỰNG </w:t>
      </w:r>
      <w:r w:rsidRPr="00F74B8C">
        <w:rPr>
          <w:b/>
          <w:bCs/>
          <w:color w:val="000000" w:themeColor="text1"/>
          <w:sz w:val="28"/>
          <w:szCs w:val="28"/>
        </w:rPr>
        <w:t xml:space="preserve">DỰ THẢO NGHỊ QUYẾT </w:t>
      </w:r>
      <w:r w:rsidRPr="00F74B8C">
        <w:rPr>
          <w:b/>
          <w:color w:val="000000" w:themeColor="text1"/>
          <w:sz w:val="28"/>
          <w:szCs w:val="28"/>
        </w:rPr>
        <w:t xml:space="preserve">QUY ĐỊNH </w:t>
      </w:r>
      <w:r w:rsidR="00FC0088" w:rsidRPr="00F74B8C">
        <w:rPr>
          <w:b/>
          <w:color w:val="000000" w:themeColor="text1"/>
          <w:sz w:val="28"/>
          <w:szCs w:val="28"/>
        </w:rPr>
        <w:t>VỀ</w:t>
      </w:r>
      <w:r w:rsidR="00983C00" w:rsidRPr="00F74B8C">
        <w:rPr>
          <w:b/>
          <w:color w:val="000000" w:themeColor="text1"/>
          <w:sz w:val="28"/>
          <w:szCs w:val="28"/>
        </w:rPr>
        <w:t xml:space="preserve"> </w:t>
      </w:r>
      <w:r w:rsidR="000C7C69" w:rsidRPr="00F74B8C">
        <w:rPr>
          <w:b/>
          <w:color w:val="000000" w:themeColor="text1"/>
          <w:sz w:val="28"/>
          <w:szCs w:val="28"/>
        </w:rPr>
        <w:t xml:space="preserve">TẶNG </w:t>
      </w:r>
      <w:r w:rsidRPr="00F74B8C">
        <w:rPr>
          <w:b/>
          <w:bCs/>
          <w:color w:val="000000" w:themeColor="text1"/>
          <w:sz w:val="28"/>
          <w:szCs w:val="28"/>
        </w:rPr>
        <w:t>KỶ NIỆM CHƯƠNG</w:t>
      </w:r>
    </w:p>
    <w:p w14:paraId="413C091F" w14:textId="77777777" w:rsidR="005D7938" w:rsidRPr="00F74B8C" w:rsidRDefault="00521BE2" w:rsidP="00762885">
      <w:pPr>
        <w:spacing w:before="120" w:after="120" w:line="240" w:lineRule="auto"/>
        <w:ind w:firstLine="720"/>
        <w:jc w:val="both"/>
        <w:rPr>
          <w:rFonts w:ascii="Times New Roman" w:hAnsi="Times New Roman"/>
          <w:b/>
          <w:color w:val="000000" w:themeColor="text1"/>
          <w:sz w:val="28"/>
          <w:szCs w:val="28"/>
          <w:lang w:val="en-US"/>
        </w:rPr>
      </w:pPr>
      <w:r w:rsidRPr="00F74B8C">
        <w:rPr>
          <w:rFonts w:ascii="Times New Roman" w:hAnsi="Times New Roman"/>
          <w:b/>
          <w:color w:val="000000" w:themeColor="text1"/>
          <w:sz w:val="28"/>
          <w:szCs w:val="28"/>
        </w:rPr>
        <w:t>1. Mục đích</w:t>
      </w:r>
    </w:p>
    <w:p w14:paraId="3736D410" w14:textId="62128480" w:rsidR="005D7938" w:rsidRPr="00F74B8C" w:rsidRDefault="005D7938" w:rsidP="00762885">
      <w:pPr>
        <w:spacing w:before="120" w:after="120" w:line="240" w:lineRule="auto"/>
        <w:ind w:firstLine="720"/>
        <w:jc w:val="both"/>
        <w:rPr>
          <w:rFonts w:ascii="Times New Roman" w:hAnsi="Times New Roman"/>
          <w:b/>
          <w:color w:val="000000" w:themeColor="text1"/>
          <w:sz w:val="28"/>
          <w:szCs w:val="28"/>
        </w:rPr>
      </w:pPr>
      <w:r w:rsidRPr="00F74B8C">
        <w:rPr>
          <w:rFonts w:ascii="Times New Roman" w:hAnsi="Times New Roman"/>
          <w:color w:val="000000" w:themeColor="text1"/>
          <w:sz w:val="28"/>
          <w:szCs w:val="28"/>
        </w:rPr>
        <w:t xml:space="preserve">Việc tặng </w:t>
      </w:r>
      <w:r w:rsidRPr="00F74B8C">
        <w:rPr>
          <w:rFonts w:ascii="Times New Roman" w:hAnsi="Times New Roman"/>
          <w:bCs/>
          <w:color w:val="000000" w:themeColor="text1"/>
          <w:sz w:val="28"/>
          <w:szCs w:val="28"/>
          <w:lang w:eastAsia="vi-VN"/>
        </w:rPr>
        <w:t xml:space="preserve">Kỷ niệm chương </w:t>
      </w:r>
      <w:r w:rsidRPr="00F74B8C">
        <w:rPr>
          <w:rFonts w:ascii="Times New Roman" w:hAnsi="Times New Roman"/>
          <w:bCs/>
          <w:color w:val="000000" w:themeColor="text1"/>
          <w:sz w:val="28"/>
          <w:szCs w:val="28"/>
        </w:rPr>
        <w:t xml:space="preserve">“Vì sự nghiệp xây dựng và phát triển tỉnh </w:t>
      </w:r>
      <w:r w:rsidR="00774D87">
        <w:rPr>
          <w:rFonts w:ascii="Times New Roman" w:hAnsi="Times New Roman"/>
          <w:bCs/>
          <w:color w:val="000000" w:themeColor="text1"/>
          <w:sz w:val="28"/>
          <w:szCs w:val="28"/>
          <w:lang w:val="en-US"/>
        </w:rPr>
        <w:t>Gia Lai</w:t>
      </w:r>
      <w:r w:rsidRPr="00F74B8C">
        <w:rPr>
          <w:rFonts w:ascii="Times New Roman" w:hAnsi="Times New Roman"/>
          <w:bCs/>
          <w:color w:val="000000" w:themeColor="text1"/>
          <w:sz w:val="28"/>
          <w:szCs w:val="28"/>
        </w:rPr>
        <w:t xml:space="preserve">” </w:t>
      </w:r>
      <w:r w:rsidRPr="00F74B8C">
        <w:rPr>
          <w:rFonts w:ascii="Times New Roman" w:hAnsi="Times New Roman"/>
          <w:color w:val="000000" w:themeColor="text1"/>
          <w:sz w:val="28"/>
          <w:szCs w:val="28"/>
        </w:rPr>
        <w:t>nhằm để tôn vinh đối vớ</w:t>
      </w:r>
      <w:r w:rsidR="00A80A81" w:rsidRPr="00F74B8C">
        <w:rPr>
          <w:rFonts w:ascii="Times New Roman" w:hAnsi="Times New Roman"/>
          <w:color w:val="000000" w:themeColor="text1"/>
          <w:sz w:val="28"/>
          <w:szCs w:val="28"/>
        </w:rPr>
        <w:t>i cá nhân có quá trình</w:t>
      </w:r>
      <w:r w:rsidRPr="00F74B8C">
        <w:rPr>
          <w:rFonts w:ascii="Times New Roman" w:hAnsi="Times New Roman"/>
          <w:color w:val="000000" w:themeColor="text1"/>
          <w:sz w:val="28"/>
          <w:szCs w:val="28"/>
        </w:rPr>
        <w:t xml:space="preserve"> cống hiế</w:t>
      </w:r>
      <w:r w:rsidR="00A80A81" w:rsidRPr="00F74B8C">
        <w:rPr>
          <w:rFonts w:ascii="Times New Roman" w:hAnsi="Times New Roman"/>
          <w:color w:val="000000" w:themeColor="text1"/>
          <w:sz w:val="28"/>
          <w:szCs w:val="28"/>
        </w:rPr>
        <w:t>n,</w:t>
      </w:r>
      <w:r w:rsidRPr="00F74B8C">
        <w:rPr>
          <w:rFonts w:ascii="Times New Roman" w:hAnsi="Times New Roman"/>
          <w:color w:val="000000" w:themeColor="text1"/>
          <w:sz w:val="28"/>
          <w:szCs w:val="28"/>
        </w:rPr>
        <w:t xml:space="preserve"> đóng góp vào sự nghiệp xây dựng và phát triển tỉnh </w:t>
      </w:r>
      <w:r w:rsidR="000B49E8" w:rsidRPr="00F74B8C">
        <w:rPr>
          <w:rFonts w:ascii="Times New Roman" w:hAnsi="Times New Roman"/>
          <w:color w:val="000000" w:themeColor="text1"/>
          <w:sz w:val="28"/>
          <w:szCs w:val="28"/>
          <w:lang w:val="en-US"/>
        </w:rPr>
        <w:t>Gia Lai</w:t>
      </w:r>
      <w:r w:rsidRPr="00F74B8C">
        <w:rPr>
          <w:rFonts w:ascii="Times New Roman" w:hAnsi="Times New Roman"/>
          <w:color w:val="000000" w:themeColor="text1"/>
          <w:sz w:val="28"/>
          <w:szCs w:val="28"/>
        </w:rPr>
        <w:t>.</w:t>
      </w:r>
    </w:p>
    <w:p w14:paraId="4D722F92" w14:textId="77777777" w:rsidR="00521BE2" w:rsidRPr="00F74B8C" w:rsidRDefault="00521BE2" w:rsidP="00762885">
      <w:pPr>
        <w:spacing w:before="120" w:after="120" w:line="240" w:lineRule="auto"/>
        <w:ind w:firstLine="720"/>
        <w:jc w:val="both"/>
        <w:rPr>
          <w:rFonts w:ascii="Times New Roman" w:hAnsi="Times New Roman"/>
          <w:b/>
          <w:color w:val="000000" w:themeColor="text1"/>
          <w:sz w:val="28"/>
          <w:szCs w:val="28"/>
        </w:rPr>
      </w:pPr>
      <w:r w:rsidRPr="00F74B8C">
        <w:rPr>
          <w:rFonts w:ascii="Times New Roman" w:hAnsi="Times New Roman"/>
          <w:b/>
          <w:color w:val="000000" w:themeColor="text1"/>
          <w:sz w:val="28"/>
          <w:szCs w:val="28"/>
        </w:rPr>
        <w:t>2. Quan điểm</w:t>
      </w:r>
    </w:p>
    <w:p w14:paraId="3097D200" w14:textId="4C868293" w:rsidR="00B97964" w:rsidRPr="00F74B8C" w:rsidRDefault="00B97964" w:rsidP="00762885">
      <w:pPr>
        <w:pStyle w:val="BodyText5"/>
        <w:shd w:val="clear" w:color="auto" w:fill="auto"/>
        <w:spacing w:before="120" w:after="120" w:line="240" w:lineRule="auto"/>
        <w:ind w:firstLine="720"/>
        <w:rPr>
          <w:b/>
          <w:bCs/>
          <w:color w:val="000000" w:themeColor="text1"/>
          <w:spacing w:val="-2"/>
          <w:sz w:val="28"/>
          <w:szCs w:val="28"/>
          <w:shd w:val="clear" w:color="auto" w:fill="FFFFFF"/>
          <w:lang w:eastAsia="vi-VN"/>
        </w:rPr>
      </w:pPr>
      <w:r w:rsidRPr="00F74B8C">
        <w:rPr>
          <w:color w:val="000000" w:themeColor="text1"/>
          <w:spacing w:val="-2"/>
          <w:sz w:val="28"/>
          <w:szCs w:val="28"/>
        </w:rPr>
        <w:t>Việc xây dựng Nghị quyết của Hội đồng nhân dân tỉnh Quy định</w:t>
      </w:r>
      <w:r w:rsidR="00983C00" w:rsidRPr="00F74B8C">
        <w:rPr>
          <w:color w:val="000000" w:themeColor="text1"/>
          <w:spacing w:val="-2"/>
          <w:sz w:val="28"/>
          <w:szCs w:val="28"/>
        </w:rPr>
        <w:t xml:space="preserve"> </w:t>
      </w:r>
      <w:r w:rsidR="00FC0088" w:rsidRPr="00F74B8C">
        <w:rPr>
          <w:color w:val="000000" w:themeColor="text1"/>
          <w:spacing w:val="-2"/>
          <w:sz w:val="28"/>
          <w:szCs w:val="28"/>
        </w:rPr>
        <w:t>về</w:t>
      </w:r>
      <w:r w:rsidRPr="00F74B8C">
        <w:rPr>
          <w:color w:val="000000" w:themeColor="text1"/>
          <w:spacing w:val="-2"/>
          <w:sz w:val="28"/>
          <w:szCs w:val="28"/>
        </w:rPr>
        <w:t xml:space="preserve"> </w:t>
      </w:r>
      <w:r w:rsidR="00DA30D1" w:rsidRPr="00F74B8C">
        <w:rPr>
          <w:color w:val="000000" w:themeColor="text1"/>
          <w:spacing w:val="-2"/>
          <w:sz w:val="28"/>
          <w:szCs w:val="28"/>
        </w:rPr>
        <w:t xml:space="preserve">tặng </w:t>
      </w:r>
      <w:r w:rsidRPr="00F74B8C">
        <w:rPr>
          <w:bCs/>
          <w:color w:val="000000" w:themeColor="text1"/>
          <w:spacing w:val="-2"/>
          <w:sz w:val="28"/>
          <w:szCs w:val="28"/>
          <w:lang w:eastAsia="vi-VN"/>
        </w:rPr>
        <w:t xml:space="preserve">Kỷ niệm chương đảm bảo phù hợp với Luật Thi đua, khen thưởng, Nghị định số </w:t>
      </w:r>
      <w:r w:rsidR="000B49E8" w:rsidRPr="00F74B8C">
        <w:rPr>
          <w:color w:val="000000" w:themeColor="text1"/>
          <w:spacing w:val="-2"/>
          <w:sz w:val="28"/>
          <w:szCs w:val="28"/>
        </w:rPr>
        <w:t xml:space="preserve">152/2025/NĐ-CP ngày 14/6/2025 của Chính phủ </w:t>
      </w:r>
      <w:r w:rsidRPr="00F74B8C">
        <w:rPr>
          <w:bCs/>
          <w:color w:val="000000" w:themeColor="text1"/>
          <w:spacing w:val="-2"/>
          <w:sz w:val="28"/>
          <w:szCs w:val="28"/>
          <w:lang w:eastAsia="vi-VN"/>
        </w:rPr>
        <w:t xml:space="preserve">và đáp ứng yêu cầu thực tiễn của tỉnh, </w:t>
      </w:r>
      <w:r w:rsidRPr="00F74B8C">
        <w:rPr>
          <w:rStyle w:val="Vanbnnidung20"/>
          <w:b w:val="0"/>
          <w:bCs w:val="0"/>
          <w:color w:val="000000" w:themeColor="text1"/>
          <w:spacing w:val="-2"/>
          <w:sz w:val="28"/>
          <w:szCs w:val="28"/>
        </w:rPr>
        <w:t xml:space="preserve">đảm bảo, </w:t>
      </w:r>
      <w:r w:rsidRPr="00F74B8C">
        <w:rPr>
          <w:rStyle w:val="Vanbnnidung20"/>
          <w:b w:val="0"/>
          <w:bCs w:val="0"/>
          <w:color w:val="000000" w:themeColor="text1"/>
          <w:spacing w:val="-2"/>
          <w:sz w:val="28"/>
          <w:szCs w:val="28"/>
          <w:lang w:eastAsia="vi-VN"/>
        </w:rPr>
        <w:t>chính xác, công khai, dân chủ, minh bạch, công bằng và kịp thời.</w:t>
      </w:r>
    </w:p>
    <w:p w14:paraId="4B601B4C" w14:textId="77777777" w:rsidR="00521BE2" w:rsidRPr="00F74B8C" w:rsidRDefault="00521BE2" w:rsidP="00762885">
      <w:pPr>
        <w:spacing w:before="120" w:after="120" w:line="240" w:lineRule="auto"/>
        <w:ind w:firstLine="720"/>
        <w:jc w:val="both"/>
        <w:rPr>
          <w:rFonts w:ascii="Times New Roman" w:hAnsi="Times New Roman"/>
          <w:iCs/>
          <w:color w:val="000000" w:themeColor="text1"/>
          <w:sz w:val="28"/>
          <w:szCs w:val="28"/>
        </w:rPr>
      </w:pPr>
      <w:r w:rsidRPr="00F74B8C">
        <w:rPr>
          <w:rFonts w:ascii="Times New Roman" w:hAnsi="Times New Roman"/>
          <w:b/>
          <w:bCs/>
          <w:color w:val="000000" w:themeColor="text1"/>
          <w:sz w:val="28"/>
          <w:szCs w:val="28"/>
        </w:rPr>
        <w:t xml:space="preserve">III. QUÁ TRÌNH XÂY DỰNG DỰ THẢO NGHỊ QUYẾT </w:t>
      </w:r>
      <w:r w:rsidRPr="00F74B8C">
        <w:rPr>
          <w:rFonts w:ascii="Times New Roman" w:hAnsi="Times New Roman"/>
          <w:b/>
          <w:color w:val="000000" w:themeColor="text1"/>
          <w:sz w:val="28"/>
          <w:szCs w:val="28"/>
        </w:rPr>
        <w:t xml:space="preserve">QUY ĐỊNH </w:t>
      </w:r>
      <w:r w:rsidR="00FC0088" w:rsidRPr="00F74B8C">
        <w:rPr>
          <w:rFonts w:ascii="Times New Roman" w:hAnsi="Times New Roman"/>
          <w:b/>
          <w:color w:val="000000" w:themeColor="text1"/>
          <w:sz w:val="28"/>
          <w:szCs w:val="28"/>
          <w:lang w:val="en-US"/>
        </w:rPr>
        <w:t>VỀ</w:t>
      </w:r>
      <w:r w:rsidR="00983C00" w:rsidRPr="00F74B8C">
        <w:rPr>
          <w:rFonts w:ascii="Times New Roman" w:hAnsi="Times New Roman"/>
          <w:b/>
          <w:color w:val="000000" w:themeColor="text1"/>
          <w:sz w:val="28"/>
          <w:szCs w:val="28"/>
          <w:lang w:val="en-US"/>
        </w:rPr>
        <w:t xml:space="preserve"> </w:t>
      </w:r>
      <w:r w:rsidR="000C7C69" w:rsidRPr="00F74B8C">
        <w:rPr>
          <w:rFonts w:ascii="Times New Roman" w:hAnsi="Times New Roman"/>
          <w:b/>
          <w:color w:val="000000" w:themeColor="text1"/>
          <w:sz w:val="28"/>
          <w:szCs w:val="28"/>
          <w:lang w:val="en-US"/>
        </w:rPr>
        <w:t xml:space="preserve">TẶNG </w:t>
      </w:r>
      <w:r w:rsidRPr="00F74B8C">
        <w:rPr>
          <w:rFonts w:ascii="Times New Roman" w:hAnsi="Times New Roman"/>
          <w:b/>
          <w:bCs/>
          <w:color w:val="000000" w:themeColor="text1"/>
          <w:sz w:val="28"/>
          <w:szCs w:val="28"/>
        </w:rPr>
        <w:t>KỶ NIỆM CHƯƠNG</w:t>
      </w:r>
    </w:p>
    <w:p w14:paraId="41040F85" w14:textId="4F067F9E" w:rsidR="006219D3" w:rsidRPr="00F74B8C" w:rsidRDefault="00521BE2" w:rsidP="00762885">
      <w:pPr>
        <w:pStyle w:val="NormalWeb"/>
        <w:spacing w:before="120" w:beforeAutospacing="0" w:after="120" w:afterAutospacing="0"/>
        <w:ind w:firstLine="720"/>
        <w:jc w:val="both"/>
        <w:rPr>
          <w:color w:val="000000" w:themeColor="text1"/>
          <w:sz w:val="28"/>
          <w:szCs w:val="28"/>
        </w:rPr>
      </w:pPr>
      <w:r w:rsidRPr="00F74B8C">
        <w:rPr>
          <w:color w:val="000000" w:themeColor="text1"/>
          <w:sz w:val="28"/>
          <w:szCs w:val="28"/>
          <w:lang w:eastAsia="vi-VN" w:bidi="vi-VN"/>
        </w:rPr>
        <w:t xml:space="preserve">Ủy ban nhân tỉnh </w:t>
      </w:r>
      <w:r w:rsidRPr="00F74B8C">
        <w:rPr>
          <w:color w:val="000000" w:themeColor="text1"/>
          <w:sz w:val="28"/>
          <w:szCs w:val="28"/>
        </w:rPr>
        <w:t>giao Sở Nội vụ phối hợp với các cơ quan, đơn vị, địa p</w:t>
      </w:r>
      <w:r w:rsidR="00983C00" w:rsidRPr="00F74B8C">
        <w:rPr>
          <w:color w:val="000000" w:themeColor="text1"/>
          <w:sz w:val="28"/>
          <w:szCs w:val="28"/>
        </w:rPr>
        <w:t xml:space="preserve">hương xây dựng dự thảo Quy định </w:t>
      </w:r>
      <w:r w:rsidR="00FC0088" w:rsidRPr="00F74B8C">
        <w:rPr>
          <w:color w:val="000000" w:themeColor="text1"/>
          <w:sz w:val="28"/>
          <w:szCs w:val="28"/>
        </w:rPr>
        <w:t>về</w:t>
      </w:r>
      <w:r w:rsidR="00983C00" w:rsidRPr="00F74B8C">
        <w:rPr>
          <w:color w:val="000000" w:themeColor="text1"/>
          <w:sz w:val="28"/>
          <w:szCs w:val="28"/>
        </w:rPr>
        <w:t xml:space="preserve"> </w:t>
      </w:r>
      <w:r w:rsidR="000C7C69" w:rsidRPr="00F74B8C">
        <w:rPr>
          <w:color w:val="000000" w:themeColor="text1"/>
          <w:sz w:val="28"/>
          <w:szCs w:val="28"/>
        </w:rPr>
        <w:t xml:space="preserve">tặng </w:t>
      </w:r>
      <w:r w:rsidRPr="00F74B8C">
        <w:rPr>
          <w:color w:val="000000" w:themeColor="text1"/>
          <w:sz w:val="28"/>
          <w:szCs w:val="28"/>
        </w:rPr>
        <w:t xml:space="preserve">Kỷ niệm chương “Vì sự nghiệp xây dựng và phát triển tỉnh </w:t>
      </w:r>
      <w:r w:rsidR="000B49E8" w:rsidRPr="00F74B8C">
        <w:rPr>
          <w:color w:val="000000" w:themeColor="text1"/>
          <w:sz w:val="28"/>
          <w:szCs w:val="28"/>
        </w:rPr>
        <w:t>Gia Lai</w:t>
      </w:r>
      <w:r w:rsidR="000B49E8" w:rsidRPr="00F74B8C">
        <w:rPr>
          <w:rStyle w:val="FootnoteReference"/>
          <w:color w:val="000000" w:themeColor="text1"/>
          <w:sz w:val="28"/>
          <w:szCs w:val="28"/>
        </w:rPr>
        <w:footnoteReference w:id="1"/>
      </w:r>
      <w:r w:rsidRPr="00F74B8C">
        <w:rPr>
          <w:color w:val="000000" w:themeColor="text1"/>
          <w:sz w:val="28"/>
          <w:szCs w:val="28"/>
        </w:rPr>
        <w:t>”.</w:t>
      </w:r>
    </w:p>
    <w:p w14:paraId="53D44425" w14:textId="1259A80C" w:rsidR="006219D3" w:rsidRPr="00F74B8C" w:rsidRDefault="00521BE2" w:rsidP="00762885">
      <w:pPr>
        <w:pStyle w:val="NormalWeb"/>
        <w:spacing w:before="120" w:beforeAutospacing="0" w:after="120" w:afterAutospacing="0"/>
        <w:ind w:firstLine="720"/>
        <w:jc w:val="both"/>
        <w:rPr>
          <w:color w:val="000000" w:themeColor="text1"/>
          <w:sz w:val="28"/>
          <w:szCs w:val="28"/>
        </w:rPr>
      </w:pPr>
      <w:r w:rsidRPr="00F74B8C">
        <w:rPr>
          <w:color w:val="000000" w:themeColor="text1"/>
          <w:sz w:val="28"/>
          <w:szCs w:val="28"/>
        </w:rPr>
        <w:t>Sở Nội vụ đã thành lập Tổ soạn thảo và xây dựng dự thảo Nghị quyết</w:t>
      </w:r>
      <w:r w:rsidR="000B49E8" w:rsidRPr="00F74B8C">
        <w:rPr>
          <w:rStyle w:val="FootnoteReference"/>
          <w:color w:val="000000" w:themeColor="text1"/>
          <w:sz w:val="28"/>
          <w:szCs w:val="28"/>
        </w:rPr>
        <w:footnoteReference w:id="2"/>
      </w:r>
      <w:r w:rsidRPr="00F74B8C">
        <w:rPr>
          <w:color w:val="000000" w:themeColor="text1"/>
          <w:sz w:val="28"/>
          <w:szCs w:val="28"/>
        </w:rPr>
        <w:t>, lấy ý kiến tham gia, góp ý các sở, ngành, địa phương</w:t>
      </w:r>
      <w:r w:rsidRPr="00F74B8C">
        <w:rPr>
          <w:bCs/>
          <w:color w:val="000000" w:themeColor="text1"/>
          <w:sz w:val="28"/>
          <w:szCs w:val="28"/>
          <w:lang w:val="en-GB"/>
        </w:rPr>
        <w:t>; đồng thời, đ</w:t>
      </w:r>
      <w:r w:rsidRPr="00F74B8C">
        <w:rPr>
          <w:color w:val="000000" w:themeColor="text1"/>
          <w:sz w:val="28"/>
          <w:szCs w:val="28"/>
        </w:rPr>
        <w:t xml:space="preserve">ăng tải toàn văn dự thảo </w:t>
      </w:r>
      <w:r w:rsidRPr="00F74B8C">
        <w:rPr>
          <w:color w:val="000000" w:themeColor="text1"/>
          <w:sz w:val="28"/>
          <w:szCs w:val="28"/>
          <w:lang w:val="en-GB"/>
        </w:rPr>
        <w:t xml:space="preserve">Nghị quyết </w:t>
      </w:r>
      <w:r w:rsidRPr="00F74B8C">
        <w:rPr>
          <w:color w:val="000000" w:themeColor="text1"/>
          <w:sz w:val="28"/>
          <w:szCs w:val="28"/>
        </w:rPr>
        <w:t xml:space="preserve">của Hội đồng nhân dân tỉnh Quy định </w:t>
      </w:r>
      <w:r w:rsidR="00FC0088" w:rsidRPr="00F74B8C">
        <w:rPr>
          <w:color w:val="000000" w:themeColor="text1"/>
          <w:sz w:val="28"/>
          <w:szCs w:val="28"/>
        </w:rPr>
        <w:t>về</w:t>
      </w:r>
      <w:r w:rsidR="00983C00" w:rsidRPr="00F74B8C">
        <w:rPr>
          <w:color w:val="000000" w:themeColor="text1"/>
          <w:sz w:val="28"/>
          <w:szCs w:val="28"/>
        </w:rPr>
        <w:t xml:space="preserve"> </w:t>
      </w:r>
      <w:r w:rsidR="000C7C69" w:rsidRPr="00F74B8C">
        <w:rPr>
          <w:color w:val="000000" w:themeColor="text1"/>
          <w:sz w:val="28"/>
          <w:szCs w:val="28"/>
        </w:rPr>
        <w:t xml:space="preserve">tặng </w:t>
      </w:r>
      <w:r w:rsidRPr="00F74B8C">
        <w:rPr>
          <w:color w:val="000000" w:themeColor="text1"/>
          <w:sz w:val="28"/>
          <w:szCs w:val="28"/>
        </w:rPr>
        <w:t xml:space="preserve">Kỷ niệm chương </w:t>
      </w:r>
      <w:r w:rsidRPr="00F74B8C">
        <w:rPr>
          <w:color w:val="000000" w:themeColor="text1"/>
          <w:sz w:val="28"/>
          <w:szCs w:val="28"/>
        </w:rPr>
        <w:lastRenderedPageBreak/>
        <w:t xml:space="preserve">“Vì sự nghiệp xây dựng và phát triển tỉnh </w:t>
      </w:r>
      <w:r w:rsidR="001F071D" w:rsidRPr="00F74B8C">
        <w:rPr>
          <w:color w:val="000000" w:themeColor="text1"/>
          <w:sz w:val="28"/>
          <w:szCs w:val="28"/>
        </w:rPr>
        <w:t>Gia Lai</w:t>
      </w:r>
      <w:r w:rsidRPr="00F74B8C">
        <w:rPr>
          <w:color w:val="000000" w:themeColor="text1"/>
          <w:sz w:val="28"/>
          <w:szCs w:val="28"/>
        </w:rPr>
        <w:t xml:space="preserve">” trên Cổng thông tin điện tử tỉnh </w:t>
      </w:r>
      <w:r w:rsidR="001F071D" w:rsidRPr="00F74B8C">
        <w:rPr>
          <w:color w:val="000000" w:themeColor="text1"/>
          <w:sz w:val="28"/>
          <w:szCs w:val="28"/>
        </w:rPr>
        <w:t>Gia Lai</w:t>
      </w:r>
      <w:r w:rsidRPr="00F74B8C">
        <w:rPr>
          <w:color w:val="000000" w:themeColor="text1"/>
          <w:sz w:val="28"/>
          <w:szCs w:val="28"/>
        </w:rPr>
        <w:t xml:space="preserve"> và</w:t>
      </w:r>
      <w:r w:rsidR="00E661E6" w:rsidRPr="00F74B8C">
        <w:rPr>
          <w:color w:val="000000" w:themeColor="text1"/>
          <w:sz w:val="28"/>
          <w:szCs w:val="28"/>
        </w:rPr>
        <w:t xml:space="preserve"> Trang thông tin điện tử</w:t>
      </w:r>
      <w:r w:rsidRPr="00F74B8C">
        <w:rPr>
          <w:color w:val="000000" w:themeColor="text1"/>
          <w:sz w:val="28"/>
          <w:szCs w:val="28"/>
        </w:rPr>
        <w:t xml:space="preserve"> của Sở Nội vụ để lấy ý kiến của các tổ chức, cá nhân </w:t>
      </w:r>
      <w:r w:rsidRPr="00F74B8C">
        <w:rPr>
          <w:color w:val="000000" w:themeColor="text1"/>
          <w:sz w:val="28"/>
          <w:szCs w:val="28"/>
          <w:lang w:val="es-ES"/>
        </w:rPr>
        <w:t xml:space="preserve">theo quy định của </w:t>
      </w:r>
      <w:r w:rsidRPr="00F74B8C">
        <w:rPr>
          <w:color w:val="000000" w:themeColor="text1"/>
          <w:sz w:val="28"/>
          <w:szCs w:val="28"/>
        </w:rPr>
        <w:t xml:space="preserve">Luật </w:t>
      </w:r>
      <w:r w:rsidR="000D15B8" w:rsidRPr="00F74B8C">
        <w:rPr>
          <w:color w:val="000000" w:themeColor="text1"/>
          <w:sz w:val="28"/>
          <w:szCs w:val="28"/>
        </w:rPr>
        <w:t xml:space="preserve">Ban </w:t>
      </w:r>
      <w:r w:rsidRPr="00F74B8C">
        <w:rPr>
          <w:color w:val="000000" w:themeColor="text1"/>
          <w:sz w:val="28"/>
          <w:szCs w:val="28"/>
        </w:rPr>
        <w:t xml:space="preserve">hành văn bản quy phạm pháp luật. </w:t>
      </w:r>
    </w:p>
    <w:p w14:paraId="03C583F4" w14:textId="6A6BC4E7" w:rsidR="00BD5E08" w:rsidRPr="00F74B8C" w:rsidRDefault="00521BE2" w:rsidP="00762885">
      <w:pPr>
        <w:pStyle w:val="NormalWeb"/>
        <w:spacing w:before="120" w:beforeAutospacing="0" w:after="120" w:afterAutospacing="0"/>
        <w:ind w:firstLine="720"/>
        <w:jc w:val="both"/>
        <w:rPr>
          <w:color w:val="000000" w:themeColor="text1"/>
          <w:sz w:val="28"/>
          <w:szCs w:val="28"/>
        </w:rPr>
      </w:pPr>
      <w:r w:rsidRPr="00F74B8C">
        <w:rPr>
          <w:color w:val="000000" w:themeColor="text1"/>
          <w:sz w:val="28"/>
          <w:szCs w:val="28"/>
        </w:rPr>
        <w:t xml:space="preserve">Sở Nội vụ tiếp thu ý kiến góp ý của các cơ quan, đơn vị, địa phương, hoàn thiện dự thảo </w:t>
      </w:r>
      <w:r w:rsidRPr="00F74B8C">
        <w:rPr>
          <w:bCs/>
          <w:color w:val="000000" w:themeColor="text1"/>
          <w:sz w:val="28"/>
          <w:szCs w:val="28"/>
        </w:rPr>
        <w:t xml:space="preserve">Nghị quyết của Hội đồng nhân dân tỉnh </w:t>
      </w:r>
      <w:r w:rsidRPr="00F74B8C">
        <w:rPr>
          <w:color w:val="000000" w:themeColor="text1"/>
          <w:sz w:val="28"/>
          <w:szCs w:val="28"/>
          <w:lang w:eastAsia="vi-VN"/>
        </w:rPr>
        <w:t xml:space="preserve">gửi </w:t>
      </w:r>
      <w:r w:rsidRPr="00F74B8C">
        <w:rPr>
          <w:color w:val="000000" w:themeColor="text1"/>
          <w:sz w:val="28"/>
          <w:szCs w:val="28"/>
        </w:rPr>
        <w:t xml:space="preserve">Sở Tư pháp </w:t>
      </w:r>
      <w:r w:rsidRPr="00F74B8C">
        <w:rPr>
          <w:color w:val="000000" w:themeColor="text1"/>
          <w:sz w:val="28"/>
          <w:szCs w:val="28"/>
          <w:lang w:val="en-GB"/>
        </w:rPr>
        <w:t>thẩm định</w:t>
      </w:r>
      <w:r w:rsidR="00BD5E08" w:rsidRPr="00F74B8C">
        <w:rPr>
          <w:color w:val="000000" w:themeColor="text1"/>
          <w:sz w:val="28"/>
          <w:szCs w:val="28"/>
          <w:lang w:val="en-GB"/>
        </w:rPr>
        <w:t xml:space="preserve"> </w:t>
      </w:r>
      <w:r w:rsidR="00BD5E08" w:rsidRPr="00F74B8C">
        <w:rPr>
          <w:color w:val="000000" w:themeColor="text1"/>
          <w:sz w:val="28"/>
          <w:szCs w:val="28"/>
        </w:rPr>
        <w:t xml:space="preserve">tại Báo cáo số </w:t>
      </w:r>
      <w:r w:rsidR="001F071D" w:rsidRPr="00F74B8C">
        <w:rPr>
          <w:color w:val="000000" w:themeColor="text1"/>
          <w:sz w:val="28"/>
          <w:szCs w:val="28"/>
        </w:rPr>
        <w:t>***</w:t>
      </w:r>
      <w:r w:rsidR="00BD5E08" w:rsidRPr="00F74B8C">
        <w:rPr>
          <w:color w:val="000000" w:themeColor="text1"/>
          <w:sz w:val="28"/>
          <w:szCs w:val="28"/>
        </w:rPr>
        <w:t xml:space="preserve">/BC-STP ngày </w:t>
      </w:r>
      <w:r w:rsidR="001F071D" w:rsidRPr="00F74B8C">
        <w:rPr>
          <w:color w:val="000000" w:themeColor="text1"/>
          <w:sz w:val="28"/>
          <w:szCs w:val="28"/>
        </w:rPr>
        <w:t xml:space="preserve">** tháng ** năm </w:t>
      </w:r>
      <w:r w:rsidR="00BD5E08" w:rsidRPr="00F74B8C">
        <w:rPr>
          <w:color w:val="000000" w:themeColor="text1"/>
          <w:sz w:val="28"/>
          <w:szCs w:val="28"/>
        </w:rPr>
        <w:t>202</w:t>
      </w:r>
      <w:r w:rsidR="001F071D" w:rsidRPr="00F74B8C">
        <w:rPr>
          <w:color w:val="000000" w:themeColor="text1"/>
          <w:sz w:val="28"/>
          <w:szCs w:val="28"/>
        </w:rPr>
        <w:t>6</w:t>
      </w:r>
      <w:r w:rsidR="00BD5E08" w:rsidRPr="00F74B8C">
        <w:rPr>
          <w:color w:val="000000" w:themeColor="text1"/>
          <w:sz w:val="28"/>
          <w:szCs w:val="28"/>
        </w:rPr>
        <w:t xml:space="preserve"> và </w:t>
      </w:r>
      <w:r w:rsidRPr="00F74B8C">
        <w:rPr>
          <w:color w:val="000000" w:themeColor="text1"/>
          <w:sz w:val="28"/>
          <w:szCs w:val="28"/>
        </w:rPr>
        <w:t xml:space="preserve">tiếp thu, hoàn chỉnh dự thảo </w:t>
      </w:r>
      <w:r w:rsidR="006C068B" w:rsidRPr="00F74B8C">
        <w:rPr>
          <w:color w:val="000000" w:themeColor="text1"/>
          <w:sz w:val="28"/>
          <w:szCs w:val="28"/>
        </w:rPr>
        <w:t xml:space="preserve">trình Hội đồng Thi đua - Khen thưởng </w:t>
      </w:r>
      <w:r w:rsidR="00111AB3" w:rsidRPr="00F74B8C">
        <w:rPr>
          <w:color w:val="000000" w:themeColor="text1"/>
          <w:sz w:val="28"/>
          <w:szCs w:val="28"/>
        </w:rPr>
        <w:t xml:space="preserve">tỉnh </w:t>
      </w:r>
      <w:r w:rsidR="006C068B" w:rsidRPr="00F74B8C">
        <w:rPr>
          <w:color w:val="000000" w:themeColor="text1"/>
          <w:sz w:val="28"/>
          <w:szCs w:val="28"/>
        </w:rPr>
        <w:t xml:space="preserve">tại cuộc họp ngày </w:t>
      </w:r>
      <w:r w:rsidR="001F071D" w:rsidRPr="00F74B8C">
        <w:rPr>
          <w:color w:val="000000" w:themeColor="text1"/>
          <w:sz w:val="28"/>
          <w:szCs w:val="28"/>
        </w:rPr>
        <w:t xml:space="preserve">** tháng ** năm </w:t>
      </w:r>
      <w:r w:rsidR="006C068B" w:rsidRPr="00F74B8C">
        <w:rPr>
          <w:color w:val="000000" w:themeColor="text1"/>
          <w:sz w:val="28"/>
          <w:szCs w:val="28"/>
        </w:rPr>
        <w:t>202</w:t>
      </w:r>
      <w:r w:rsidR="001F071D" w:rsidRPr="00F74B8C">
        <w:rPr>
          <w:color w:val="000000" w:themeColor="text1"/>
          <w:sz w:val="28"/>
          <w:szCs w:val="28"/>
        </w:rPr>
        <w:t>6</w:t>
      </w:r>
      <w:r w:rsidR="00BD5E08" w:rsidRPr="00F74B8C">
        <w:rPr>
          <w:color w:val="000000" w:themeColor="text1"/>
          <w:sz w:val="28"/>
          <w:szCs w:val="28"/>
        </w:rPr>
        <w:t xml:space="preserve">. Đồng thời, Sở Nội vụ cũng đã tiếp thu ý </w:t>
      </w:r>
      <w:r w:rsidR="00AD63D5" w:rsidRPr="00F74B8C">
        <w:rPr>
          <w:color w:val="000000" w:themeColor="text1"/>
          <w:sz w:val="28"/>
          <w:szCs w:val="28"/>
        </w:rPr>
        <w:t>kiến thẩm tra của Ban Pháp chế</w:t>
      </w:r>
      <w:r w:rsidR="004D5253" w:rsidRPr="00F74B8C">
        <w:rPr>
          <w:color w:val="000000" w:themeColor="text1"/>
          <w:sz w:val="28"/>
          <w:szCs w:val="28"/>
        </w:rPr>
        <w:t xml:space="preserve"> Hội đồng nhân dân tỉnh</w:t>
      </w:r>
      <w:r w:rsidR="004D456C" w:rsidRPr="00F74B8C">
        <w:rPr>
          <w:color w:val="000000" w:themeColor="text1"/>
          <w:sz w:val="28"/>
          <w:szCs w:val="28"/>
        </w:rPr>
        <w:t xml:space="preserve">, báo cáo </w:t>
      </w:r>
      <w:r w:rsidR="00BD5E08" w:rsidRPr="00F74B8C">
        <w:rPr>
          <w:color w:val="000000" w:themeColor="text1"/>
          <w:sz w:val="28"/>
          <w:szCs w:val="28"/>
        </w:rPr>
        <w:t xml:space="preserve">Ban </w:t>
      </w:r>
      <w:r w:rsidR="001F071D" w:rsidRPr="00F74B8C">
        <w:rPr>
          <w:color w:val="000000" w:themeColor="text1"/>
          <w:sz w:val="28"/>
          <w:szCs w:val="28"/>
        </w:rPr>
        <w:t>Thường vụ Đảng ủy</w:t>
      </w:r>
      <w:r w:rsidR="00BD5E08" w:rsidRPr="00F74B8C">
        <w:rPr>
          <w:color w:val="000000" w:themeColor="text1"/>
          <w:sz w:val="28"/>
          <w:szCs w:val="28"/>
        </w:rPr>
        <w:t xml:space="preserve"> Ủy ban nhân dân tỉnh </w:t>
      </w:r>
      <w:r w:rsidR="001F071D" w:rsidRPr="00F74B8C">
        <w:rPr>
          <w:color w:val="000000" w:themeColor="text1"/>
          <w:sz w:val="28"/>
          <w:szCs w:val="28"/>
        </w:rPr>
        <w:t xml:space="preserve">thống nhất </w:t>
      </w:r>
      <w:r w:rsidR="00BD5E08" w:rsidRPr="00F74B8C">
        <w:rPr>
          <w:color w:val="000000" w:themeColor="text1"/>
          <w:sz w:val="28"/>
          <w:szCs w:val="28"/>
        </w:rPr>
        <w:t xml:space="preserve">trình Ban Thường vụ Tỉnh ủy thông qua tại Hội nghị lần thứ </w:t>
      </w:r>
      <w:r w:rsidR="001F071D" w:rsidRPr="00F74B8C">
        <w:rPr>
          <w:color w:val="000000" w:themeColor="text1"/>
          <w:sz w:val="28"/>
          <w:szCs w:val="28"/>
        </w:rPr>
        <w:t>**</w:t>
      </w:r>
      <w:r w:rsidR="00BD5E08" w:rsidRPr="00F74B8C">
        <w:rPr>
          <w:color w:val="000000" w:themeColor="text1"/>
          <w:sz w:val="28"/>
          <w:szCs w:val="28"/>
        </w:rPr>
        <w:t xml:space="preserve"> ngày </w:t>
      </w:r>
      <w:r w:rsidR="001F071D" w:rsidRPr="00F74B8C">
        <w:rPr>
          <w:color w:val="000000" w:themeColor="text1"/>
          <w:sz w:val="28"/>
          <w:szCs w:val="28"/>
        </w:rPr>
        <w:t>**</w:t>
      </w:r>
      <w:r w:rsidR="00BD5E08" w:rsidRPr="00F74B8C">
        <w:rPr>
          <w:color w:val="000000" w:themeColor="text1"/>
          <w:sz w:val="28"/>
          <w:szCs w:val="28"/>
        </w:rPr>
        <w:t xml:space="preserve"> tháng </w:t>
      </w:r>
      <w:r w:rsidR="001F071D" w:rsidRPr="00F74B8C">
        <w:rPr>
          <w:color w:val="000000" w:themeColor="text1"/>
          <w:sz w:val="28"/>
          <w:szCs w:val="28"/>
        </w:rPr>
        <w:t>**</w:t>
      </w:r>
      <w:r w:rsidR="00BD5E08" w:rsidRPr="00F74B8C">
        <w:rPr>
          <w:color w:val="000000" w:themeColor="text1"/>
          <w:sz w:val="28"/>
          <w:szCs w:val="28"/>
        </w:rPr>
        <w:t xml:space="preserve"> năm 202</w:t>
      </w:r>
      <w:r w:rsidR="001F071D" w:rsidRPr="00F74B8C">
        <w:rPr>
          <w:color w:val="000000" w:themeColor="text1"/>
          <w:sz w:val="28"/>
          <w:szCs w:val="28"/>
        </w:rPr>
        <w:t>6</w:t>
      </w:r>
      <w:r w:rsidR="00BD5E08" w:rsidRPr="00F74B8C">
        <w:rPr>
          <w:color w:val="000000" w:themeColor="text1"/>
          <w:sz w:val="28"/>
          <w:szCs w:val="28"/>
        </w:rPr>
        <w:t>.</w:t>
      </w:r>
    </w:p>
    <w:p w14:paraId="48CAA6A2" w14:textId="4EDFF521" w:rsidR="009E6359" w:rsidRPr="00F74B8C" w:rsidRDefault="00521BE2" w:rsidP="00762885">
      <w:pPr>
        <w:spacing w:before="120" w:after="120" w:line="240" w:lineRule="auto"/>
        <w:ind w:firstLine="720"/>
        <w:jc w:val="both"/>
        <w:rPr>
          <w:rFonts w:ascii="Times New Roman" w:hAnsi="Times New Roman"/>
          <w:iCs/>
          <w:color w:val="000000" w:themeColor="text1"/>
          <w:sz w:val="28"/>
          <w:szCs w:val="28"/>
          <w:lang w:val="en-US"/>
        </w:rPr>
      </w:pPr>
      <w:r w:rsidRPr="00F74B8C">
        <w:rPr>
          <w:rFonts w:ascii="Times New Roman" w:hAnsi="Times New Roman"/>
          <w:b/>
          <w:color w:val="000000" w:themeColor="text1"/>
          <w:sz w:val="28"/>
          <w:szCs w:val="28"/>
        </w:rPr>
        <w:t>IV. BỐ CỤC VÀ NỘI DUNG DỰ THẢO NGHỊ QUYẾT</w:t>
      </w:r>
      <w:r w:rsidRPr="00F74B8C">
        <w:rPr>
          <w:rFonts w:ascii="Times New Roman" w:hAnsi="Times New Roman"/>
          <w:b/>
          <w:color w:val="000000" w:themeColor="text1"/>
          <w:sz w:val="28"/>
          <w:szCs w:val="28"/>
          <w:lang w:val="en-US"/>
        </w:rPr>
        <w:t xml:space="preserve"> </w:t>
      </w:r>
    </w:p>
    <w:p w14:paraId="216775E3" w14:textId="5C8E290D" w:rsidR="009E6359" w:rsidRPr="00F74B8C" w:rsidRDefault="009E6359" w:rsidP="00762885">
      <w:pPr>
        <w:spacing w:before="120" w:after="120" w:line="240" w:lineRule="auto"/>
        <w:ind w:firstLine="720"/>
        <w:jc w:val="both"/>
        <w:rPr>
          <w:rFonts w:ascii="Times New Roman" w:hAnsi="Times New Roman"/>
          <w:b/>
          <w:bCs/>
          <w:color w:val="000000" w:themeColor="text1"/>
          <w:sz w:val="28"/>
          <w:szCs w:val="28"/>
          <w:lang w:val="en-US"/>
        </w:rPr>
      </w:pPr>
      <w:r w:rsidRPr="00F74B8C">
        <w:rPr>
          <w:rFonts w:ascii="Times New Roman" w:hAnsi="Times New Roman"/>
          <w:b/>
          <w:iCs/>
          <w:color w:val="000000" w:themeColor="text1"/>
          <w:sz w:val="28"/>
          <w:szCs w:val="28"/>
          <w:lang w:val="en-US"/>
        </w:rPr>
        <w:t>1.</w:t>
      </w:r>
      <w:r w:rsidRPr="00F74B8C">
        <w:rPr>
          <w:rFonts w:ascii="Times New Roman" w:hAnsi="Times New Roman"/>
          <w:iCs/>
          <w:color w:val="000000" w:themeColor="text1"/>
          <w:sz w:val="28"/>
          <w:szCs w:val="28"/>
          <w:lang w:val="en-US"/>
        </w:rPr>
        <w:t xml:space="preserve"> </w:t>
      </w:r>
      <w:r w:rsidR="005D7938" w:rsidRPr="00F74B8C">
        <w:rPr>
          <w:rFonts w:ascii="Times New Roman" w:hAnsi="Times New Roman"/>
          <w:b/>
          <w:bCs/>
          <w:color w:val="000000" w:themeColor="text1"/>
          <w:sz w:val="28"/>
          <w:szCs w:val="28"/>
        </w:rPr>
        <w:t>Bố cục</w:t>
      </w:r>
      <w:r w:rsidR="0076706A" w:rsidRPr="00F74B8C">
        <w:rPr>
          <w:rFonts w:ascii="Times New Roman" w:hAnsi="Times New Roman"/>
          <w:b/>
          <w:bCs/>
          <w:color w:val="000000" w:themeColor="text1"/>
          <w:sz w:val="28"/>
          <w:szCs w:val="28"/>
          <w:lang w:val="en-US"/>
        </w:rPr>
        <w:t xml:space="preserve"> của dự thảo Nghị quyết</w:t>
      </w:r>
      <w:r w:rsidR="00E254B9" w:rsidRPr="00F74B8C">
        <w:rPr>
          <w:rFonts w:ascii="Times New Roman" w:hAnsi="Times New Roman"/>
          <w:b/>
          <w:bCs/>
          <w:color w:val="000000" w:themeColor="text1"/>
          <w:sz w:val="28"/>
          <w:szCs w:val="28"/>
          <w:lang w:val="en-US"/>
        </w:rPr>
        <w:t xml:space="preserve"> (có </w:t>
      </w:r>
      <w:r w:rsidR="006A6150">
        <w:rPr>
          <w:rFonts w:ascii="Times New Roman" w:hAnsi="Times New Roman"/>
          <w:b/>
          <w:bCs/>
          <w:color w:val="000000" w:themeColor="text1"/>
          <w:sz w:val="28"/>
          <w:szCs w:val="28"/>
          <w:lang w:val="en-US"/>
        </w:rPr>
        <w:t>8</w:t>
      </w:r>
      <w:r w:rsidR="00E254B9" w:rsidRPr="00F74B8C">
        <w:rPr>
          <w:rFonts w:ascii="Times New Roman" w:hAnsi="Times New Roman"/>
          <w:b/>
          <w:bCs/>
          <w:color w:val="000000" w:themeColor="text1"/>
          <w:sz w:val="28"/>
          <w:szCs w:val="28"/>
          <w:lang w:val="en-US"/>
        </w:rPr>
        <w:t xml:space="preserve"> Điều)</w:t>
      </w:r>
    </w:p>
    <w:p w14:paraId="1361F42B" w14:textId="77777777" w:rsidR="006A6150" w:rsidRPr="00E610C6" w:rsidRDefault="006A6150" w:rsidP="006A6150">
      <w:pPr>
        <w:spacing w:before="120" w:after="120" w:line="240" w:lineRule="auto"/>
        <w:ind w:firstLine="720"/>
        <w:jc w:val="both"/>
        <w:rPr>
          <w:rFonts w:ascii="Times New Roman" w:eastAsia="Times New Roman" w:hAnsi="Times New Roman"/>
          <w:b/>
          <w:bCs/>
          <w:sz w:val="28"/>
          <w:szCs w:val="28"/>
        </w:rPr>
      </w:pPr>
      <w:r w:rsidRPr="00E610C6">
        <w:rPr>
          <w:rFonts w:ascii="Times New Roman" w:eastAsia="Times New Roman" w:hAnsi="Times New Roman"/>
          <w:b/>
          <w:bCs/>
          <w:sz w:val="28"/>
          <w:szCs w:val="28"/>
        </w:rPr>
        <w:t xml:space="preserve">Điều 1. </w:t>
      </w:r>
      <w:r w:rsidRPr="006A6150">
        <w:rPr>
          <w:rFonts w:ascii="Times New Roman" w:eastAsia="Times New Roman" w:hAnsi="Times New Roman"/>
          <w:sz w:val="28"/>
          <w:szCs w:val="28"/>
        </w:rPr>
        <w:t>Phạm vi điều chỉnh, đối tượng áp dụng</w:t>
      </w:r>
      <w:r w:rsidRPr="00E610C6">
        <w:rPr>
          <w:rFonts w:ascii="Times New Roman" w:eastAsia="Times New Roman" w:hAnsi="Times New Roman"/>
          <w:b/>
          <w:bCs/>
          <w:sz w:val="28"/>
          <w:szCs w:val="28"/>
        </w:rPr>
        <w:t xml:space="preserve"> </w:t>
      </w:r>
    </w:p>
    <w:p w14:paraId="1B0B6E67" w14:textId="14872652" w:rsidR="00E254B9" w:rsidRPr="00F74B8C" w:rsidRDefault="00E254B9" w:rsidP="00762885">
      <w:pPr>
        <w:spacing w:before="120" w:after="120" w:line="240" w:lineRule="auto"/>
        <w:ind w:firstLine="720"/>
        <w:jc w:val="both"/>
        <w:rPr>
          <w:rFonts w:ascii="Times New Roman" w:hAnsi="Times New Roman"/>
          <w:b/>
          <w:bCs/>
          <w:color w:val="000000" w:themeColor="text1"/>
          <w:sz w:val="28"/>
          <w:szCs w:val="28"/>
          <w:lang w:val="en-US"/>
        </w:rPr>
      </w:pPr>
      <w:r w:rsidRPr="00F74B8C">
        <w:rPr>
          <w:rFonts w:ascii="Times New Roman" w:hAnsi="Times New Roman"/>
          <w:b/>
          <w:bCs/>
          <w:color w:val="000000" w:themeColor="text1"/>
          <w:sz w:val="28"/>
          <w:szCs w:val="28"/>
        </w:rPr>
        <w:t xml:space="preserve">Điều </w:t>
      </w:r>
      <w:r w:rsidR="006A6150">
        <w:rPr>
          <w:rFonts w:ascii="Times New Roman" w:hAnsi="Times New Roman"/>
          <w:b/>
          <w:bCs/>
          <w:color w:val="000000" w:themeColor="text1"/>
          <w:sz w:val="28"/>
          <w:szCs w:val="28"/>
          <w:lang w:val="en-US"/>
        </w:rPr>
        <w:t>2</w:t>
      </w:r>
      <w:r w:rsidRPr="00F74B8C">
        <w:rPr>
          <w:rFonts w:ascii="Times New Roman" w:hAnsi="Times New Roman"/>
          <w:b/>
          <w:bCs/>
          <w:color w:val="000000" w:themeColor="text1"/>
          <w:sz w:val="28"/>
          <w:szCs w:val="28"/>
        </w:rPr>
        <w:t xml:space="preserve">. </w:t>
      </w:r>
      <w:r w:rsidRPr="00F74B8C">
        <w:rPr>
          <w:rFonts w:ascii="Times New Roman" w:hAnsi="Times New Roman"/>
          <w:color w:val="000000" w:themeColor="text1"/>
          <w:sz w:val="28"/>
          <w:szCs w:val="28"/>
        </w:rPr>
        <w:t>Nguyên tắc xét tặng</w:t>
      </w:r>
      <w:r w:rsidRPr="00F74B8C">
        <w:rPr>
          <w:rFonts w:ascii="Times New Roman" w:hAnsi="Times New Roman"/>
          <w:color w:val="000000" w:themeColor="text1"/>
          <w:sz w:val="28"/>
          <w:szCs w:val="28"/>
          <w:lang w:val="en-US"/>
        </w:rPr>
        <w:t>.</w:t>
      </w:r>
    </w:p>
    <w:p w14:paraId="68EF1558" w14:textId="77777777" w:rsidR="006A6150" w:rsidRPr="00E610C6" w:rsidRDefault="006A6150" w:rsidP="006A6150">
      <w:pPr>
        <w:spacing w:before="120" w:after="120" w:line="240" w:lineRule="auto"/>
        <w:ind w:firstLine="720"/>
        <w:jc w:val="both"/>
        <w:rPr>
          <w:rFonts w:ascii="Times New Roman" w:hAnsi="Times New Roman"/>
          <w:b/>
          <w:iCs/>
          <w:sz w:val="28"/>
          <w:szCs w:val="28"/>
        </w:rPr>
      </w:pPr>
      <w:r w:rsidRPr="00E610C6">
        <w:rPr>
          <w:rStyle w:val="Vanbnnidung20"/>
          <w:rFonts w:eastAsia="Calibri"/>
          <w:sz w:val="28"/>
          <w:szCs w:val="28"/>
          <w:lang w:val="en-US" w:eastAsia="vi-VN"/>
        </w:rPr>
        <w:t>Điều 3</w:t>
      </w:r>
      <w:r w:rsidRPr="00E610C6">
        <w:rPr>
          <w:rStyle w:val="Vanbnnidung20"/>
          <w:rFonts w:eastAsia="Calibri"/>
          <w:sz w:val="28"/>
          <w:szCs w:val="28"/>
          <w:lang w:eastAsia="vi-VN"/>
        </w:rPr>
        <w:t xml:space="preserve">. </w:t>
      </w:r>
      <w:r w:rsidRPr="006A6150">
        <w:rPr>
          <w:rStyle w:val="Bodytext"/>
          <w:rFonts w:ascii="Times New Roman" w:hAnsi="Times New Roman"/>
          <w:sz w:val="28"/>
          <w:szCs w:val="28"/>
          <w:lang w:eastAsia="vi-VN"/>
        </w:rPr>
        <w:t xml:space="preserve">Thẩm quyền tặng </w:t>
      </w:r>
      <w:r w:rsidRPr="006A6150">
        <w:rPr>
          <w:rFonts w:ascii="Times New Roman" w:hAnsi="Times New Roman"/>
          <w:iCs/>
          <w:sz w:val="28"/>
          <w:szCs w:val="28"/>
        </w:rPr>
        <w:t>Kỷ niệm chương</w:t>
      </w:r>
    </w:p>
    <w:p w14:paraId="757D1DE0" w14:textId="77777777" w:rsidR="006A6150" w:rsidRPr="00E610C6" w:rsidRDefault="006A6150" w:rsidP="006A6150">
      <w:pPr>
        <w:spacing w:before="120" w:after="120" w:line="240" w:lineRule="auto"/>
        <w:ind w:firstLine="720"/>
        <w:jc w:val="both"/>
        <w:rPr>
          <w:rFonts w:ascii="Times New Roman" w:hAnsi="Times New Roman"/>
          <w:b/>
          <w:bCs/>
          <w:sz w:val="28"/>
          <w:szCs w:val="28"/>
        </w:rPr>
      </w:pPr>
      <w:r w:rsidRPr="00E610C6">
        <w:rPr>
          <w:rFonts w:ascii="Times New Roman" w:hAnsi="Times New Roman"/>
          <w:b/>
          <w:bCs/>
          <w:sz w:val="28"/>
          <w:szCs w:val="28"/>
        </w:rPr>
        <w:t xml:space="preserve">Điều 4. </w:t>
      </w:r>
      <w:r w:rsidRPr="006A6150">
        <w:rPr>
          <w:rStyle w:val="Bodytext"/>
          <w:rFonts w:ascii="Times New Roman" w:hAnsi="Times New Roman"/>
          <w:sz w:val="28"/>
          <w:szCs w:val="28"/>
          <w:lang w:eastAsia="vi-VN"/>
        </w:rPr>
        <w:t>Đối tượng, tiêu chuẩn xét tặng</w:t>
      </w:r>
    </w:p>
    <w:p w14:paraId="3700FE37" w14:textId="77777777" w:rsidR="006A6150" w:rsidRPr="00E610C6" w:rsidRDefault="006A6150" w:rsidP="006A6150">
      <w:pPr>
        <w:spacing w:before="120" w:after="120" w:line="240" w:lineRule="auto"/>
        <w:ind w:firstLine="720"/>
        <w:jc w:val="both"/>
        <w:rPr>
          <w:rFonts w:ascii="Times New Roman" w:hAnsi="Times New Roman"/>
          <w:b/>
          <w:bCs/>
          <w:sz w:val="28"/>
          <w:szCs w:val="28"/>
        </w:rPr>
      </w:pPr>
      <w:r w:rsidRPr="00E610C6">
        <w:rPr>
          <w:rFonts w:ascii="Times New Roman" w:hAnsi="Times New Roman"/>
          <w:b/>
          <w:bCs/>
          <w:sz w:val="28"/>
          <w:szCs w:val="28"/>
        </w:rPr>
        <w:t xml:space="preserve">Điều 5. </w:t>
      </w:r>
      <w:r w:rsidRPr="006A6150">
        <w:rPr>
          <w:rFonts w:ascii="Times New Roman" w:hAnsi="Times New Roman"/>
          <w:sz w:val="28"/>
          <w:szCs w:val="28"/>
        </w:rPr>
        <w:t>Quy trình đề nghị, xét tặng</w:t>
      </w:r>
    </w:p>
    <w:p w14:paraId="5E3E4050" w14:textId="77777777" w:rsidR="006A6150" w:rsidRPr="006A6150" w:rsidRDefault="006A6150" w:rsidP="006A6150">
      <w:pPr>
        <w:spacing w:before="120" w:after="120" w:line="240" w:lineRule="auto"/>
        <w:ind w:firstLine="720"/>
        <w:jc w:val="both"/>
        <w:rPr>
          <w:rFonts w:ascii="Times New Roman" w:hAnsi="Times New Roman"/>
          <w:sz w:val="28"/>
          <w:szCs w:val="28"/>
        </w:rPr>
      </w:pPr>
      <w:r w:rsidRPr="00E610C6">
        <w:rPr>
          <w:rFonts w:ascii="Times New Roman" w:hAnsi="Times New Roman"/>
          <w:b/>
          <w:bCs/>
          <w:sz w:val="28"/>
          <w:szCs w:val="28"/>
        </w:rPr>
        <w:t xml:space="preserve">Điều 6. </w:t>
      </w:r>
      <w:r w:rsidRPr="006A6150">
        <w:rPr>
          <w:rFonts w:ascii="Times New Roman" w:hAnsi="Times New Roman"/>
          <w:sz w:val="28"/>
          <w:szCs w:val="28"/>
          <w:lang w:bidi="en-US"/>
        </w:rPr>
        <w:t xml:space="preserve">Hồ </w:t>
      </w:r>
      <w:r w:rsidRPr="006A6150">
        <w:rPr>
          <w:rFonts w:ascii="Times New Roman" w:hAnsi="Times New Roman"/>
          <w:sz w:val="28"/>
          <w:szCs w:val="28"/>
        </w:rPr>
        <w:t>sơ đề nghị xét tặng</w:t>
      </w:r>
    </w:p>
    <w:p w14:paraId="68479FBC" w14:textId="77777777" w:rsidR="006A6150" w:rsidRPr="00E610C6" w:rsidRDefault="006A6150" w:rsidP="006A6150">
      <w:pPr>
        <w:spacing w:before="120" w:after="120" w:line="240" w:lineRule="auto"/>
        <w:ind w:firstLine="720"/>
        <w:jc w:val="both"/>
        <w:rPr>
          <w:rFonts w:ascii="Times New Roman" w:hAnsi="Times New Roman"/>
          <w:b/>
          <w:bCs/>
          <w:sz w:val="28"/>
          <w:szCs w:val="28"/>
        </w:rPr>
      </w:pPr>
      <w:r w:rsidRPr="00E610C6">
        <w:rPr>
          <w:rFonts w:ascii="Times New Roman" w:hAnsi="Times New Roman"/>
          <w:b/>
          <w:bCs/>
          <w:sz w:val="28"/>
          <w:szCs w:val="28"/>
        </w:rPr>
        <w:t xml:space="preserve">Điều 7. </w:t>
      </w:r>
      <w:r w:rsidRPr="006A6150">
        <w:rPr>
          <w:rFonts w:ascii="Times New Roman" w:hAnsi="Times New Roman"/>
          <w:sz w:val="28"/>
          <w:szCs w:val="28"/>
        </w:rPr>
        <w:t>Kinh phí khen thưởng</w:t>
      </w:r>
    </w:p>
    <w:p w14:paraId="5A9A87D9" w14:textId="77777777" w:rsidR="006A6150" w:rsidRPr="00E610C6" w:rsidRDefault="006A6150" w:rsidP="006A6150">
      <w:pPr>
        <w:spacing w:before="120" w:after="120" w:line="240" w:lineRule="auto"/>
        <w:ind w:firstLine="720"/>
        <w:jc w:val="both"/>
        <w:rPr>
          <w:rFonts w:ascii="Times New Roman" w:eastAsia="Times New Roman" w:hAnsi="Times New Roman"/>
          <w:sz w:val="28"/>
          <w:szCs w:val="28"/>
        </w:rPr>
      </w:pPr>
      <w:r w:rsidRPr="00E610C6">
        <w:rPr>
          <w:rFonts w:ascii="Times New Roman" w:eastAsia="Times New Roman" w:hAnsi="Times New Roman"/>
          <w:b/>
          <w:bCs/>
          <w:sz w:val="28"/>
          <w:szCs w:val="28"/>
        </w:rPr>
        <w:t xml:space="preserve">Điều 8. </w:t>
      </w:r>
      <w:r w:rsidRPr="006A6150">
        <w:rPr>
          <w:rFonts w:ascii="Times New Roman" w:eastAsia="Times New Roman" w:hAnsi="Times New Roman"/>
          <w:sz w:val="28"/>
          <w:szCs w:val="28"/>
        </w:rPr>
        <w:t>Tổ chức thực hiện</w:t>
      </w:r>
    </w:p>
    <w:p w14:paraId="463FA7A0" w14:textId="4D0B867F" w:rsidR="009E6359" w:rsidRPr="00F74B8C" w:rsidRDefault="009E6359" w:rsidP="00762885">
      <w:pPr>
        <w:spacing w:before="120" w:after="120" w:line="240" w:lineRule="auto"/>
        <w:ind w:firstLine="720"/>
        <w:jc w:val="both"/>
        <w:rPr>
          <w:rFonts w:ascii="Times New Roman" w:eastAsia="Times New Roman" w:hAnsi="Times New Roman"/>
          <w:color w:val="000000" w:themeColor="text1"/>
          <w:sz w:val="28"/>
          <w:szCs w:val="28"/>
        </w:rPr>
      </w:pPr>
      <w:r w:rsidRPr="00F74B8C">
        <w:rPr>
          <w:rFonts w:ascii="Times New Roman" w:hAnsi="Times New Roman"/>
          <w:b/>
          <w:color w:val="000000" w:themeColor="text1"/>
          <w:sz w:val="28"/>
          <w:szCs w:val="28"/>
        </w:rPr>
        <w:t xml:space="preserve">2. Nội dung </w:t>
      </w:r>
      <w:r w:rsidR="00E254B9" w:rsidRPr="00F74B8C">
        <w:rPr>
          <w:rFonts w:ascii="Times New Roman" w:hAnsi="Times New Roman"/>
          <w:b/>
          <w:color w:val="000000" w:themeColor="text1"/>
          <w:sz w:val="28"/>
          <w:szCs w:val="28"/>
          <w:lang w:val="en-US"/>
        </w:rPr>
        <w:t xml:space="preserve">chính </w:t>
      </w:r>
      <w:r w:rsidR="0076706A" w:rsidRPr="00F74B8C">
        <w:rPr>
          <w:rFonts w:ascii="Times New Roman" w:hAnsi="Times New Roman"/>
          <w:b/>
          <w:bCs/>
          <w:color w:val="000000" w:themeColor="text1"/>
          <w:sz w:val="28"/>
          <w:szCs w:val="28"/>
          <w:lang w:val="en-US"/>
        </w:rPr>
        <w:t>của dự thảo Nghị quyết</w:t>
      </w:r>
    </w:p>
    <w:p w14:paraId="52B458BF" w14:textId="64DF403D" w:rsidR="006A6150" w:rsidRPr="00E610C6" w:rsidRDefault="00576B52" w:rsidP="006A6150">
      <w:pPr>
        <w:spacing w:before="120" w:after="120" w:line="240" w:lineRule="auto"/>
        <w:ind w:firstLine="720"/>
        <w:jc w:val="both"/>
        <w:rPr>
          <w:rFonts w:ascii="Times New Roman" w:eastAsia="Times New Roman" w:hAnsi="Times New Roman"/>
          <w:b/>
          <w:bCs/>
          <w:sz w:val="28"/>
          <w:szCs w:val="28"/>
        </w:rPr>
      </w:pPr>
      <w:r>
        <w:rPr>
          <w:rFonts w:ascii="Times New Roman" w:eastAsia="Times New Roman" w:hAnsi="Times New Roman"/>
          <w:b/>
          <w:bCs/>
          <w:sz w:val="28"/>
          <w:szCs w:val="28"/>
          <w:lang w:val="en-US"/>
        </w:rPr>
        <w:t>2.</w:t>
      </w:r>
      <w:r w:rsidR="006A6150" w:rsidRPr="00E610C6">
        <w:rPr>
          <w:rFonts w:ascii="Times New Roman" w:eastAsia="Times New Roman" w:hAnsi="Times New Roman"/>
          <w:b/>
          <w:bCs/>
          <w:sz w:val="28"/>
          <w:szCs w:val="28"/>
        </w:rPr>
        <w:t xml:space="preserve">1. Phạm vi điều chỉnh, đối tượng áp dụng </w:t>
      </w:r>
    </w:p>
    <w:p w14:paraId="6BBD7D36" w14:textId="53704D24" w:rsidR="006A6150" w:rsidRPr="00E610C6" w:rsidRDefault="00576B52" w:rsidP="006A6150">
      <w:pPr>
        <w:spacing w:before="120" w:after="12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lang w:val="en-US"/>
        </w:rPr>
        <w:t>2.1.1</w:t>
      </w:r>
      <w:r w:rsidR="006A6150" w:rsidRPr="00E610C6">
        <w:rPr>
          <w:rFonts w:ascii="Times New Roman" w:eastAsia="Times New Roman" w:hAnsi="Times New Roman"/>
          <w:sz w:val="28"/>
          <w:szCs w:val="28"/>
        </w:rPr>
        <w:t>. Phạm vi điều chỉnh</w:t>
      </w:r>
    </w:p>
    <w:p w14:paraId="5F797B0C" w14:textId="77777777" w:rsidR="006A6150" w:rsidRPr="00E610C6" w:rsidRDefault="006A6150" w:rsidP="006A6150">
      <w:pPr>
        <w:spacing w:before="120" w:after="120" w:line="240" w:lineRule="auto"/>
        <w:ind w:firstLine="720"/>
        <w:jc w:val="both"/>
        <w:rPr>
          <w:rFonts w:ascii="Times New Roman" w:eastAsia="Times New Roman" w:hAnsi="Times New Roman"/>
          <w:sz w:val="28"/>
          <w:szCs w:val="28"/>
        </w:rPr>
      </w:pPr>
      <w:r w:rsidRPr="00E610C6">
        <w:rPr>
          <w:rFonts w:ascii="Times New Roman" w:hAnsi="Times New Roman"/>
          <w:sz w:val="28"/>
          <w:szCs w:val="28"/>
        </w:rPr>
        <w:t>a) Nghị quyết này quy định về đối tượng, nguyên tắc, thẩm quyền, tiêu chuẩn, quy trình, hồ sơ xét tặng Kỷ niệm chương “</w:t>
      </w:r>
      <w:r w:rsidRPr="00E610C6">
        <w:rPr>
          <w:rFonts w:ascii="Times New Roman" w:eastAsia="Times New Roman" w:hAnsi="Times New Roman"/>
          <w:sz w:val="28"/>
          <w:szCs w:val="28"/>
        </w:rPr>
        <w:t>Vì sự nghiệp xây dựng và phát triển tỉnh Gia Lai”.</w:t>
      </w:r>
    </w:p>
    <w:p w14:paraId="52727411" w14:textId="77777777" w:rsidR="006A6150" w:rsidRPr="00E610C6" w:rsidRDefault="006A6150" w:rsidP="006A6150">
      <w:pPr>
        <w:spacing w:before="120" w:after="120" w:line="240" w:lineRule="auto"/>
        <w:ind w:firstLine="720"/>
        <w:jc w:val="both"/>
        <w:rPr>
          <w:rFonts w:ascii="Times New Roman" w:hAnsi="Times New Roman"/>
          <w:sz w:val="28"/>
          <w:szCs w:val="28"/>
        </w:rPr>
      </w:pPr>
      <w:r w:rsidRPr="00E610C6">
        <w:rPr>
          <w:rFonts w:ascii="Times New Roman" w:hAnsi="Times New Roman"/>
          <w:sz w:val="28"/>
          <w:szCs w:val="28"/>
        </w:rPr>
        <w:t>b) Kỷ niệm chương “</w:t>
      </w:r>
      <w:r w:rsidRPr="00E610C6">
        <w:rPr>
          <w:rFonts w:ascii="Times New Roman" w:eastAsia="Times New Roman" w:hAnsi="Times New Roman"/>
          <w:sz w:val="28"/>
          <w:szCs w:val="28"/>
        </w:rPr>
        <w:t>Vì sự nghiệp xây dựng và phát triển tỉnh Gia Lai”</w:t>
      </w:r>
      <w:r w:rsidRPr="00E610C6">
        <w:rPr>
          <w:rFonts w:ascii="Times New Roman" w:hAnsi="Times New Roman"/>
          <w:sz w:val="28"/>
          <w:szCs w:val="28"/>
        </w:rPr>
        <w:t xml:space="preserve"> là hình thức khen thưởng của Ủy ban nhân dân tỉnh để tặng cho cá nhân có đóng góp trong sự nghiệp </w:t>
      </w:r>
      <w:r w:rsidRPr="00E610C6">
        <w:rPr>
          <w:rFonts w:ascii="Times New Roman" w:eastAsia="Times New Roman" w:hAnsi="Times New Roman"/>
          <w:sz w:val="28"/>
          <w:szCs w:val="28"/>
        </w:rPr>
        <w:t>xây dựng và phát triển tỉnh Gia Lai</w:t>
      </w:r>
      <w:r w:rsidRPr="00E610C6">
        <w:rPr>
          <w:rFonts w:ascii="Times New Roman" w:hAnsi="Times New Roman"/>
          <w:sz w:val="28"/>
          <w:szCs w:val="28"/>
        </w:rPr>
        <w:t>.</w:t>
      </w:r>
    </w:p>
    <w:p w14:paraId="0BDBA1EC" w14:textId="7625C70E" w:rsidR="006A6150" w:rsidRPr="00E610C6" w:rsidRDefault="006A6150" w:rsidP="006A6150">
      <w:pPr>
        <w:spacing w:before="120" w:after="120" w:line="240" w:lineRule="auto"/>
        <w:ind w:firstLine="720"/>
        <w:jc w:val="both"/>
        <w:rPr>
          <w:rFonts w:ascii="Times New Roman" w:eastAsia="Times New Roman" w:hAnsi="Times New Roman"/>
          <w:sz w:val="28"/>
          <w:szCs w:val="28"/>
        </w:rPr>
      </w:pPr>
      <w:r w:rsidRPr="00E610C6">
        <w:rPr>
          <w:rFonts w:ascii="Times New Roman" w:eastAsia="Times New Roman" w:hAnsi="Times New Roman"/>
          <w:sz w:val="28"/>
          <w:szCs w:val="28"/>
        </w:rPr>
        <w:t>2.</w:t>
      </w:r>
      <w:r w:rsidR="00576B52">
        <w:rPr>
          <w:rFonts w:ascii="Times New Roman" w:eastAsia="Times New Roman" w:hAnsi="Times New Roman"/>
          <w:sz w:val="28"/>
          <w:szCs w:val="28"/>
          <w:lang w:val="en-US"/>
        </w:rPr>
        <w:t>1.2.</w:t>
      </w:r>
      <w:r w:rsidRPr="00E610C6">
        <w:rPr>
          <w:rFonts w:ascii="Times New Roman" w:eastAsia="Times New Roman" w:hAnsi="Times New Roman"/>
          <w:sz w:val="28"/>
          <w:szCs w:val="28"/>
        </w:rPr>
        <w:t xml:space="preserve"> Đối tượng áp dụng</w:t>
      </w:r>
    </w:p>
    <w:p w14:paraId="03DF83E0" w14:textId="77777777" w:rsidR="006A6150" w:rsidRPr="00E610C6" w:rsidRDefault="006A6150" w:rsidP="006A6150">
      <w:pPr>
        <w:spacing w:before="120" w:after="120" w:line="23" w:lineRule="atLeast"/>
        <w:ind w:firstLine="720"/>
        <w:jc w:val="both"/>
        <w:rPr>
          <w:rFonts w:ascii="Times New Roman" w:hAnsi="Times New Roman"/>
          <w:sz w:val="28"/>
          <w:szCs w:val="28"/>
        </w:rPr>
      </w:pPr>
      <w:r w:rsidRPr="00E610C6">
        <w:rPr>
          <w:rFonts w:ascii="Times New Roman" w:hAnsi="Times New Roman"/>
          <w:sz w:val="28"/>
          <w:szCs w:val="28"/>
        </w:rPr>
        <w:t>a) Cá nhân là người Việt Nam, người Việt Nam định cư ở nước ngoài, người nước ngoài có đóng góp tích cực vào sự nghiệp xây dựng và phát triển tỉnh Gia Lai.</w:t>
      </w:r>
    </w:p>
    <w:p w14:paraId="30D2D123" w14:textId="77777777" w:rsidR="006A6150" w:rsidRPr="00E610C6" w:rsidRDefault="006A6150" w:rsidP="006A6150">
      <w:pPr>
        <w:spacing w:before="120" w:after="120" w:line="23" w:lineRule="atLeast"/>
        <w:ind w:firstLine="720"/>
        <w:jc w:val="both"/>
        <w:rPr>
          <w:rFonts w:ascii="Times New Roman" w:hAnsi="Times New Roman"/>
          <w:sz w:val="28"/>
          <w:szCs w:val="28"/>
        </w:rPr>
      </w:pPr>
      <w:r w:rsidRPr="00E610C6">
        <w:rPr>
          <w:rFonts w:ascii="Times New Roman" w:hAnsi="Times New Roman"/>
          <w:sz w:val="28"/>
          <w:szCs w:val="28"/>
        </w:rPr>
        <w:t>b) Cơ quan, tổ chức, cá nhân khác có liên quan.</w:t>
      </w:r>
    </w:p>
    <w:p w14:paraId="32AE3B4F" w14:textId="6BA61B7D" w:rsidR="006A6150" w:rsidRPr="00E610C6" w:rsidRDefault="006A6150" w:rsidP="006A6150">
      <w:pPr>
        <w:spacing w:before="120" w:after="120" w:line="240" w:lineRule="auto"/>
        <w:ind w:firstLine="720"/>
        <w:jc w:val="both"/>
        <w:rPr>
          <w:rFonts w:ascii="Times New Roman" w:hAnsi="Times New Roman"/>
          <w:b/>
          <w:bCs/>
          <w:sz w:val="28"/>
          <w:szCs w:val="28"/>
        </w:rPr>
      </w:pPr>
      <w:r w:rsidRPr="00E610C6">
        <w:rPr>
          <w:rFonts w:ascii="Times New Roman" w:hAnsi="Times New Roman"/>
          <w:b/>
          <w:bCs/>
          <w:sz w:val="28"/>
          <w:szCs w:val="28"/>
        </w:rPr>
        <w:t>2</w:t>
      </w:r>
      <w:r w:rsidR="00576B52">
        <w:rPr>
          <w:rFonts w:ascii="Times New Roman" w:hAnsi="Times New Roman"/>
          <w:b/>
          <w:bCs/>
          <w:sz w:val="28"/>
          <w:szCs w:val="28"/>
          <w:lang w:val="en-US"/>
        </w:rPr>
        <w:t>.2.</w:t>
      </w:r>
      <w:r w:rsidRPr="00E610C6">
        <w:rPr>
          <w:rFonts w:ascii="Times New Roman" w:hAnsi="Times New Roman"/>
          <w:b/>
          <w:bCs/>
          <w:sz w:val="28"/>
          <w:szCs w:val="28"/>
        </w:rPr>
        <w:t xml:space="preserve"> Nguyên tắc xét tặng</w:t>
      </w:r>
    </w:p>
    <w:p w14:paraId="6126218F" w14:textId="7AF191F6" w:rsidR="006A6150" w:rsidRPr="00E610C6" w:rsidRDefault="006A6150" w:rsidP="006A6150">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a)</w:t>
      </w:r>
      <w:r w:rsidRPr="00E610C6">
        <w:rPr>
          <w:rFonts w:ascii="Times New Roman" w:hAnsi="Times New Roman"/>
          <w:sz w:val="28"/>
          <w:szCs w:val="28"/>
        </w:rPr>
        <w:t xml:space="preserve"> </w:t>
      </w:r>
      <w:r w:rsidRPr="00E610C6">
        <w:rPr>
          <w:rFonts w:ascii="Times New Roman" w:hAnsi="Times New Roman"/>
          <w:iCs/>
          <w:sz w:val="28"/>
          <w:szCs w:val="28"/>
        </w:rPr>
        <w:t>Kỷ niệm chương được xét tặng 01 lần cho cá nhân, không truy tặng.</w:t>
      </w:r>
    </w:p>
    <w:p w14:paraId="0EE25F51" w14:textId="027F3D19" w:rsidR="006A6150" w:rsidRPr="00E610C6" w:rsidRDefault="006A6150" w:rsidP="006A6150">
      <w:pPr>
        <w:spacing w:before="120" w:after="120" w:line="240" w:lineRule="auto"/>
        <w:ind w:firstLine="720"/>
        <w:jc w:val="both"/>
        <w:rPr>
          <w:rFonts w:ascii="Times New Roman" w:hAnsi="Times New Roman"/>
          <w:iCs/>
          <w:sz w:val="28"/>
          <w:szCs w:val="28"/>
        </w:rPr>
      </w:pPr>
      <w:r>
        <w:rPr>
          <w:rFonts w:ascii="Times New Roman" w:hAnsi="Times New Roman"/>
          <w:iCs/>
          <w:sz w:val="28"/>
          <w:szCs w:val="28"/>
          <w:lang w:val="en-US"/>
        </w:rPr>
        <w:lastRenderedPageBreak/>
        <w:t>b)</w:t>
      </w:r>
      <w:r w:rsidRPr="00E610C6">
        <w:rPr>
          <w:rFonts w:ascii="Times New Roman" w:hAnsi="Times New Roman"/>
          <w:iCs/>
          <w:sz w:val="28"/>
          <w:szCs w:val="28"/>
        </w:rPr>
        <w:t xml:space="preserve"> </w:t>
      </w:r>
      <w:bookmarkStart w:id="0" w:name="_Hlk224827789"/>
      <w:r w:rsidRPr="00E610C6">
        <w:rPr>
          <w:rFonts w:ascii="Times New Roman" w:hAnsi="Times New Roman"/>
          <w:iCs/>
          <w:sz w:val="28"/>
          <w:szCs w:val="28"/>
        </w:rPr>
        <w:t xml:space="preserve">Việc xét tặng Kỷ niệm chương phải </w:t>
      </w:r>
      <w:r w:rsidRPr="00E610C6">
        <w:rPr>
          <w:rFonts w:ascii="Times New Roman" w:eastAsia="Times New Roman" w:hAnsi="Times New Roman"/>
          <w:sz w:val="28"/>
          <w:szCs w:val="28"/>
        </w:rPr>
        <w:t>đảm bảo nguyên tắc chính xác, công khai, minh bạch, công bằng</w:t>
      </w:r>
      <w:r w:rsidRPr="00E610C6">
        <w:rPr>
          <w:rFonts w:ascii="Times New Roman" w:hAnsi="Times New Roman"/>
          <w:sz w:val="28"/>
          <w:szCs w:val="28"/>
        </w:rPr>
        <w:t>.</w:t>
      </w:r>
    </w:p>
    <w:p w14:paraId="1D6F5D47" w14:textId="64D1A829" w:rsidR="006A6150" w:rsidRPr="00E610C6" w:rsidRDefault="006A6150" w:rsidP="006A6150">
      <w:pPr>
        <w:spacing w:before="120" w:after="120" w:line="240" w:lineRule="auto"/>
        <w:ind w:firstLine="720"/>
        <w:jc w:val="both"/>
        <w:rPr>
          <w:rFonts w:ascii="Times New Roman" w:hAnsi="Times New Roman"/>
          <w:iCs/>
          <w:sz w:val="28"/>
          <w:szCs w:val="28"/>
        </w:rPr>
      </w:pPr>
      <w:r>
        <w:rPr>
          <w:rFonts w:ascii="Times New Roman" w:hAnsi="Times New Roman"/>
          <w:sz w:val="28"/>
          <w:szCs w:val="28"/>
          <w:lang w:val="en-US"/>
        </w:rPr>
        <w:t>c)</w:t>
      </w:r>
      <w:r w:rsidRPr="00E610C6">
        <w:rPr>
          <w:rFonts w:ascii="Times New Roman" w:hAnsi="Times New Roman"/>
          <w:sz w:val="28"/>
          <w:szCs w:val="28"/>
        </w:rPr>
        <w:t xml:space="preserve"> </w:t>
      </w:r>
      <w:r w:rsidRPr="00E610C6">
        <w:rPr>
          <w:rFonts w:ascii="Times New Roman" w:hAnsi="Times New Roman"/>
          <w:iCs/>
          <w:sz w:val="28"/>
          <w:szCs w:val="28"/>
        </w:rPr>
        <w:t xml:space="preserve">Việc xét tặng Kỷ niệm chương được thực hiện vào tháng 3 hằng năm </w:t>
      </w:r>
      <w:bookmarkEnd w:id="0"/>
      <w:r w:rsidRPr="00E610C6">
        <w:rPr>
          <w:rFonts w:ascii="Times New Roman" w:hAnsi="Times New Roman"/>
          <w:iCs/>
          <w:sz w:val="28"/>
          <w:szCs w:val="28"/>
        </w:rPr>
        <w:t>hoặc xét tặng đột xuất theo quyết định của Chủ tịch Ủy ban nhân dân tỉnh.</w:t>
      </w:r>
    </w:p>
    <w:p w14:paraId="545A1EC5" w14:textId="305056C3" w:rsidR="006A6150" w:rsidRPr="00E610C6" w:rsidRDefault="006A6150" w:rsidP="006A6150">
      <w:pPr>
        <w:spacing w:before="120" w:after="120" w:line="240" w:lineRule="auto"/>
        <w:ind w:firstLine="720"/>
        <w:jc w:val="both"/>
        <w:rPr>
          <w:rFonts w:ascii="Times New Roman" w:hAnsi="Times New Roman"/>
          <w:sz w:val="28"/>
          <w:szCs w:val="28"/>
        </w:rPr>
      </w:pPr>
      <w:r>
        <w:rPr>
          <w:rFonts w:ascii="Times New Roman" w:hAnsi="Times New Roman"/>
          <w:iCs/>
          <w:sz w:val="28"/>
          <w:szCs w:val="28"/>
          <w:lang w:val="en-US"/>
        </w:rPr>
        <w:t>d)</w:t>
      </w:r>
      <w:r w:rsidRPr="00E610C6">
        <w:rPr>
          <w:rFonts w:ascii="Times New Roman" w:hAnsi="Times New Roman"/>
          <w:iCs/>
          <w:sz w:val="28"/>
          <w:szCs w:val="28"/>
        </w:rPr>
        <w:t xml:space="preserve"> </w:t>
      </w:r>
      <w:r w:rsidRPr="00E610C6">
        <w:rPr>
          <w:rFonts w:ascii="Times New Roman" w:hAnsi="Times New Roman"/>
          <w:sz w:val="28"/>
          <w:szCs w:val="28"/>
        </w:rPr>
        <w:t>Trường hợp cá nhân đã hoặc đang giữ chức vụ và công tác tại nhiều cơ quan, đơn vị, địa phương khác nhau hoặc có thời gian hoặc giữ chức vụ, chức danh không đủ tiêu chuẩn để xét tặng Kỷ niệm chương đối với chức danh, chức vụ đó thì được cộng dồn thời gian giữ chức vụ, chức danh thấp hơn liền kề để xét tính thời gian theo tiêu chuẩn thấp hơn liền kề.</w:t>
      </w:r>
    </w:p>
    <w:p w14:paraId="205B4B54" w14:textId="33ED3232" w:rsidR="006A6150" w:rsidRPr="00E610C6" w:rsidRDefault="006A6150" w:rsidP="006A6150">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đ)</w:t>
      </w:r>
      <w:r w:rsidRPr="00E610C6">
        <w:rPr>
          <w:rFonts w:ascii="Times New Roman" w:hAnsi="Times New Roman"/>
          <w:sz w:val="28"/>
          <w:szCs w:val="28"/>
        </w:rPr>
        <w:t xml:space="preserve"> Cá nhân đã nghỉ hưu, nay cơ quan, đơn vị,</w:t>
      </w:r>
      <w:r w:rsidRPr="00E610C6">
        <w:t xml:space="preserve"> </w:t>
      </w:r>
      <w:r w:rsidRPr="00E610C6">
        <w:rPr>
          <w:rFonts w:ascii="Times New Roman" w:hAnsi="Times New Roman"/>
          <w:sz w:val="28"/>
          <w:szCs w:val="28"/>
        </w:rPr>
        <w:t xml:space="preserve">địa phương đã giải thể hoặc sáp nhập thì cơ quan, đơn vị, địa phương tiếp nhận nhiệm vụ của cơ quan, đơn vị, địa phương đó có trách nhiệm xem xét, đề nghị </w:t>
      </w:r>
      <w:r w:rsidRPr="00E610C6">
        <w:rPr>
          <w:rFonts w:ascii="Times New Roman" w:hAnsi="Times New Roman"/>
          <w:iCs/>
          <w:sz w:val="28"/>
          <w:szCs w:val="28"/>
        </w:rPr>
        <w:t>tặng Kỷ niệm chương</w:t>
      </w:r>
      <w:r w:rsidRPr="00E610C6">
        <w:rPr>
          <w:rFonts w:ascii="Times New Roman" w:hAnsi="Times New Roman"/>
          <w:sz w:val="28"/>
          <w:szCs w:val="28"/>
        </w:rPr>
        <w:t xml:space="preserve">. </w:t>
      </w:r>
    </w:p>
    <w:p w14:paraId="69658E3C" w14:textId="43821AA1" w:rsidR="006A6150" w:rsidRPr="00E610C6" w:rsidRDefault="006A6150" w:rsidP="006A6150">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e)</w:t>
      </w:r>
      <w:r w:rsidRPr="00E610C6">
        <w:rPr>
          <w:rFonts w:ascii="Times New Roman" w:hAnsi="Times New Roman"/>
          <w:sz w:val="28"/>
          <w:szCs w:val="28"/>
        </w:rPr>
        <w:t xml:space="preserve"> </w:t>
      </w:r>
      <w:r w:rsidRPr="00E610C6">
        <w:rPr>
          <w:rFonts w:ascii="Times New Roman" w:hAnsi="Times New Roman"/>
          <w:iCs/>
          <w:sz w:val="28"/>
          <w:szCs w:val="28"/>
        </w:rPr>
        <w:t>Các trường hợp chưa hoặc không xét tặng Kỷ niệm chương</w:t>
      </w:r>
    </w:p>
    <w:p w14:paraId="780E80E4" w14:textId="6B248B5B" w:rsidR="006A6150" w:rsidRPr="00E610C6" w:rsidRDefault="006A6150" w:rsidP="006A6150">
      <w:pPr>
        <w:spacing w:before="120" w:after="120" w:line="240" w:lineRule="auto"/>
        <w:ind w:firstLine="720"/>
        <w:jc w:val="both"/>
        <w:rPr>
          <w:rFonts w:ascii="Times New Roman" w:hAnsi="Times New Roman"/>
          <w:iCs/>
          <w:sz w:val="28"/>
          <w:szCs w:val="28"/>
        </w:rPr>
      </w:pPr>
      <w:r>
        <w:rPr>
          <w:rFonts w:ascii="Times New Roman" w:hAnsi="Times New Roman"/>
          <w:iCs/>
          <w:sz w:val="28"/>
          <w:szCs w:val="28"/>
          <w:lang w:val="en-US"/>
        </w:rPr>
        <w:t>-</w:t>
      </w:r>
      <w:r w:rsidRPr="00E610C6">
        <w:rPr>
          <w:rFonts w:ascii="Times New Roman" w:hAnsi="Times New Roman"/>
          <w:iCs/>
          <w:sz w:val="28"/>
          <w:szCs w:val="28"/>
        </w:rPr>
        <w:t xml:space="preserve"> Chưa xét tặng Kỷ niệm chương đối với các cá nhân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p w14:paraId="5F7396A6" w14:textId="33A2DFFD" w:rsidR="006A6150" w:rsidRPr="00E610C6" w:rsidRDefault="006A6150" w:rsidP="006A6150">
      <w:pPr>
        <w:spacing w:before="120" w:after="120" w:line="240" w:lineRule="auto"/>
        <w:ind w:firstLine="720"/>
        <w:jc w:val="both"/>
        <w:rPr>
          <w:rStyle w:val="Vanbnnidung20"/>
          <w:rFonts w:eastAsiaTheme="minorHAnsi"/>
          <w:b w:val="0"/>
          <w:bCs w:val="0"/>
          <w:iCs/>
          <w:sz w:val="28"/>
          <w:szCs w:val="28"/>
          <w:lang w:val="en-US"/>
        </w:rPr>
      </w:pPr>
      <w:r>
        <w:rPr>
          <w:rFonts w:ascii="Times New Roman" w:hAnsi="Times New Roman"/>
          <w:iCs/>
          <w:sz w:val="28"/>
          <w:szCs w:val="28"/>
          <w:lang w:val="en-US"/>
        </w:rPr>
        <w:t>-</w:t>
      </w:r>
      <w:r w:rsidRPr="00E610C6">
        <w:rPr>
          <w:rFonts w:ascii="Times New Roman" w:hAnsi="Times New Roman"/>
          <w:iCs/>
          <w:sz w:val="28"/>
          <w:szCs w:val="28"/>
        </w:rPr>
        <w:t xml:space="preserve"> Không xét tặng Kỷ niệm chương đối với cán bộ bị cách chức, bãi nhiệm, xoá tư cách chức vụ; công chức bị cách chức, buộc thôi việc, xoá tư cách chức vụ; viên chức bị cách chức, buộc thôi việc; cá nhân bị truy cứu trách nhiệm hình sự.</w:t>
      </w:r>
    </w:p>
    <w:p w14:paraId="430ACAB7" w14:textId="72BCD4EC" w:rsidR="006A6150" w:rsidRPr="00E610C6" w:rsidRDefault="00576B52" w:rsidP="006A6150">
      <w:pPr>
        <w:spacing w:before="120" w:after="120" w:line="240" w:lineRule="auto"/>
        <w:ind w:firstLine="720"/>
        <w:jc w:val="both"/>
        <w:rPr>
          <w:rFonts w:ascii="Times New Roman" w:hAnsi="Times New Roman"/>
          <w:b/>
          <w:iCs/>
          <w:sz w:val="28"/>
          <w:szCs w:val="28"/>
        </w:rPr>
      </w:pPr>
      <w:r>
        <w:rPr>
          <w:rStyle w:val="Vanbnnidung20"/>
          <w:rFonts w:eastAsia="Calibri"/>
          <w:sz w:val="28"/>
          <w:szCs w:val="28"/>
          <w:lang w:val="en-US" w:eastAsia="vi-VN"/>
        </w:rPr>
        <w:t>2.</w:t>
      </w:r>
      <w:r w:rsidR="006A6150" w:rsidRPr="00E610C6">
        <w:rPr>
          <w:rStyle w:val="Vanbnnidung20"/>
          <w:rFonts w:eastAsia="Calibri"/>
          <w:sz w:val="28"/>
          <w:szCs w:val="28"/>
          <w:lang w:val="en-US" w:eastAsia="vi-VN"/>
        </w:rPr>
        <w:t>3</w:t>
      </w:r>
      <w:r w:rsidR="006A6150" w:rsidRPr="00E610C6">
        <w:rPr>
          <w:rStyle w:val="Vanbnnidung20"/>
          <w:rFonts w:eastAsia="Calibri"/>
          <w:sz w:val="28"/>
          <w:szCs w:val="28"/>
          <w:lang w:eastAsia="vi-VN"/>
        </w:rPr>
        <w:t xml:space="preserve">. </w:t>
      </w:r>
      <w:r w:rsidR="006A6150" w:rsidRPr="00E610C6">
        <w:rPr>
          <w:rStyle w:val="Bodytext"/>
          <w:rFonts w:ascii="Times New Roman" w:hAnsi="Times New Roman"/>
          <w:b/>
          <w:bCs/>
          <w:sz w:val="28"/>
          <w:szCs w:val="28"/>
          <w:lang w:eastAsia="vi-VN"/>
        </w:rPr>
        <w:t xml:space="preserve">Thẩm quyền tặng </w:t>
      </w:r>
      <w:r w:rsidR="006A6150" w:rsidRPr="00E610C6">
        <w:rPr>
          <w:rFonts w:ascii="Times New Roman" w:hAnsi="Times New Roman"/>
          <w:b/>
          <w:bCs/>
          <w:iCs/>
          <w:sz w:val="28"/>
          <w:szCs w:val="28"/>
        </w:rPr>
        <w:t>Kỷ niệm chương</w:t>
      </w:r>
    </w:p>
    <w:p w14:paraId="100FB669" w14:textId="77777777" w:rsidR="006A6150" w:rsidRPr="00E610C6" w:rsidRDefault="006A6150" w:rsidP="006A6150">
      <w:pPr>
        <w:spacing w:before="120" w:after="120" w:line="240" w:lineRule="auto"/>
        <w:ind w:firstLine="720"/>
        <w:jc w:val="both"/>
        <w:rPr>
          <w:rStyle w:val="Bodytext"/>
          <w:rFonts w:ascii="Times New Roman" w:hAnsi="Times New Roman"/>
          <w:sz w:val="28"/>
          <w:szCs w:val="28"/>
          <w:lang w:eastAsia="vi-VN"/>
        </w:rPr>
      </w:pPr>
      <w:r w:rsidRPr="00E610C6">
        <w:rPr>
          <w:rStyle w:val="Bodytext"/>
          <w:rFonts w:ascii="Times New Roman" w:hAnsi="Times New Roman"/>
          <w:sz w:val="28"/>
          <w:szCs w:val="28"/>
          <w:lang w:eastAsia="vi-VN"/>
        </w:rPr>
        <w:t xml:space="preserve">Chủ tịch Ủy ban nhân dân tỉnh tặng Kỷ niệm chương </w:t>
      </w:r>
      <w:r w:rsidRPr="00E610C6">
        <w:rPr>
          <w:rFonts w:ascii="Times New Roman" w:hAnsi="Times New Roman"/>
          <w:iCs/>
          <w:sz w:val="28"/>
          <w:szCs w:val="28"/>
        </w:rPr>
        <w:t xml:space="preserve">“Vì sự nghiệp xây dựng và phát triển tỉnh </w:t>
      </w:r>
      <w:r w:rsidRPr="00E610C6">
        <w:rPr>
          <w:rStyle w:val="Bodytext"/>
          <w:rFonts w:ascii="Times New Roman" w:hAnsi="Times New Roman"/>
          <w:sz w:val="28"/>
          <w:szCs w:val="28"/>
          <w:lang w:eastAsia="vi-VN"/>
        </w:rPr>
        <w:t>Gia Lai</w:t>
      </w:r>
      <w:r w:rsidRPr="00E610C6">
        <w:rPr>
          <w:rFonts w:ascii="Times New Roman" w:hAnsi="Times New Roman"/>
          <w:iCs/>
          <w:sz w:val="28"/>
          <w:szCs w:val="28"/>
        </w:rPr>
        <w:t>”</w:t>
      </w:r>
      <w:r w:rsidRPr="00E610C6">
        <w:rPr>
          <w:rStyle w:val="Bodytext"/>
          <w:rFonts w:ascii="Times New Roman" w:hAnsi="Times New Roman"/>
          <w:sz w:val="28"/>
          <w:szCs w:val="28"/>
          <w:lang w:eastAsia="vi-VN"/>
        </w:rPr>
        <w:t>.</w:t>
      </w:r>
    </w:p>
    <w:p w14:paraId="45D58B26" w14:textId="51F2C18E" w:rsidR="006A6150" w:rsidRPr="00E610C6" w:rsidRDefault="00576B52" w:rsidP="006A6150">
      <w:pPr>
        <w:spacing w:before="120" w:after="120" w:line="240" w:lineRule="auto"/>
        <w:ind w:firstLine="720"/>
        <w:jc w:val="both"/>
        <w:rPr>
          <w:rFonts w:ascii="Times New Roman" w:hAnsi="Times New Roman"/>
          <w:b/>
          <w:bCs/>
          <w:sz w:val="28"/>
          <w:szCs w:val="28"/>
        </w:rPr>
      </w:pPr>
      <w:r>
        <w:rPr>
          <w:rFonts w:ascii="Times New Roman" w:hAnsi="Times New Roman"/>
          <w:b/>
          <w:bCs/>
          <w:sz w:val="28"/>
          <w:szCs w:val="28"/>
          <w:lang w:val="en-US"/>
        </w:rPr>
        <w:t>2.</w:t>
      </w:r>
      <w:r w:rsidR="006A6150" w:rsidRPr="00E610C6">
        <w:rPr>
          <w:rFonts w:ascii="Times New Roman" w:hAnsi="Times New Roman"/>
          <w:b/>
          <w:bCs/>
          <w:sz w:val="28"/>
          <w:szCs w:val="28"/>
        </w:rPr>
        <w:t>4. Đối tượng, tiêu chuẩn xét tặng</w:t>
      </w:r>
    </w:p>
    <w:p w14:paraId="2C4802B4" w14:textId="77777777" w:rsidR="006A6150" w:rsidRPr="00E610C6" w:rsidRDefault="006A6150" w:rsidP="006A6150">
      <w:pPr>
        <w:spacing w:before="120" w:after="120" w:line="240" w:lineRule="auto"/>
        <w:ind w:firstLine="720"/>
        <w:jc w:val="both"/>
        <w:rPr>
          <w:rFonts w:ascii="Times New Roman" w:hAnsi="Times New Roman"/>
          <w:sz w:val="28"/>
          <w:szCs w:val="28"/>
        </w:rPr>
      </w:pPr>
      <w:r w:rsidRPr="00E610C6">
        <w:rPr>
          <w:rFonts w:ascii="Times New Roman" w:hAnsi="Times New Roman"/>
          <w:sz w:val="28"/>
          <w:szCs w:val="28"/>
        </w:rPr>
        <w:t xml:space="preserve">Kỷ niệm chương </w:t>
      </w:r>
      <w:r w:rsidRPr="00E610C6">
        <w:rPr>
          <w:rFonts w:ascii="Times New Roman" w:eastAsia="Times New Roman" w:hAnsi="Times New Roman"/>
          <w:sz w:val="28"/>
          <w:szCs w:val="28"/>
        </w:rPr>
        <w:t>“Vì sự nghiệp xây dựng và phát triển tỉnh Gia Lai”</w:t>
      </w:r>
      <w:r w:rsidRPr="00E610C6">
        <w:rPr>
          <w:rFonts w:ascii="Times New Roman" w:hAnsi="Times New Roman"/>
          <w:sz w:val="28"/>
          <w:szCs w:val="28"/>
        </w:rPr>
        <w:t xml:space="preserve"> được xét tặng cho cá nhân chấp hành tốt chủ trương của Đảng, chính sách pháp luật của Nhà nước, có đóng góp trong sự nghiệp xây dựng và phát triển tỉnh Gia Lai, đạt một trong các trường hợp sau đây:</w:t>
      </w:r>
    </w:p>
    <w:p w14:paraId="619C7B52" w14:textId="6E9A39F9" w:rsidR="006A6150" w:rsidRPr="00E610C6" w:rsidRDefault="006A6150" w:rsidP="006A6150">
      <w:pPr>
        <w:spacing w:before="120" w:after="120" w:line="240" w:lineRule="auto"/>
        <w:ind w:firstLine="720"/>
        <w:jc w:val="both"/>
        <w:rPr>
          <w:rFonts w:ascii="Times New Roman" w:hAnsi="Times New Roman"/>
          <w:iCs/>
          <w:sz w:val="28"/>
          <w:szCs w:val="28"/>
        </w:rPr>
      </w:pPr>
      <w:r>
        <w:rPr>
          <w:rFonts w:ascii="Times New Roman" w:hAnsi="Times New Roman"/>
          <w:iCs/>
          <w:sz w:val="28"/>
          <w:szCs w:val="28"/>
          <w:lang w:val="en-US"/>
        </w:rPr>
        <w:t xml:space="preserve">a) </w:t>
      </w:r>
      <w:r w:rsidRPr="00E610C6">
        <w:rPr>
          <w:rFonts w:ascii="Times New Roman" w:hAnsi="Times New Roman"/>
          <w:iCs/>
          <w:sz w:val="28"/>
          <w:szCs w:val="28"/>
        </w:rPr>
        <w:t xml:space="preserve">Cá nhân </w:t>
      </w:r>
      <w:r w:rsidRPr="00E610C6">
        <w:rPr>
          <w:rFonts w:ascii="Times New Roman" w:hAnsi="Times New Roman"/>
          <w:sz w:val="28"/>
          <w:szCs w:val="28"/>
        </w:rPr>
        <w:t xml:space="preserve">đã hoặc đang đảm nhiệm chức danh, chức vụ: </w:t>
      </w:r>
      <w:r w:rsidRPr="00E610C6">
        <w:rPr>
          <w:rFonts w:ascii="Times New Roman" w:hAnsi="Times New Roman"/>
          <w:iCs/>
          <w:sz w:val="28"/>
          <w:szCs w:val="28"/>
        </w:rPr>
        <w:t xml:space="preserve">Bí thư Tỉnh ủy; Phó Bí thư Tỉnh ủy; Chủ tịch Hội đồng nhân dân tỉnh, Chủ tịch Ủy ban nhân dân tỉnh, </w:t>
      </w:r>
      <w:r w:rsidRPr="00E610C6">
        <w:rPr>
          <w:rFonts w:ascii="Times New Roman" w:eastAsia="Times New Roman" w:hAnsi="Times New Roman"/>
          <w:sz w:val="28"/>
          <w:szCs w:val="28"/>
        </w:rPr>
        <w:t>Trưởng đoàn đại biểu Quốc hội tỉnh</w:t>
      </w:r>
      <w:r w:rsidRPr="00E610C6">
        <w:rPr>
          <w:rFonts w:ascii="Times New Roman" w:hAnsi="Times New Roman"/>
          <w:iCs/>
          <w:sz w:val="28"/>
          <w:szCs w:val="28"/>
        </w:rPr>
        <w:t xml:space="preserve">; </w:t>
      </w:r>
      <w:r w:rsidRPr="00E610C6">
        <w:rPr>
          <w:rFonts w:ascii="Times New Roman" w:eastAsia="Times New Roman" w:hAnsi="Times New Roman"/>
          <w:sz w:val="28"/>
          <w:szCs w:val="28"/>
        </w:rPr>
        <w:t>Ủy viên Ban Thường vụ Tỉnh ủy; Phó Chủ tịch Hội đồng nhân dân; Phó Chủ tịch Ủy ban nhân dân; Chủ tịch Ủy ban Mặt trận Tổ quốc Việt Nam; Phó Trưởng Đoàn đại biểu Quốc hội tỉnh Gia Lai và tỉnh Bình Định (trước sắp xếp).</w:t>
      </w:r>
    </w:p>
    <w:p w14:paraId="4B33E104" w14:textId="2A7F4E06" w:rsidR="006A6150" w:rsidRPr="00E610C6" w:rsidRDefault="006A6150" w:rsidP="006A6150">
      <w:pPr>
        <w:spacing w:before="120" w:after="120" w:line="240" w:lineRule="auto"/>
        <w:ind w:firstLine="720"/>
        <w:jc w:val="both"/>
        <w:rPr>
          <w:rFonts w:ascii="Times New Roman" w:eastAsia="Times New Roman" w:hAnsi="Times New Roman"/>
          <w:sz w:val="28"/>
          <w:szCs w:val="28"/>
        </w:rPr>
      </w:pPr>
      <w:r>
        <w:rPr>
          <w:rFonts w:ascii="Times New Roman" w:hAnsi="Times New Roman"/>
          <w:iCs/>
          <w:sz w:val="28"/>
          <w:szCs w:val="28"/>
          <w:lang w:val="en-US"/>
        </w:rPr>
        <w:t>b)</w:t>
      </w:r>
      <w:r w:rsidRPr="00E610C6">
        <w:rPr>
          <w:rFonts w:ascii="Times New Roman" w:hAnsi="Times New Roman"/>
          <w:iCs/>
          <w:sz w:val="28"/>
          <w:szCs w:val="28"/>
        </w:rPr>
        <w:t xml:space="preserve"> Cá nhân </w:t>
      </w:r>
      <w:r w:rsidRPr="00E610C6">
        <w:rPr>
          <w:rFonts w:ascii="Times New Roman" w:hAnsi="Times New Roman"/>
          <w:sz w:val="28"/>
          <w:szCs w:val="28"/>
        </w:rPr>
        <w:t xml:space="preserve">đã hoặc đang đảm nhiệm chức danh, chức vụ: </w:t>
      </w:r>
      <w:r w:rsidRPr="00E610C6">
        <w:rPr>
          <w:rFonts w:ascii="Times New Roman" w:eastAsia="Times New Roman" w:hAnsi="Times New Roman"/>
          <w:sz w:val="28"/>
          <w:szCs w:val="28"/>
        </w:rPr>
        <w:t xml:space="preserve">Ủy viên ban chấp hành đảng bộ tỉnh; Trưởng các cơ quan tham mưu, giúp việc, đơn vị sự nghiệp của Tỉnh ủy; Trưởng các cơ quan chuyên môn, tổ chức hành chính khác thuộc Ủy ban nhân dân tỉnh; Trưởng các ban của Hội đồng nhân dân, Chánh Văn phòng đoàn Đại biểu Quốc hội và Hội đồng nhân dân tỉnh; Phó Chủ tịch Ủy ban Mặt trận Tổ quốc Việt Nam là trưởng tổ chức chính trị - xã hội tỉnh; thư ký Bí thư Tỉnh ủy, Bí thư </w:t>
      </w:r>
      <w:r w:rsidRPr="00E610C6">
        <w:rPr>
          <w:rFonts w:ascii="Times New Roman" w:eastAsia="Times New Roman" w:hAnsi="Times New Roman"/>
          <w:sz w:val="28"/>
          <w:szCs w:val="28"/>
        </w:rPr>
        <w:lastRenderedPageBreak/>
        <w:t xml:space="preserve">huyện ủy, thị ủy, thành ủy (tính đến </w:t>
      </w:r>
      <w:r w:rsidRPr="00E610C6">
        <w:rPr>
          <w:rFonts w:ascii="Times New Roman" w:hAnsi="Times New Roman"/>
          <w:sz w:val="28"/>
          <w:szCs w:val="28"/>
        </w:rPr>
        <w:t>ngày 30 tháng 6 năm 2025)</w:t>
      </w:r>
      <w:r w:rsidRPr="00E610C6">
        <w:rPr>
          <w:rFonts w:ascii="Times New Roman" w:eastAsia="Times New Roman" w:hAnsi="Times New Roman"/>
          <w:sz w:val="28"/>
          <w:szCs w:val="28"/>
        </w:rPr>
        <w:t xml:space="preserve"> tỉnh Gia Lai và tỉnh Bình Định (trước sắp xếp) có thời gian đảm nhiệm chức danh, chức vụ từ đủ 05 năm trở lên.</w:t>
      </w:r>
    </w:p>
    <w:p w14:paraId="204C2355" w14:textId="75FA5701" w:rsidR="006A6150" w:rsidRPr="00E610C6" w:rsidRDefault="006A6150" w:rsidP="006A6150">
      <w:pPr>
        <w:spacing w:before="120" w:after="120" w:line="240" w:lineRule="auto"/>
        <w:ind w:firstLine="720"/>
        <w:jc w:val="both"/>
        <w:rPr>
          <w:rFonts w:ascii="Times New Roman" w:hAnsi="Times New Roman"/>
          <w:sz w:val="28"/>
          <w:szCs w:val="28"/>
        </w:rPr>
      </w:pPr>
      <w:r>
        <w:rPr>
          <w:rFonts w:ascii="Times New Roman" w:hAnsi="Times New Roman"/>
          <w:iCs/>
          <w:sz w:val="28"/>
          <w:szCs w:val="28"/>
          <w:lang w:val="en-US"/>
        </w:rPr>
        <w:t>c)</w:t>
      </w:r>
      <w:r w:rsidRPr="00E610C6">
        <w:rPr>
          <w:rFonts w:ascii="Times New Roman" w:hAnsi="Times New Roman"/>
          <w:iCs/>
          <w:sz w:val="28"/>
          <w:szCs w:val="28"/>
        </w:rPr>
        <w:t xml:space="preserve"> Cá nhân </w:t>
      </w:r>
      <w:r w:rsidRPr="00E610C6">
        <w:rPr>
          <w:rFonts w:ascii="Times New Roman" w:hAnsi="Times New Roman"/>
          <w:sz w:val="28"/>
          <w:szCs w:val="28"/>
        </w:rPr>
        <w:t xml:space="preserve">đã hoặc đang đảm nhiệm chức danh, chức vụ: </w:t>
      </w:r>
      <w:r w:rsidRPr="00E610C6">
        <w:rPr>
          <w:rFonts w:ascii="Times New Roman" w:eastAsia="Times New Roman" w:hAnsi="Times New Roman"/>
          <w:sz w:val="28"/>
          <w:szCs w:val="28"/>
        </w:rPr>
        <w:t>Cấp phó các cơ quan tham mưu, giúp việc, đơn vị sự nghiệp của Tỉnh ủy; cấp phó cơ quan chuyên môn, tổ chức hành chính khác thuộc Ủy ban nhân dân cấp tỉnh; cấp phó các Ban chuyên môn của Hội đồng nhân dân, Phó Chánh Văn phòng đoàn đại biểu Quốc hội và Hội đồng nhân dân tỉnh; Phó bí thư đảng ủy các cơ quan đảng tỉnh, Phó bí thư đảng ủy Ủy ban nhân dân tỉnh</w:t>
      </w:r>
      <w:r w:rsidRPr="00E610C6">
        <w:rPr>
          <w:rFonts w:ascii="Times New Roman" w:eastAsia="Times New Roman" w:hAnsi="Times New Roman"/>
          <w:i/>
          <w:iCs/>
          <w:sz w:val="28"/>
          <w:szCs w:val="28"/>
        </w:rPr>
        <w:t xml:space="preserve">; </w:t>
      </w:r>
      <w:r w:rsidRPr="00E610C6">
        <w:rPr>
          <w:rFonts w:ascii="Times New Roman" w:eastAsia="Times New Roman" w:hAnsi="Times New Roman"/>
          <w:sz w:val="28"/>
          <w:szCs w:val="28"/>
        </w:rPr>
        <w:t>Phó Chủ tịch Ủy ban Mặt trận Tổ quốc Việt Nam, cấp phó các tổ chức chính trị - xã hội cấp tỉnh; cấp trưởng các hội do Đảng, Nhà nước giao nhiệm vụ cấp tỉnh và các chức danh tương đương tỉnh Gia Lai và tỉnh Bình Định (trước sắp xếp); Bí thư đảng ủy xã, phường (</w:t>
      </w:r>
      <w:r w:rsidRPr="00E610C6">
        <w:rPr>
          <w:rFonts w:ascii="Times New Roman" w:hAnsi="Times New Roman"/>
          <w:sz w:val="28"/>
          <w:szCs w:val="28"/>
        </w:rPr>
        <w:t xml:space="preserve">sau ngày 30 tháng 6 năm 2025) </w:t>
      </w:r>
      <w:r w:rsidRPr="00E610C6">
        <w:rPr>
          <w:rFonts w:ascii="Times New Roman" w:eastAsia="Times New Roman" w:hAnsi="Times New Roman"/>
          <w:sz w:val="28"/>
          <w:szCs w:val="28"/>
        </w:rPr>
        <w:t>có thời gian đảm nhiệm chức danh, chức vụ từ đủ 08 năm trở lên</w:t>
      </w:r>
      <w:r w:rsidRPr="00E610C6">
        <w:rPr>
          <w:rFonts w:ascii="Times New Roman" w:hAnsi="Times New Roman"/>
          <w:sz w:val="28"/>
          <w:szCs w:val="28"/>
        </w:rPr>
        <w:t>.</w:t>
      </w:r>
    </w:p>
    <w:p w14:paraId="23F4354B" w14:textId="592433ED" w:rsidR="006A6150" w:rsidRPr="00E610C6" w:rsidRDefault="006A6150" w:rsidP="006A6150">
      <w:pPr>
        <w:spacing w:before="120" w:after="120" w:line="240" w:lineRule="auto"/>
        <w:ind w:firstLine="720"/>
        <w:jc w:val="both"/>
        <w:rPr>
          <w:rFonts w:ascii="Times New Roman" w:eastAsia="Times New Roman" w:hAnsi="Times New Roman"/>
          <w:sz w:val="28"/>
          <w:szCs w:val="28"/>
        </w:rPr>
      </w:pPr>
      <w:r>
        <w:rPr>
          <w:rFonts w:ascii="Times New Roman" w:hAnsi="Times New Roman"/>
          <w:sz w:val="28"/>
          <w:szCs w:val="28"/>
          <w:lang w:val="en-US"/>
        </w:rPr>
        <w:t>d)</w:t>
      </w:r>
      <w:r w:rsidRPr="00E610C6">
        <w:rPr>
          <w:rFonts w:ascii="Times New Roman" w:hAnsi="Times New Roman"/>
          <w:sz w:val="28"/>
          <w:szCs w:val="28"/>
        </w:rPr>
        <w:t xml:space="preserve"> </w:t>
      </w:r>
      <w:r w:rsidRPr="00E610C6">
        <w:rPr>
          <w:rFonts w:ascii="Times New Roman" w:hAnsi="Times New Roman"/>
          <w:iCs/>
          <w:sz w:val="28"/>
          <w:szCs w:val="28"/>
        </w:rPr>
        <w:t xml:space="preserve">Cá nhân </w:t>
      </w:r>
      <w:r w:rsidRPr="00E610C6">
        <w:rPr>
          <w:rFonts w:ascii="Times New Roman" w:hAnsi="Times New Roman"/>
          <w:sz w:val="28"/>
          <w:szCs w:val="28"/>
        </w:rPr>
        <w:t xml:space="preserve">đã hoặc đang đảm nhiệm chức danh, chức vụ: </w:t>
      </w:r>
      <w:r w:rsidRPr="00E610C6">
        <w:rPr>
          <w:rFonts w:ascii="Times New Roman" w:eastAsia="Times New Roman" w:hAnsi="Times New Roman"/>
          <w:sz w:val="28"/>
          <w:szCs w:val="28"/>
        </w:rPr>
        <w:t>Ủy viên Ủy ban kiểm tra Tỉnh ủy tỉnh Gia Lai và tỉnh Bình Định (trước sắp xếp); Phó Bí thư Đảng ủy, Chủ tịch Hội đồng nhân dân, Chủ tịch Ủy ban nhân dân xã, phường (</w:t>
      </w:r>
      <w:r w:rsidRPr="00E610C6">
        <w:rPr>
          <w:rFonts w:ascii="Times New Roman" w:hAnsi="Times New Roman"/>
          <w:sz w:val="28"/>
          <w:szCs w:val="28"/>
        </w:rPr>
        <w:t>sau ngày 30 tháng 6 năm 2025)</w:t>
      </w:r>
      <w:r w:rsidRPr="00E610C6">
        <w:rPr>
          <w:rFonts w:ascii="Times New Roman" w:eastAsia="Times New Roman" w:hAnsi="Times New Roman"/>
          <w:sz w:val="28"/>
          <w:szCs w:val="28"/>
        </w:rPr>
        <w:t xml:space="preserve"> có thời gian đảm nhiệm chức danh, chức vụ từ đủ 10 năm trở lên.</w:t>
      </w:r>
    </w:p>
    <w:p w14:paraId="6AAD47AC" w14:textId="074F95C3" w:rsidR="006A6150" w:rsidRPr="00E610C6" w:rsidRDefault="00576B52" w:rsidP="006A6150">
      <w:pPr>
        <w:spacing w:before="120" w:after="120" w:line="240" w:lineRule="auto"/>
        <w:ind w:firstLine="720"/>
        <w:jc w:val="both"/>
        <w:rPr>
          <w:rFonts w:ascii="Times New Roman" w:eastAsia="Times New Roman" w:hAnsi="Times New Roman"/>
          <w:sz w:val="28"/>
          <w:szCs w:val="28"/>
        </w:rPr>
      </w:pPr>
      <w:r>
        <w:rPr>
          <w:rFonts w:ascii="Times New Roman" w:hAnsi="Times New Roman"/>
          <w:sz w:val="28"/>
          <w:szCs w:val="28"/>
          <w:lang w:val="en-US"/>
        </w:rPr>
        <w:t>đ)</w:t>
      </w:r>
      <w:r w:rsidR="006A6150" w:rsidRPr="00E610C6">
        <w:rPr>
          <w:rFonts w:ascii="Times New Roman" w:hAnsi="Times New Roman"/>
          <w:sz w:val="28"/>
          <w:szCs w:val="28"/>
        </w:rPr>
        <w:t xml:space="preserve"> Đại biểu </w:t>
      </w:r>
      <w:r w:rsidR="006A6150" w:rsidRPr="00E610C6">
        <w:rPr>
          <w:rFonts w:ascii="Times New Roman" w:eastAsia="Times New Roman" w:hAnsi="Times New Roman"/>
          <w:sz w:val="28"/>
          <w:szCs w:val="28"/>
        </w:rPr>
        <w:t xml:space="preserve">Quốc hội các khóa thuộc Đoàn đại biểu Quốc hội thuộc tỉnh Gia Lai và tỉnh Bình Định (trước sắp xếp) có thời gian </w:t>
      </w:r>
      <w:r w:rsidR="006A6150" w:rsidRPr="00E610C6">
        <w:rPr>
          <w:rFonts w:ascii="Times New Roman" w:hAnsi="Times New Roman"/>
          <w:sz w:val="28"/>
          <w:szCs w:val="28"/>
        </w:rPr>
        <w:t>tham gia đủ 01 nhiệm kỳ trở lên.</w:t>
      </w:r>
    </w:p>
    <w:p w14:paraId="14A391FD" w14:textId="7548D69C" w:rsidR="006A6150" w:rsidRPr="00E610C6" w:rsidRDefault="00576B52" w:rsidP="006A6150">
      <w:pPr>
        <w:pStyle w:val="NormalWeb"/>
        <w:spacing w:before="120" w:beforeAutospacing="0" w:after="120" w:afterAutospacing="0"/>
        <w:ind w:firstLine="720"/>
        <w:jc w:val="both"/>
        <w:rPr>
          <w:sz w:val="28"/>
          <w:szCs w:val="28"/>
        </w:rPr>
      </w:pPr>
      <w:r>
        <w:rPr>
          <w:sz w:val="28"/>
          <w:szCs w:val="28"/>
        </w:rPr>
        <w:t>e)</w:t>
      </w:r>
      <w:r w:rsidR="006A6150" w:rsidRPr="00E610C6">
        <w:rPr>
          <w:sz w:val="28"/>
          <w:szCs w:val="28"/>
        </w:rPr>
        <w:t xml:space="preserve"> Đại biểu Hội đồng nhân dân các khóa thuộc tỉnh Gia Lai và tỉnh Bình Định (trước sắp xếp) có thời gian tham gia đủ 02 nhiệm kỳ trở lên.</w:t>
      </w:r>
    </w:p>
    <w:p w14:paraId="62245E17" w14:textId="14681647" w:rsidR="006A6150" w:rsidRPr="00E610C6" w:rsidRDefault="00576B52" w:rsidP="006A6150">
      <w:pPr>
        <w:pStyle w:val="NormalWeb"/>
        <w:spacing w:before="120" w:beforeAutospacing="0" w:after="120" w:afterAutospacing="0"/>
        <w:ind w:firstLine="720"/>
        <w:jc w:val="both"/>
        <w:rPr>
          <w:sz w:val="28"/>
          <w:szCs w:val="28"/>
        </w:rPr>
      </w:pPr>
      <w:r>
        <w:rPr>
          <w:sz w:val="28"/>
          <w:szCs w:val="28"/>
        </w:rPr>
        <w:t>f)</w:t>
      </w:r>
      <w:r w:rsidR="006A6150" w:rsidRPr="00E610C6">
        <w:rPr>
          <w:sz w:val="28"/>
          <w:szCs w:val="28"/>
        </w:rPr>
        <w:t xml:space="preserve"> </w:t>
      </w:r>
      <w:r w:rsidR="006A6150" w:rsidRPr="00E610C6">
        <w:rPr>
          <w:sz w:val="28"/>
          <w:szCs w:val="28"/>
          <w:lang w:val="de-DE"/>
        </w:rPr>
        <w:t>Cá nhân là người quản lý của doanh nghiệp, tổ chức kinh tế có hoạt động sản xuất, kinh doanh trên địa bàn tỉnh từ 10 năm trở lên, đã được tặng Bằng khen của Thủ tướng Chính phủ trở lên về các thành tích đóng góp đối với tỉnh.</w:t>
      </w:r>
    </w:p>
    <w:p w14:paraId="283A87A0" w14:textId="78159672" w:rsidR="006A6150" w:rsidRPr="00E610C6" w:rsidRDefault="00576B52" w:rsidP="006A6150">
      <w:pPr>
        <w:spacing w:before="120" w:after="120" w:line="240" w:lineRule="auto"/>
        <w:ind w:firstLine="720"/>
        <w:jc w:val="both"/>
        <w:rPr>
          <w:rFonts w:ascii="Times New Roman" w:eastAsia="Times New Roman" w:hAnsi="Times New Roman"/>
          <w:sz w:val="28"/>
          <w:szCs w:val="28"/>
          <w:lang w:val="de-DE"/>
        </w:rPr>
      </w:pPr>
      <w:r>
        <w:rPr>
          <w:rFonts w:ascii="Times New Roman" w:eastAsia="Times New Roman" w:hAnsi="Times New Roman"/>
          <w:sz w:val="28"/>
          <w:szCs w:val="28"/>
          <w:lang w:val="de-DE"/>
        </w:rPr>
        <w:t>g)</w:t>
      </w:r>
      <w:r w:rsidR="006A6150" w:rsidRPr="00E610C6">
        <w:rPr>
          <w:rFonts w:ascii="Times New Roman" w:eastAsia="Times New Roman" w:hAnsi="Times New Roman"/>
          <w:sz w:val="28"/>
          <w:szCs w:val="28"/>
          <w:lang w:val="de-DE"/>
        </w:rPr>
        <w:t xml:space="preserve"> Cá nhân có nhiều hoạt động từ thiện, an sinh xã hội, xây dựng cơ sở hạ tầng hoặc có đóng góp về công sức, đất đai và tài sản cho tỉnh có giá trị từ 500 triệu đồng trở lên.</w:t>
      </w:r>
    </w:p>
    <w:p w14:paraId="6871D4D9" w14:textId="5D706698" w:rsidR="006A6150" w:rsidRPr="00E610C6" w:rsidRDefault="00576B52" w:rsidP="006A6150">
      <w:pPr>
        <w:pStyle w:val="NormalWeb"/>
        <w:spacing w:before="120" w:beforeAutospacing="0" w:after="120" w:afterAutospacing="0"/>
        <w:ind w:firstLine="720"/>
        <w:jc w:val="both"/>
        <w:rPr>
          <w:sz w:val="28"/>
          <w:szCs w:val="28"/>
        </w:rPr>
      </w:pPr>
      <w:r>
        <w:rPr>
          <w:sz w:val="28"/>
          <w:szCs w:val="28"/>
        </w:rPr>
        <w:t>h)</w:t>
      </w:r>
      <w:r w:rsidR="006A6150" w:rsidRPr="00E610C6">
        <w:rPr>
          <w:sz w:val="28"/>
          <w:szCs w:val="28"/>
        </w:rPr>
        <w:t xml:space="preserve"> Cá nhân là người Việt Nam định cư ở nước ngoài và người nước ngoài có đóng góp tích cực và hiệu quả cho sự phát triển trên các lĩnh vực nhằm tăng cường sự hữu nghị, hợp tác giữa tỉnh Gia Lai với các tỉnh, thành phố và các nước trên thế giới.</w:t>
      </w:r>
    </w:p>
    <w:p w14:paraId="71FF6CDC" w14:textId="04F54F94" w:rsidR="006A6150" w:rsidRPr="00E610C6" w:rsidRDefault="00576B52" w:rsidP="006A6150">
      <w:pPr>
        <w:pStyle w:val="NormalWeb"/>
        <w:spacing w:before="120" w:beforeAutospacing="0" w:after="120" w:afterAutospacing="0"/>
        <w:ind w:firstLine="720"/>
        <w:jc w:val="both"/>
        <w:rPr>
          <w:sz w:val="28"/>
          <w:szCs w:val="28"/>
        </w:rPr>
      </w:pPr>
      <w:r>
        <w:rPr>
          <w:sz w:val="28"/>
          <w:szCs w:val="28"/>
        </w:rPr>
        <w:t>i)</w:t>
      </w:r>
      <w:r w:rsidR="006A6150" w:rsidRPr="00E610C6">
        <w:rPr>
          <w:sz w:val="28"/>
          <w:szCs w:val="28"/>
        </w:rPr>
        <w:t xml:space="preserve"> Trường hợp đặc biệt, cá nhân có thành tích đóng góp tích cực cho sự phát triển của tỉnh do Chủ tịch Ủy ban nhân dân tỉnh xem xét, quyết định.</w:t>
      </w:r>
    </w:p>
    <w:p w14:paraId="30462D24" w14:textId="17D5BDE2" w:rsidR="006A6150" w:rsidRPr="00E610C6" w:rsidRDefault="00576B52" w:rsidP="006A6150">
      <w:pPr>
        <w:spacing w:before="120" w:after="120" w:line="240" w:lineRule="auto"/>
        <w:ind w:firstLine="720"/>
        <w:jc w:val="both"/>
        <w:rPr>
          <w:rFonts w:ascii="Times New Roman" w:hAnsi="Times New Roman"/>
          <w:b/>
          <w:bCs/>
          <w:sz w:val="28"/>
          <w:szCs w:val="28"/>
        </w:rPr>
      </w:pPr>
      <w:r>
        <w:rPr>
          <w:rFonts w:ascii="Times New Roman" w:hAnsi="Times New Roman"/>
          <w:b/>
          <w:bCs/>
          <w:sz w:val="28"/>
          <w:szCs w:val="28"/>
          <w:lang w:val="en-US"/>
        </w:rPr>
        <w:t>2.</w:t>
      </w:r>
      <w:r w:rsidR="006A6150" w:rsidRPr="00E610C6">
        <w:rPr>
          <w:rFonts w:ascii="Times New Roman" w:hAnsi="Times New Roman"/>
          <w:b/>
          <w:bCs/>
          <w:sz w:val="28"/>
          <w:szCs w:val="28"/>
        </w:rPr>
        <w:t>5. Quy trình đề nghị, xét tặng</w:t>
      </w:r>
    </w:p>
    <w:p w14:paraId="0F3E9CCA" w14:textId="70364198" w:rsidR="006A6150" w:rsidRPr="00E610C6" w:rsidRDefault="00576B52" w:rsidP="006A6150">
      <w:pPr>
        <w:spacing w:before="120" w:after="120" w:line="240" w:lineRule="auto"/>
        <w:ind w:firstLine="720"/>
        <w:jc w:val="both"/>
        <w:rPr>
          <w:rFonts w:ascii="Times New Roman" w:hAnsi="Times New Roman"/>
          <w:sz w:val="28"/>
          <w:szCs w:val="28"/>
        </w:rPr>
      </w:pPr>
      <w:r>
        <w:rPr>
          <w:rFonts w:ascii="Times New Roman" w:eastAsia="Times New Roman" w:hAnsi="Times New Roman"/>
          <w:sz w:val="28"/>
          <w:szCs w:val="28"/>
          <w:lang w:val="en-US"/>
        </w:rPr>
        <w:t>a)</w:t>
      </w:r>
      <w:r w:rsidR="006A6150" w:rsidRPr="00E610C6">
        <w:rPr>
          <w:rFonts w:ascii="Times New Roman" w:eastAsia="Times New Roman" w:hAnsi="Times New Roman"/>
          <w:sz w:val="28"/>
          <w:szCs w:val="28"/>
        </w:rPr>
        <w:t xml:space="preserve"> Ủ</w:t>
      </w:r>
      <w:r w:rsidR="006A6150" w:rsidRPr="00E610C6">
        <w:rPr>
          <w:rFonts w:ascii="Times New Roman" w:hAnsi="Times New Roman"/>
          <w:sz w:val="28"/>
          <w:szCs w:val="28"/>
        </w:rPr>
        <w:t>y ban Mặt trận Tổ quốc Việt Nam tỉnh; các sở, ban, ngành và tương đương; Ủy ban nhân dân xã, phường và các tổ chức (gọi chung là cơ quan, đơn vị, địa phương) có liên quan xét, trình Chủ tịch Ủy ban nhân dân tỉnh tặng Kỷ niệm chương cho các cá nhân đang công tác và cá nhân đã nghỉ hưu thuộc cơ quan, đơn vị, địa phương đó.</w:t>
      </w:r>
    </w:p>
    <w:p w14:paraId="7011BBA2" w14:textId="1D7BE5AF" w:rsidR="006A6150" w:rsidRPr="00E610C6" w:rsidRDefault="00576B52" w:rsidP="006A6150">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lastRenderedPageBreak/>
        <w:t>b)</w:t>
      </w:r>
      <w:r w:rsidR="006A6150" w:rsidRPr="00E610C6">
        <w:rPr>
          <w:rFonts w:ascii="Times New Roman" w:hAnsi="Times New Roman"/>
          <w:sz w:val="28"/>
          <w:szCs w:val="28"/>
        </w:rPr>
        <w:t xml:space="preserve">. Văn phòng </w:t>
      </w:r>
      <w:r w:rsidR="006A6150" w:rsidRPr="00E610C6">
        <w:rPr>
          <w:rFonts w:ascii="Times New Roman" w:eastAsia="Times New Roman" w:hAnsi="Times New Roman"/>
          <w:sz w:val="28"/>
          <w:szCs w:val="28"/>
        </w:rPr>
        <w:t xml:space="preserve">Đoàn đại biểu Quốc hội và </w:t>
      </w:r>
      <w:r w:rsidR="006A6150" w:rsidRPr="00E610C6">
        <w:rPr>
          <w:rFonts w:ascii="Times New Roman" w:hAnsi="Times New Roman"/>
          <w:sz w:val="28"/>
          <w:szCs w:val="28"/>
        </w:rPr>
        <w:t>Hội đồng nhân dân tỉnh</w:t>
      </w:r>
      <w:r w:rsidR="006A6150" w:rsidRPr="00E610C6">
        <w:rPr>
          <w:rFonts w:ascii="Times New Roman" w:hAnsi="Times New Roman"/>
          <w:iCs/>
          <w:sz w:val="28"/>
          <w:szCs w:val="28"/>
        </w:rPr>
        <w:t xml:space="preserve"> tổng hợp, chủ trì phối hợp với các </w:t>
      </w:r>
      <w:r w:rsidR="006A6150" w:rsidRPr="00E610C6">
        <w:rPr>
          <w:rFonts w:ascii="Times New Roman" w:hAnsi="Times New Roman"/>
          <w:spacing w:val="-2"/>
          <w:sz w:val="28"/>
          <w:szCs w:val="28"/>
        </w:rPr>
        <w:t xml:space="preserve">cơ quan, đơn vị, địa phương liên quan xét, </w:t>
      </w:r>
      <w:r w:rsidR="006A6150" w:rsidRPr="00E610C6">
        <w:rPr>
          <w:rFonts w:ascii="Times New Roman" w:hAnsi="Times New Roman"/>
          <w:sz w:val="28"/>
          <w:szCs w:val="28"/>
        </w:rPr>
        <w:t>đề nghị Chủ tịch Ủy ban nhân dân tỉnh tặng Kỷ niệm chương cho c</w:t>
      </w:r>
      <w:r w:rsidR="006A6150" w:rsidRPr="00E610C6">
        <w:rPr>
          <w:rFonts w:ascii="Times New Roman" w:hAnsi="Times New Roman"/>
          <w:bCs/>
          <w:sz w:val="28"/>
          <w:szCs w:val="28"/>
        </w:rPr>
        <w:t xml:space="preserve">á nhân </w:t>
      </w:r>
      <w:r w:rsidR="006A6150" w:rsidRPr="00E610C6">
        <w:rPr>
          <w:rFonts w:ascii="Times New Roman" w:hAnsi="Times New Roman"/>
          <w:sz w:val="28"/>
          <w:szCs w:val="28"/>
        </w:rPr>
        <w:t xml:space="preserve">là đại biểu </w:t>
      </w:r>
      <w:r w:rsidR="006A6150" w:rsidRPr="00E610C6">
        <w:rPr>
          <w:rFonts w:ascii="Times New Roman" w:eastAsia="Times New Roman" w:hAnsi="Times New Roman"/>
          <w:sz w:val="28"/>
          <w:szCs w:val="28"/>
        </w:rPr>
        <w:t xml:space="preserve">Quốc hội và </w:t>
      </w:r>
      <w:r w:rsidR="006A6150" w:rsidRPr="00E610C6">
        <w:rPr>
          <w:rFonts w:ascii="Times New Roman" w:hAnsi="Times New Roman"/>
          <w:sz w:val="28"/>
          <w:szCs w:val="28"/>
        </w:rPr>
        <w:t>đại biểu Hội đồng nhân dân tỉnh.</w:t>
      </w:r>
    </w:p>
    <w:p w14:paraId="73583647" w14:textId="31083716" w:rsidR="006A6150" w:rsidRPr="00E610C6" w:rsidRDefault="00576B52" w:rsidP="006A6150">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c)</w:t>
      </w:r>
      <w:r w:rsidR="006A6150" w:rsidRPr="00E610C6">
        <w:rPr>
          <w:rFonts w:ascii="Times New Roman" w:hAnsi="Times New Roman"/>
          <w:sz w:val="28"/>
          <w:szCs w:val="28"/>
        </w:rPr>
        <w:t xml:space="preserve"> Cá nhân </w:t>
      </w:r>
      <w:r w:rsidR="006A6150" w:rsidRPr="00E610C6">
        <w:rPr>
          <w:rFonts w:ascii="Times New Roman" w:hAnsi="Times New Roman"/>
          <w:sz w:val="28"/>
          <w:szCs w:val="28"/>
          <w:lang w:val="de-DE"/>
        </w:rPr>
        <w:t>là người quản lý của doanh nghiệp, tổ chức kinh tế và</w:t>
      </w:r>
      <w:r w:rsidR="006A6150" w:rsidRPr="00E610C6">
        <w:rPr>
          <w:sz w:val="28"/>
          <w:szCs w:val="28"/>
          <w:lang w:val="de-DE"/>
        </w:rPr>
        <w:t xml:space="preserve"> </w:t>
      </w:r>
      <w:r w:rsidR="006A6150" w:rsidRPr="00E610C6">
        <w:rPr>
          <w:rFonts w:ascii="Times New Roman" w:eastAsia="Times New Roman" w:hAnsi="Times New Roman"/>
          <w:sz w:val="28"/>
          <w:szCs w:val="28"/>
          <w:lang w:val="de-DE"/>
        </w:rPr>
        <w:t xml:space="preserve">cá nhân có nhiều hoạt động từ thiện, an sinh xã hội, xây dựng cơ sở hạ tầng hoặc có đóng góp về công sức, đất đai và tài sản cho tỉnh; </w:t>
      </w:r>
      <w:r w:rsidR="006A6150" w:rsidRPr="00E610C6">
        <w:rPr>
          <w:rFonts w:ascii="Times New Roman" w:hAnsi="Times New Roman"/>
          <w:iCs/>
          <w:sz w:val="28"/>
          <w:szCs w:val="28"/>
        </w:rPr>
        <w:t xml:space="preserve">các </w:t>
      </w:r>
      <w:r w:rsidR="006A6150" w:rsidRPr="00E610C6">
        <w:rPr>
          <w:rFonts w:ascii="Times New Roman" w:hAnsi="Times New Roman"/>
          <w:spacing w:val="-2"/>
          <w:sz w:val="28"/>
          <w:szCs w:val="28"/>
        </w:rPr>
        <w:t>cơ quan, đơn vị, địa phương</w:t>
      </w:r>
      <w:r w:rsidR="006A6150" w:rsidRPr="00E610C6">
        <w:rPr>
          <w:rFonts w:ascii="Times New Roman" w:hAnsi="Times New Roman"/>
          <w:sz w:val="28"/>
          <w:szCs w:val="28"/>
        </w:rPr>
        <w:t xml:space="preserve"> theo lĩnh vực phụ trách hoặc được giao tiếp nhận chủ trì, </w:t>
      </w:r>
      <w:r w:rsidR="006A6150" w:rsidRPr="00E610C6">
        <w:rPr>
          <w:rFonts w:ascii="Times New Roman" w:hAnsi="Times New Roman"/>
          <w:iCs/>
          <w:sz w:val="28"/>
          <w:szCs w:val="28"/>
        </w:rPr>
        <w:t xml:space="preserve">phối hợp với các </w:t>
      </w:r>
      <w:r w:rsidR="006A6150" w:rsidRPr="00E610C6">
        <w:rPr>
          <w:rFonts w:ascii="Times New Roman" w:hAnsi="Times New Roman"/>
          <w:spacing w:val="-2"/>
          <w:sz w:val="28"/>
          <w:szCs w:val="28"/>
        </w:rPr>
        <w:t>cơ quan, đơn vị liên quan</w:t>
      </w:r>
      <w:r w:rsidR="006A6150" w:rsidRPr="00E610C6">
        <w:rPr>
          <w:rFonts w:ascii="Times New Roman" w:hAnsi="Times New Roman"/>
          <w:sz w:val="28"/>
          <w:szCs w:val="28"/>
        </w:rPr>
        <w:t xml:space="preserve"> xét, trình Chủ tịch Ủy ban nhân dân tỉnh tặng Kỷ niệm chương.</w:t>
      </w:r>
    </w:p>
    <w:p w14:paraId="1A272886" w14:textId="200B0D0E" w:rsidR="006A6150" w:rsidRPr="00E610C6" w:rsidRDefault="006A6150" w:rsidP="006A6150">
      <w:pPr>
        <w:spacing w:before="120" w:after="120" w:line="240" w:lineRule="auto"/>
        <w:ind w:firstLine="720"/>
        <w:jc w:val="both"/>
        <w:rPr>
          <w:sz w:val="28"/>
          <w:szCs w:val="28"/>
        </w:rPr>
      </w:pPr>
      <w:r w:rsidRPr="00E610C6">
        <w:rPr>
          <w:rFonts w:ascii="Times New Roman" w:hAnsi="Times New Roman"/>
          <w:sz w:val="28"/>
          <w:szCs w:val="28"/>
        </w:rPr>
        <w:t xml:space="preserve"> </w:t>
      </w:r>
      <w:r w:rsidR="00576B52">
        <w:rPr>
          <w:rFonts w:ascii="Times New Roman" w:hAnsi="Times New Roman"/>
          <w:sz w:val="28"/>
          <w:szCs w:val="28"/>
          <w:lang w:val="en-US"/>
        </w:rPr>
        <w:t>d)</w:t>
      </w:r>
      <w:r w:rsidRPr="00E610C6">
        <w:rPr>
          <w:sz w:val="28"/>
          <w:szCs w:val="28"/>
        </w:rPr>
        <w:t xml:space="preserve"> </w:t>
      </w:r>
      <w:r w:rsidRPr="00E610C6">
        <w:rPr>
          <w:rFonts w:ascii="Times New Roman" w:hAnsi="Times New Roman"/>
          <w:sz w:val="28"/>
          <w:szCs w:val="28"/>
        </w:rPr>
        <w:t>Cá nhân là người Việt Nam định cư ở nước ngoài và người nước ngoài, giao Sở Ngoại vụ</w:t>
      </w:r>
      <w:r w:rsidRPr="00E610C6">
        <w:rPr>
          <w:rFonts w:ascii="Times New Roman" w:hAnsi="Times New Roman"/>
          <w:iCs/>
          <w:sz w:val="28"/>
          <w:szCs w:val="28"/>
        </w:rPr>
        <w:t xml:space="preserve"> chủ trì, phối hợp với các </w:t>
      </w:r>
      <w:r w:rsidRPr="00E610C6">
        <w:rPr>
          <w:rFonts w:ascii="Times New Roman" w:hAnsi="Times New Roman"/>
          <w:spacing w:val="-2"/>
          <w:sz w:val="28"/>
          <w:szCs w:val="28"/>
        </w:rPr>
        <w:t xml:space="preserve">cơ quan, đơn vị có liên quan xét, </w:t>
      </w:r>
      <w:r w:rsidRPr="00E610C6">
        <w:rPr>
          <w:rFonts w:ascii="Times New Roman" w:hAnsi="Times New Roman"/>
          <w:sz w:val="28"/>
          <w:szCs w:val="28"/>
        </w:rPr>
        <w:t>đề nghị Chủ tịch Ủy ban nhân dân tỉnh tặng Kỷ niệm chương.</w:t>
      </w:r>
    </w:p>
    <w:p w14:paraId="6B4A515A" w14:textId="5F488261" w:rsidR="006A6150" w:rsidRPr="00E610C6" w:rsidRDefault="00576B52" w:rsidP="006A6150">
      <w:pPr>
        <w:pStyle w:val="NormalWeb"/>
        <w:shd w:val="clear" w:color="auto" w:fill="FFFFFF"/>
        <w:spacing w:before="120" w:beforeAutospacing="0" w:after="120" w:afterAutospacing="0"/>
        <w:ind w:firstLine="720"/>
        <w:jc w:val="both"/>
        <w:rPr>
          <w:sz w:val="28"/>
          <w:szCs w:val="28"/>
        </w:rPr>
      </w:pPr>
      <w:r>
        <w:rPr>
          <w:bCs/>
          <w:sz w:val="28"/>
          <w:szCs w:val="28"/>
        </w:rPr>
        <w:t>đ)</w:t>
      </w:r>
      <w:r w:rsidR="006A6150" w:rsidRPr="00E610C6">
        <w:rPr>
          <w:bCs/>
          <w:sz w:val="28"/>
          <w:szCs w:val="28"/>
        </w:rPr>
        <w:t xml:space="preserve"> </w:t>
      </w:r>
      <w:r w:rsidR="006A6150" w:rsidRPr="00E610C6">
        <w:rPr>
          <w:sz w:val="28"/>
          <w:szCs w:val="28"/>
        </w:rPr>
        <w:t xml:space="preserve">Sở Nội vụ thẩm định hồ sơ, trình Chủ tịch Ủy ban nhân dân tỉnh xem xét, quyết định </w:t>
      </w:r>
      <w:r w:rsidR="006A6150" w:rsidRPr="00E610C6">
        <w:rPr>
          <w:sz w:val="28"/>
          <w:szCs w:val="28"/>
          <w:lang w:val="vi-VN"/>
        </w:rPr>
        <w:t xml:space="preserve">tặng </w:t>
      </w:r>
      <w:r w:rsidR="006A6150" w:rsidRPr="00E610C6">
        <w:rPr>
          <w:sz w:val="28"/>
          <w:szCs w:val="28"/>
        </w:rPr>
        <w:t>Kỷ niệm chương.</w:t>
      </w:r>
    </w:p>
    <w:p w14:paraId="1D1FDE23" w14:textId="6C1BE3DB" w:rsidR="006A6150" w:rsidRPr="00E610C6" w:rsidRDefault="00576B52" w:rsidP="006A6150">
      <w:pPr>
        <w:spacing w:before="120" w:after="120" w:line="240" w:lineRule="auto"/>
        <w:ind w:firstLine="720"/>
        <w:jc w:val="both"/>
        <w:rPr>
          <w:rFonts w:ascii="Times New Roman" w:hAnsi="Times New Roman"/>
          <w:b/>
          <w:bCs/>
          <w:sz w:val="28"/>
          <w:szCs w:val="28"/>
        </w:rPr>
      </w:pPr>
      <w:r>
        <w:rPr>
          <w:rFonts w:ascii="Times New Roman" w:hAnsi="Times New Roman"/>
          <w:b/>
          <w:bCs/>
          <w:sz w:val="28"/>
          <w:szCs w:val="28"/>
          <w:lang w:val="en-US"/>
        </w:rPr>
        <w:t>2.</w:t>
      </w:r>
      <w:r w:rsidR="006A6150" w:rsidRPr="00E610C6">
        <w:rPr>
          <w:rFonts w:ascii="Times New Roman" w:hAnsi="Times New Roman"/>
          <w:b/>
          <w:bCs/>
          <w:sz w:val="28"/>
          <w:szCs w:val="28"/>
        </w:rPr>
        <w:t xml:space="preserve">6. </w:t>
      </w:r>
      <w:r w:rsidR="006A6150" w:rsidRPr="00E610C6">
        <w:rPr>
          <w:rFonts w:ascii="Times New Roman" w:hAnsi="Times New Roman"/>
          <w:b/>
          <w:bCs/>
          <w:sz w:val="28"/>
          <w:szCs w:val="28"/>
          <w:lang w:bidi="en-US"/>
        </w:rPr>
        <w:t xml:space="preserve">Hồ </w:t>
      </w:r>
      <w:r w:rsidR="006A6150" w:rsidRPr="00E610C6">
        <w:rPr>
          <w:rFonts w:ascii="Times New Roman" w:hAnsi="Times New Roman"/>
          <w:b/>
          <w:bCs/>
          <w:sz w:val="28"/>
          <w:szCs w:val="28"/>
        </w:rPr>
        <w:t>sơ đề nghị xét tặng</w:t>
      </w:r>
    </w:p>
    <w:p w14:paraId="6A99A2AE" w14:textId="77777777" w:rsidR="006A6150" w:rsidRPr="00E610C6" w:rsidRDefault="006A6150" w:rsidP="006A6150">
      <w:pPr>
        <w:spacing w:before="120" w:after="120" w:line="240" w:lineRule="auto"/>
        <w:ind w:firstLine="720"/>
        <w:jc w:val="both"/>
        <w:rPr>
          <w:rFonts w:ascii="Times New Roman" w:hAnsi="Times New Roman"/>
          <w:sz w:val="28"/>
          <w:szCs w:val="28"/>
        </w:rPr>
      </w:pPr>
      <w:r w:rsidRPr="00E610C6">
        <w:rPr>
          <w:rFonts w:ascii="Times New Roman" w:hAnsi="Times New Roman"/>
          <w:sz w:val="28"/>
          <w:szCs w:val="28"/>
        </w:rPr>
        <w:t>Hồ sơ lập 01 bản pdf điện tử (gửi kèm theo file word) đề nghị xét tặng Kỷ niệm chương gửi về Sở Nội vụ, gồm:</w:t>
      </w:r>
    </w:p>
    <w:p w14:paraId="2302CF5E" w14:textId="137B4BB7" w:rsidR="006A6150" w:rsidRPr="00E610C6" w:rsidRDefault="00576B52" w:rsidP="006A6150">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a)</w:t>
      </w:r>
      <w:r w:rsidR="006A6150" w:rsidRPr="00E610C6">
        <w:rPr>
          <w:rFonts w:ascii="Times New Roman" w:hAnsi="Times New Roman"/>
          <w:sz w:val="28"/>
          <w:szCs w:val="28"/>
        </w:rPr>
        <w:t xml:space="preserve"> Tờ trình đề nghị xét tặng (theo mẫu tại Phụ lục số 1 kèm theo).</w:t>
      </w:r>
    </w:p>
    <w:p w14:paraId="3DDA210A" w14:textId="6749A167" w:rsidR="006A6150" w:rsidRPr="00E610C6" w:rsidRDefault="00576B52" w:rsidP="006A6150">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b)</w:t>
      </w:r>
      <w:r w:rsidR="006A6150" w:rsidRPr="00E610C6">
        <w:rPr>
          <w:rFonts w:ascii="Times New Roman" w:hAnsi="Times New Roman"/>
          <w:sz w:val="28"/>
          <w:szCs w:val="28"/>
        </w:rPr>
        <w:t xml:space="preserve"> Trích ngang tóm tắt thành tích cá nhân đề nghị tặng Kỷ niệm chương (theo mẫu tại Phụ lục số 2 kèm theo).</w:t>
      </w:r>
    </w:p>
    <w:p w14:paraId="743258F1" w14:textId="1BA7C5BB" w:rsidR="006A6150" w:rsidRPr="00E610C6" w:rsidRDefault="00576B52" w:rsidP="006A6150">
      <w:pPr>
        <w:spacing w:before="120" w:after="120" w:line="240" w:lineRule="auto"/>
        <w:ind w:firstLine="720"/>
        <w:jc w:val="both"/>
        <w:rPr>
          <w:rFonts w:ascii="Times New Roman" w:hAnsi="Times New Roman"/>
          <w:b/>
          <w:bCs/>
          <w:sz w:val="28"/>
          <w:szCs w:val="28"/>
        </w:rPr>
      </w:pPr>
      <w:r>
        <w:rPr>
          <w:rFonts w:ascii="Times New Roman" w:hAnsi="Times New Roman"/>
          <w:b/>
          <w:bCs/>
          <w:sz w:val="28"/>
          <w:szCs w:val="28"/>
          <w:lang w:val="en-US"/>
        </w:rPr>
        <w:t>2.</w:t>
      </w:r>
      <w:r w:rsidR="006A6150" w:rsidRPr="00E610C6">
        <w:rPr>
          <w:rFonts w:ascii="Times New Roman" w:hAnsi="Times New Roman"/>
          <w:b/>
          <w:bCs/>
          <w:sz w:val="28"/>
          <w:szCs w:val="28"/>
        </w:rPr>
        <w:t>7. Kinh phí khen thưởng</w:t>
      </w:r>
    </w:p>
    <w:p w14:paraId="4A8B0D5C" w14:textId="26B5ABD7" w:rsidR="006A6150" w:rsidRPr="00E610C6" w:rsidRDefault="00576B52" w:rsidP="006A6150">
      <w:pPr>
        <w:spacing w:before="120" w:after="120" w:line="240" w:lineRule="auto"/>
        <w:ind w:firstLine="720"/>
        <w:jc w:val="both"/>
        <w:rPr>
          <w:rFonts w:ascii="Times New Roman" w:hAnsi="Times New Roman"/>
          <w:iCs/>
          <w:kern w:val="2"/>
          <w:sz w:val="28"/>
          <w:szCs w:val="28"/>
          <w14:ligatures w14:val="standardContextual"/>
        </w:rPr>
      </w:pPr>
      <w:r>
        <w:rPr>
          <w:rFonts w:ascii="Times New Roman" w:hAnsi="Times New Roman"/>
          <w:iCs/>
          <w:kern w:val="2"/>
          <w:sz w:val="28"/>
          <w:szCs w:val="28"/>
          <w:lang w:val="en-US"/>
          <w14:ligatures w14:val="standardContextual"/>
        </w:rPr>
        <w:t>a)</w:t>
      </w:r>
      <w:r w:rsidR="006A6150" w:rsidRPr="00E610C6">
        <w:rPr>
          <w:rFonts w:ascii="Times New Roman" w:hAnsi="Times New Roman"/>
          <w:iCs/>
          <w:kern w:val="2"/>
          <w:sz w:val="28"/>
          <w:szCs w:val="28"/>
          <w14:ligatures w14:val="standardContextual"/>
        </w:rPr>
        <w:t xml:space="preserve"> Cá nhân được tặng Kỷ niệm chương (kèm theo hiện vật) và mức tiền thưởng 0,6 lần mức lương cơ sở.</w:t>
      </w:r>
    </w:p>
    <w:p w14:paraId="538C6D58" w14:textId="2EA01824" w:rsidR="006A6150" w:rsidRPr="00E610C6" w:rsidRDefault="00576B52" w:rsidP="006A6150">
      <w:pPr>
        <w:spacing w:before="120" w:after="120" w:line="240" w:lineRule="auto"/>
        <w:ind w:firstLine="720"/>
        <w:jc w:val="both"/>
        <w:rPr>
          <w:rFonts w:ascii="Times New Roman" w:hAnsi="Times New Roman"/>
          <w:b/>
          <w:bCs/>
          <w:sz w:val="28"/>
          <w:szCs w:val="28"/>
        </w:rPr>
      </w:pPr>
      <w:r>
        <w:rPr>
          <w:rFonts w:ascii="Times New Roman" w:hAnsi="Times New Roman"/>
          <w:iCs/>
          <w:kern w:val="2"/>
          <w:sz w:val="28"/>
          <w:szCs w:val="28"/>
          <w:lang w:val="en-US"/>
          <w14:ligatures w14:val="standardContextual"/>
        </w:rPr>
        <w:t>b)</w:t>
      </w:r>
      <w:r w:rsidR="006A6150" w:rsidRPr="00E610C6">
        <w:rPr>
          <w:rFonts w:ascii="Times New Roman" w:hAnsi="Times New Roman"/>
          <w:iCs/>
          <w:kern w:val="2"/>
          <w:sz w:val="28"/>
          <w:szCs w:val="28"/>
          <w14:ligatures w14:val="standardContextual"/>
        </w:rPr>
        <w:t xml:space="preserve"> Tiền thưởng cho cá nhân được trích từ Quỹ Thi đua, khen thưởng của tỉnh theo quy định hiện hành.</w:t>
      </w:r>
    </w:p>
    <w:p w14:paraId="5AED3903" w14:textId="4483AC94" w:rsidR="005D7938" w:rsidRPr="00F74B8C" w:rsidRDefault="005D7938" w:rsidP="00762885">
      <w:pPr>
        <w:pStyle w:val="NormalWeb"/>
        <w:shd w:val="clear" w:color="auto" w:fill="FFFFFF"/>
        <w:spacing w:before="120" w:beforeAutospacing="0" w:after="120" w:afterAutospacing="0"/>
        <w:ind w:firstLine="720"/>
        <w:jc w:val="both"/>
        <w:rPr>
          <w:i/>
          <w:color w:val="000000" w:themeColor="text1"/>
          <w:sz w:val="28"/>
          <w:szCs w:val="28"/>
        </w:rPr>
      </w:pPr>
      <w:r w:rsidRPr="00F74B8C">
        <w:rPr>
          <w:i/>
          <w:color w:val="000000" w:themeColor="text1"/>
          <w:sz w:val="28"/>
          <w:szCs w:val="28"/>
        </w:rPr>
        <w:t>(</w:t>
      </w:r>
      <w:r w:rsidR="00AA6EAB" w:rsidRPr="00F74B8C">
        <w:rPr>
          <w:i/>
          <w:color w:val="000000" w:themeColor="text1"/>
          <w:sz w:val="28"/>
          <w:szCs w:val="28"/>
        </w:rPr>
        <w:t xml:space="preserve">Kèm </w:t>
      </w:r>
      <w:r w:rsidRPr="00F74B8C">
        <w:rPr>
          <w:i/>
          <w:color w:val="000000" w:themeColor="text1"/>
          <w:sz w:val="28"/>
          <w:szCs w:val="28"/>
        </w:rPr>
        <w:t>theo</w:t>
      </w:r>
      <w:r w:rsidR="00AA6EAB" w:rsidRPr="00F74B8C">
        <w:rPr>
          <w:i/>
          <w:color w:val="000000" w:themeColor="text1"/>
          <w:sz w:val="28"/>
          <w:szCs w:val="28"/>
        </w:rPr>
        <w:t xml:space="preserve"> d</w:t>
      </w:r>
      <w:r w:rsidRPr="00F74B8C">
        <w:rPr>
          <w:i/>
          <w:color w:val="000000" w:themeColor="text1"/>
          <w:sz w:val="28"/>
          <w:szCs w:val="28"/>
        </w:rPr>
        <w:t xml:space="preserve">ự thảo Nghị quyết của Hội đồng nhân dân tỉnh </w:t>
      </w:r>
      <w:r w:rsidR="00615BDB" w:rsidRPr="00F74B8C">
        <w:rPr>
          <w:i/>
          <w:color w:val="000000" w:themeColor="text1"/>
          <w:sz w:val="28"/>
          <w:szCs w:val="28"/>
        </w:rPr>
        <w:t>q</w:t>
      </w:r>
      <w:r w:rsidRPr="00F74B8C">
        <w:rPr>
          <w:i/>
          <w:color w:val="000000" w:themeColor="text1"/>
          <w:sz w:val="28"/>
          <w:szCs w:val="28"/>
        </w:rPr>
        <w:t xml:space="preserve">uy định </w:t>
      </w:r>
      <w:r w:rsidR="0028142C" w:rsidRPr="00F74B8C">
        <w:rPr>
          <w:i/>
          <w:color w:val="000000" w:themeColor="text1"/>
          <w:sz w:val="28"/>
          <w:szCs w:val="28"/>
        </w:rPr>
        <w:t>về</w:t>
      </w:r>
      <w:r w:rsidR="00A164CD" w:rsidRPr="00F74B8C">
        <w:rPr>
          <w:i/>
          <w:color w:val="000000" w:themeColor="text1"/>
          <w:sz w:val="28"/>
          <w:szCs w:val="28"/>
        </w:rPr>
        <w:t xml:space="preserve"> </w:t>
      </w:r>
      <w:r w:rsidR="000E495D" w:rsidRPr="00F74B8C">
        <w:rPr>
          <w:i/>
          <w:color w:val="000000" w:themeColor="text1"/>
          <w:sz w:val="28"/>
          <w:szCs w:val="28"/>
        </w:rPr>
        <w:t xml:space="preserve">tặng </w:t>
      </w:r>
      <w:r w:rsidRPr="00F74B8C">
        <w:rPr>
          <w:i/>
          <w:color w:val="000000" w:themeColor="text1"/>
          <w:sz w:val="28"/>
          <w:szCs w:val="28"/>
        </w:rPr>
        <w:t>Kỷ niệ</w:t>
      </w:r>
      <w:r w:rsidR="00DE77D5" w:rsidRPr="00F74B8C">
        <w:rPr>
          <w:i/>
          <w:color w:val="000000" w:themeColor="text1"/>
          <w:sz w:val="28"/>
          <w:szCs w:val="28"/>
        </w:rPr>
        <w:t>m chương</w:t>
      </w:r>
      <w:r w:rsidRPr="00F74B8C">
        <w:rPr>
          <w:i/>
          <w:color w:val="000000" w:themeColor="text1"/>
          <w:sz w:val="28"/>
          <w:szCs w:val="28"/>
        </w:rPr>
        <w:t>“Vì sự nghiệp xây dựn</w:t>
      </w:r>
      <w:r w:rsidR="00634EDF" w:rsidRPr="00F74B8C">
        <w:rPr>
          <w:i/>
          <w:color w:val="000000" w:themeColor="text1"/>
          <w:sz w:val="28"/>
          <w:szCs w:val="28"/>
        </w:rPr>
        <w:t xml:space="preserve">g và phát triển tỉnh </w:t>
      </w:r>
      <w:r w:rsidR="00F2368E" w:rsidRPr="00F74B8C">
        <w:rPr>
          <w:i/>
          <w:color w:val="000000" w:themeColor="text1"/>
          <w:sz w:val="28"/>
          <w:szCs w:val="28"/>
        </w:rPr>
        <w:t>Gia Lai</w:t>
      </w:r>
      <w:r w:rsidR="00634EDF" w:rsidRPr="00F74B8C">
        <w:rPr>
          <w:i/>
          <w:color w:val="000000" w:themeColor="text1"/>
          <w:sz w:val="28"/>
          <w:szCs w:val="28"/>
        </w:rPr>
        <w:t>”</w:t>
      </w:r>
      <w:r w:rsidRPr="00F74B8C">
        <w:rPr>
          <w:i/>
          <w:color w:val="000000" w:themeColor="text1"/>
          <w:sz w:val="28"/>
          <w:szCs w:val="28"/>
        </w:rPr>
        <w:t>).</w:t>
      </w:r>
    </w:p>
    <w:p w14:paraId="659AC194" w14:textId="77777777" w:rsidR="00AA6EAB" w:rsidRPr="00F74B8C" w:rsidRDefault="00AA6EAB" w:rsidP="00762885">
      <w:pPr>
        <w:pStyle w:val="NormalWeb"/>
        <w:shd w:val="clear" w:color="auto" w:fill="FFFFFF"/>
        <w:spacing w:before="120" w:beforeAutospacing="0" w:after="120" w:afterAutospacing="0"/>
        <w:ind w:firstLine="720"/>
        <w:jc w:val="both"/>
        <w:rPr>
          <w:color w:val="000000" w:themeColor="text1"/>
          <w:spacing w:val="-4"/>
          <w:sz w:val="28"/>
          <w:szCs w:val="28"/>
        </w:rPr>
      </w:pPr>
      <w:r w:rsidRPr="00F74B8C">
        <w:rPr>
          <w:color w:val="000000" w:themeColor="text1"/>
          <w:spacing w:val="-4"/>
          <w:sz w:val="28"/>
          <w:szCs w:val="28"/>
        </w:rPr>
        <w:t>Ủy ban nhân dân tỉnh kính trình Hội đồng nhân dân tỉnh</w:t>
      </w:r>
      <w:r w:rsidRPr="00F74B8C">
        <w:rPr>
          <w:color w:val="000000" w:themeColor="text1"/>
          <w:spacing w:val="-4"/>
          <w:sz w:val="28"/>
          <w:szCs w:val="28"/>
          <w:lang w:val="vi-VN"/>
        </w:rPr>
        <w:t xml:space="preserve"> xem xét</w:t>
      </w:r>
      <w:r w:rsidRPr="00F74B8C">
        <w:rPr>
          <w:color w:val="000000" w:themeColor="text1"/>
          <w:spacing w:val="-4"/>
          <w:sz w:val="28"/>
          <w:szCs w:val="28"/>
        </w:rPr>
        <w:t>, quyết định./.</w:t>
      </w:r>
    </w:p>
    <w:p w14:paraId="59B104B3" w14:textId="77777777" w:rsidR="00F73FC9" w:rsidRPr="00762885" w:rsidRDefault="00F73FC9" w:rsidP="00521BE2">
      <w:pPr>
        <w:spacing w:after="0" w:line="240" w:lineRule="auto"/>
        <w:jc w:val="center"/>
        <w:rPr>
          <w:rFonts w:ascii="Times New Roman" w:eastAsia="Times New Roman" w:hAnsi="Times New Roman"/>
          <w:i/>
          <w:color w:val="000000" w:themeColor="text1"/>
          <w:sz w:val="36"/>
          <w:szCs w:val="42"/>
          <w:lang w:val="en-US"/>
        </w:rPr>
      </w:pPr>
    </w:p>
    <w:p w14:paraId="770E3458" w14:textId="77777777" w:rsidR="00521BE2" w:rsidRPr="00F74B8C" w:rsidRDefault="00521BE2" w:rsidP="00521BE2">
      <w:pPr>
        <w:spacing w:after="0" w:line="240" w:lineRule="auto"/>
        <w:rPr>
          <w:rFonts w:ascii="Times New Roman" w:eastAsia="Times New Roman" w:hAnsi="Times New Roman"/>
          <w:color w:val="000000" w:themeColor="text1"/>
          <w:sz w:val="2"/>
          <w:szCs w:val="28"/>
        </w:rPr>
      </w:pPr>
    </w:p>
    <w:tbl>
      <w:tblPr>
        <w:tblW w:w="9695" w:type="dxa"/>
        <w:tblLook w:val="01E0" w:firstRow="1" w:lastRow="1" w:firstColumn="1" w:lastColumn="1" w:noHBand="0" w:noVBand="0"/>
      </w:tblPr>
      <w:tblGrid>
        <w:gridCol w:w="4361"/>
        <w:gridCol w:w="5334"/>
      </w:tblGrid>
      <w:tr w:rsidR="00F74B8C" w:rsidRPr="00F74B8C" w14:paraId="0BA2847A" w14:textId="77777777" w:rsidTr="00AF0774">
        <w:trPr>
          <w:trHeight w:val="307"/>
        </w:trPr>
        <w:tc>
          <w:tcPr>
            <w:tcW w:w="4361" w:type="dxa"/>
            <w:vAlign w:val="bottom"/>
          </w:tcPr>
          <w:p w14:paraId="76FB14B1" w14:textId="77777777" w:rsidR="00521BE2" w:rsidRPr="00F74B8C" w:rsidRDefault="00521BE2" w:rsidP="00AF0774">
            <w:pPr>
              <w:spacing w:after="0" w:line="240" w:lineRule="auto"/>
              <w:rPr>
                <w:rFonts w:ascii="Times New Roman" w:hAnsi="Times New Roman"/>
                <w:b/>
                <w:i/>
                <w:color w:val="000000" w:themeColor="text1"/>
                <w:sz w:val="24"/>
                <w:szCs w:val="24"/>
              </w:rPr>
            </w:pPr>
            <w:r w:rsidRPr="00F74B8C">
              <w:rPr>
                <w:rFonts w:ascii="Times New Roman" w:hAnsi="Times New Roman"/>
                <w:b/>
                <w:i/>
                <w:color w:val="000000" w:themeColor="text1"/>
                <w:sz w:val="24"/>
                <w:szCs w:val="24"/>
              </w:rPr>
              <w:t>Nơi nhận:</w:t>
            </w:r>
          </w:p>
        </w:tc>
        <w:tc>
          <w:tcPr>
            <w:tcW w:w="5334" w:type="dxa"/>
          </w:tcPr>
          <w:p w14:paraId="1955CCE7" w14:textId="77777777" w:rsidR="00521BE2" w:rsidRPr="00F74B8C" w:rsidRDefault="00521BE2" w:rsidP="00AF0774">
            <w:pPr>
              <w:spacing w:after="0" w:line="240" w:lineRule="auto"/>
              <w:jc w:val="center"/>
              <w:rPr>
                <w:rFonts w:ascii="Times New Roman" w:hAnsi="Times New Roman"/>
                <w:b/>
                <w:color w:val="000000" w:themeColor="text1"/>
                <w:sz w:val="28"/>
                <w:szCs w:val="28"/>
              </w:rPr>
            </w:pPr>
            <w:r w:rsidRPr="00F74B8C">
              <w:rPr>
                <w:rFonts w:ascii="Times New Roman" w:hAnsi="Times New Roman"/>
                <w:b/>
                <w:color w:val="000000" w:themeColor="text1"/>
                <w:sz w:val="28"/>
                <w:szCs w:val="28"/>
              </w:rPr>
              <w:t xml:space="preserve">    TM. ỦY BAN NHÂN DÂN</w:t>
            </w:r>
          </w:p>
        </w:tc>
      </w:tr>
      <w:tr w:rsidR="00521BE2" w:rsidRPr="00F74B8C" w14:paraId="281A6DBC" w14:textId="77777777" w:rsidTr="00AF0774">
        <w:trPr>
          <w:trHeight w:val="2067"/>
        </w:trPr>
        <w:tc>
          <w:tcPr>
            <w:tcW w:w="4361" w:type="dxa"/>
          </w:tcPr>
          <w:p w14:paraId="74C0E587" w14:textId="77777777" w:rsidR="00521BE2" w:rsidRPr="00F74B8C" w:rsidRDefault="00521BE2" w:rsidP="00AF0774">
            <w:pPr>
              <w:spacing w:after="0" w:line="240" w:lineRule="auto"/>
              <w:rPr>
                <w:rFonts w:ascii="Times New Roman" w:hAnsi="Times New Roman"/>
                <w:color w:val="000000" w:themeColor="text1"/>
              </w:rPr>
            </w:pPr>
            <w:r w:rsidRPr="00F74B8C">
              <w:rPr>
                <w:rFonts w:ascii="Times New Roman" w:hAnsi="Times New Roman"/>
                <w:color w:val="000000" w:themeColor="text1"/>
              </w:rPr>
              <w:t>- Như trên;</w:t>
            </w:r>
          </w:p>
          <w:p w14:paraId="27326880" w14:textId="77777777" w:rsidR="00521BE2" w:rsidRPr="00F74B8C" w:rsidRDefault="00521BE2" w:rsidP="00AF0774">
            <w:pPr>
              <w:spacing w:after="0" w:line="240" w:lineRule="auto"/>
              <w:jc w:val="both"/>
              <w:rPr>
                <w:rFonts w:ascii="Times New Roman" w:hAnsi="Times New Roman"/>
                <w:color w:val="000000" w:themeColor="text1"/>
              </w:rPr>
            </w:pPr>
            <w:r w:rsidRPr="00F74B8C">
              <w:rPr>
                <w:rFonts w:ascii="Times New Roman" w:hAnsi="Times New Roman"/>
                <w:color w:val="000000" w:themeColor="text1"/>
              </w:rPr>
              <w:t>- Thường trực Tỉnh ủy;</w:t>
            </w:r>
          </w:p>
          <w:p w14:paraId="53DFC519" w14:textId="77777777" w:rsidR="00521BE2" w:rsidRPr="00F74B8C" w:rsidRDefault="00521BE2" w:rsidP="00AF0774">
            <w:pPr>
              <w:spacing w:after="0" w:line="240" w:lineRule="auto"/>
              <w:rPr>
                <w:rFonts w:ascii="Times New Roman" w:hAnsi="Times New Roman"/>
                <w:color w:val="000000" w:themeColor="text1"/>
                <w:lang w:val="en-US"/>
              </w:rPr>
            </w:pPr>
            <w:r w:rsidRPr="00F74B8C">
              <w:rPr>
                <w:rFonts w:ascii="Times New Roman" w:hAnsi="Times New Roman"/>
                <w:color w:val="000000" w:themeColor="text1"/>
              </w:rPr>
              <w:t xml:space="preserve">- </w:t>
            </w:r>
            <w:r w:rsidRPr="00F74B8C">
              <w:rPr>
                <w:rFonts w:ascii="Times New Roman" w:hAnsi="Times New Roman"/>
                <w:color w:val="000000" w:themeColor="text1"/>
                <w:lang w:val="en-US"/>
              </w:rPr>
              <w:t>Thường trực HĐND</w:t>
            </w:r>
            <w:r w:rsidRPr="00F74B8C">
              <w:rPr>
                <w:rFonts w:ascii="Times New Roman" w:hAnsi="Times New Roman"/>
                <w:color w:val="000000" w:themeColor="text1"/>
              </w:rPr>
              <w:t xml:space="preserve"> tỉnh;</w:t>
            </w:r>
            <w:r w:rsidRPr="00F74B8C">
              <w:rPr>
                <w:rFonts w:ascii="Times New Roman" w:hAnsi="Times New Roman"/>
                <w:color w:val="000000" w:themeColor="text1"/>
              </w:rPr>
              <w:br/>
              <w:t>- CT, các PCT UBND tỉnh;</w:t>
            </w:r>
          </w:p>
          <w:p w14:paraId="4A993EAD" w14:textId="410254BF" w:rsidR="00521BE2" w:rsidRPr="00F74B8C" w:rsidRDefault="00521BE2" w:rsidP="00AF0774">
            <w:pPr>
              <w:spacing w:after="0" w:line="240" w:lineRule="auto"/>
              <w:rPr>
                <w:rFonts w:ascii="Times New Roman" w:hAnsi="Times New Roman"/>
                <w:color w:val="000000" w:themeColor="text1"/>
                <w:lang w:val="en-US"/>
              </w:rPr>
            </w:pPr>
            <w:r w:rsidRPr="00F74B8C">
              <w:rPr>
                <w:rFonts w:ascii="Times New Roman" w:hAnsi="Times New Roman"/>
                <w:color w:val="000000" w:themeColor="text1"/>
                <w:lang w:val="en-US"/>
              </w:rPr>
              <w:t xml:space="preserve">- Ban </w:t>
            </w:r>
            <w:r w:rsidR="005D7938" w:rsidRPr="00F74B8C">
              <w:rPr>
                <w:rFonts w:ascii="Times New Roman" w:hAnsi="Times New Roman"/>
                <w:color w:val="000000" w:themeColor="text1"/>
                <w:lang w:val="en-US"/>
              </w:rPr>
              <w:t>Pháp chế</w:t>
            </w:r>
            <w:r w:rsidRPr="00F74B8C">
              <w:rPr>
                <w:rFonts w:ascii="Times New Roman" w:hAnsi="Times New Roman"/>
                <w:color w:val="000000" w:themeColor="text1"/>
                <w:lang w:val="en-US"/>
              </w:rPr>
              <w:t xml:space="preserve"> HĐND tỉnh;</w:t>
            </w:r>
          </w:p>
          <w:p w14:paraId="74065095" w14:textId="77777777" w:rsidR="00521BE2" w:rsidRPr="00F74B8C" w:rsidRDefault="00521BE2" w:rsidP="00AF0774">
            <w:pPr>
              <w:spacing w:after="0" w:line="240" w:lineRule="auto"/>
              <w:rPr>
                <w:rFonts w:ascii="Times New Roman" w:hAnsi="Times New Roman"/>
                <w:color w:val="000000" w:themeColor="text1"/>
                <w:lang w:val="en-US"/>
              </w:rPr>
            </w:pPr>
            <w:r w:rsidRPr="00F74B8C">
              <w:rPr>
                <w:rFonts w:ascii="Times New Roman" w:hAnsi="Times New Roman"/>
                <w:color w:val="000000" w:themeColor="text1"/>
                <w:lang w:val="en-US"/>
              </w:rPr>
              <w:t>- Đại biểu HĐND tỉnh;</w:t>
            </w:r>
          </w:p>
          <w:p w14:paraId="314E46E3" w14:textId="77777777" w:rsidR="00521BE2" w:rsidRPr="00F74B8C" w:rsidRDefault="00521BE2" w:rsidP="00AF0774">
            <w:pPr>
              <w:spacing w:after="0" w:line="240" w:lineRule="auto"/>
              <w:rPr>
                <w:rFonts w:ascii="Times New Roman" w:hAnsi="Times New Roman"/>
                <w:color w:val="000000" w:themeColor="text1"/>
                <w:lang w:val="en-US"/>
              </w:rPr>
            </w:pPr>
            <w:r w:rsidRPr="00F74B8C">
              <w:rPr>
                <w:rFonts w:ascii="Times New Roman" w:hAnsi="Times New Roman"/>
                <w:color w:val="000000" w:themeColor="text1"/>
                <w:lang w:val="en-US"/>
              </w:rPr>
              <w:t>- Các sở: Nội vụ, Tư pháp;</w:t>
            </w:r>
          </w:p>
          <w:p w14:paraId="23023587" w14:textId="7C0BDE14" w:rsidR="00521BE2" w:rsidRPr="00F74B8C" w:rsidRDefault="00521BE2" w:rsidP="00AF0774">
            <w:pPr>
              <w:spacing w:after="0" w:line="240" w:lineRule="auto"/>
              <w:jc w:val="both"/>
              <w:rPr>
                <w:rFonts w:ascii="Times New Roman" w:hAnsi="Times New Roman"/>
                <w:color w:val="000000" w:themeColor="text1"/>
                <w:lang w:val="en-US"/>
              </w:rPr>
            </w:pPr>
            <w:r w:rsidRPr="00F74B8C">
              <w:rPr>
                <w:rFonts w:ascii="Times New Roman" w:hAnsi="Times New Roman"/>
                <w:color w:val="000000" w:themeColor="text1"/>
              </w:rPr>
              <w:t xml:space="preserve">- </w:t>
            </w:r>
            <w:r w:rsidR="0035742A" w:rsidRPr="00F74B8C">
              <w:rPr>
                <w:rFonts w:ascii="Times New Roman" w:hAnsi="Times New Roman"/>
                <w:color w:val="000000" w:themeColor="text1"/>
                <w:lang w:val="en-US"/>
              </w:rPr>
              <w:t>CVP UBND tỉnh;</w:t>
            </w:r>
          </w:p>
          <w:p w14:paraId="26CC4553" w14:textId="56D14617" w:rsidR="00521BE2" w:rsidRPr="00F74B8C" w:rsidRDefault="00521BE2" w:rsidP="00AF0774">
            <w:pPr>
              <w:spacing w:after="0" w:line="240" w:lineRule="auto"/>
              <w:jc w:val="both"/>
              <w:rPr>
                <w:rFonts w:ascii="Times New Roman" w:hAnsi="Times New Roman"/>
                <w:color w:val="000000" w:themeColor="text1"/>
                <w:sz w:val="28"/>
                <w:szCs w:val="28"/>
                <w:lang w:val="en-US"/>
              </w:rPr>
            </w:pPr>
            <w:r w:rsidRPr="00F74B8C">
              <w:rPr>
                <w:rFonts w:ascii="Times New Roman" w:hAnsi="Times New Roman"/>
                <w:color w:val="000000" w:themeColor="text1"/>
              </w:rPr>
              <w:t>- Lưu: VT</w:t>
            </w:r>
            <w:r w:rsidR="004645C1" w:rsidRPr="00F74B8C">
              <w:rPr>
                <w:rFonts w:ascii="Times New Roman" w:hAnsi="Times New Roman"/>
                <w:color w:val="000000" w:themeColor="text1"/>
                <w:lang w:val="en-US"/>
              </w:rPr>
              <w:t xml:space="preserve">, </w:t>
            </w:r>
            <w:r w:rsidR="00F2368E" w:rsidRPr="00F74B8C">
              <w:rPr>
                <w:rFonts w:ascii="Times New Roman" w:hAnsi="Times New Roman"/>
                <w:color w:val="000000" w:themeColor="text1"/>
                <w:lang w:val="en-US"/>
              </w:rPr>
              <w:t>C6</w:t>
            </w:r>
            <w:r w:rsidRPr="00F74B8C">
              <w:rPr>
                <w:rFonts w:ascii="Times New Roman" w:hAnsi="Times New Roman"/>
                <w:color w:val="000000" w:themeColor="text1"/>
                <w:lang w:val="en-US"/>
              </w:rPr>
              <w:t>.</w:t>
            </w:r>
          </w:p>
        </w:tc>
        <w:tc>
          <w:tcPr>
            <w:tcW w:w="5334" w:type="dxa"/>
          </w:tcPr>
          <w:p w14:paraId="058C4D5C" w14:textId="77777777" w:rsidR="00521BE2" w:rsidRPr="00F74B8C" w:rsidRDefault="00521BE2" w:rsidP="00AF0774">
            <w:pPr>
              <w:spacing w:after="0" w:line="240" w:lineRule="auto"/>
              <w:jc w:val="center"/>
              <w:rPr>
                <w:rFonts w:ascii="Times New Roman" w:hAnsi="Times New Roman"/>
                <w:b/>
                <w:color w:val="000000" w:themeColor="text1"/>
                <w:sz w:val="28"/>
                <w:szCs w:val="28"/>
              </w:rPr>
            </w:pPr>
            <w:r w:rsidRPr="00F74B8C">
              <w:rPr>
                <w:rFonts w:ascii="Times New Roman" w:hAnsi="Times New Roman"/>
                <w:b/>
                <w:color w:val="000000" w:themeColor="text1"/>
                <w:sz w:val="28"/>
                <w:szCs w:val="28"/>
              </w:rPr>
              <w:t>CHỦ TỊCH</w:t>
            </w:r>
            <w:r w:rsidRPr="00F74B8C">
              <w:rPr>
                <w:rFonts w:ascii="Times New Roman" w:hAnsi="Times New Roman"/>
                <w:b/>
                <w:color w:val="000000" w:themeColor="text1"/>
                <w:sz w:val="28"/>
                <w:szCs w:val="28"/>
              </w:rPr>
              <w:br/>
            </w:r>
          </w:p>
          <w:p w14:paraId="72806B7B" w14:textId="77777777" w:rsidR="00521BE2" w:rsidRPr="00F74B8C" w:rsidRDefault="00521BE2" w:rsidP="00AF0774">
            <w:pPr>
              <w:spacing w:after="0" w:line="240" w:lineRule="auto"/>
              <w:rPr>
                <w:rFonts w:ascii="Times New Roman" w:hAnsi="Times New Roman"/>
                <w:b/>
                <w:color w:val="000000" w:themeColor="text1"/>
                <w:sz w:val="28"/>
                <w:szCs w:val="28"/>
              </w:rPr>
            </w:pPr>
          </w:p>
          <w:p w14:paraId="43A83C34" w14:textId="52067F3A" w:rsidR="00521BE2" w:rsidRPr="00F74B8C" w:rsidRDefault="00521BE2" w:rsidP="00AF0774">
            <w:pPr>
              <w:spacing w:after="0" w:line="240" w:lineRule="auto"/>
              <w:jc w:val="center"/>
              <w:rPr>
                <w:rFonts w:ascii="Times New Roman" w:hAnsi="Times New Roman"/>
                <w:b/>
                <w:color w:val="000000" w:themeColor="text1"/>
                <w:sz w:val="28"/>
                <w:szCs w:val="28"/>
                <w:lang w:val="en-US"/>
              </w:rPr>
            </w:pPr>
            <w:r w:rsidRPr="00F74B8C">
              <w:rPr>
                <w:rFonts w:ascii="Times New Roman" w:hAnsi="Times New Roman"/>
                <w:b/>
                <w:color w:val="000000" w:themeColor="text1"/>
                <w:sz w:val="28"/>
                <w:szCs w:val="28"/>
              </w:rPr>
              <w:br/>
            </w:r>
            <w:r w:rsidRPr="00F74B8C">
              <w:rPr>
                <w:rFonts w:ascii="Times New Roman" w:hAnsi="Times New Roman"/>
                <w:b/>
                <w:color w:val="000000" w:themeColor="text1"/>
                <w:sz w:val="28"/>
                <w:szCs w:val="28"/>
              </w:rPr>
              <w:br/>
            </w:r>
            <w:r w:rsidRPr="00F74B8C">
              <w:rPr>
                <w:rFonts w:ascii="Times New Roman" w:hAnsi="Times New Roman"/>
                <w:b/>
                <w:color w:val="000000" w:themeColor="text1"/>
                <w:sz w:val="28"/>
                <w:szCs w:val="28"/>
              </w:rPr>
              <w:br/>
            </w:r>
            <w:r w:rsidR="00A47FCC" w:rsidRPr="00F74B8C">
              <w:rPr>
                <w:rFonts w:ascii="Times New Roman" w:hAnsi="Times New Roman"/>
                <w:b/>
                <w:color w:val="000000" w:themeColor="text1"/>
                <w:sz w:val="28"/>
                <w:szCs w:val="28"/>
                <w:lang w:val="en-US"/>
              </w:rPr>
              <w:t>P</w:t>
            </w:r>
            <w:r w:rsidRPr="00F74B8C">
              <w:rPr>
                <w:rFonts w:ascii="Times New Roman" w:hAnsi="Times New Roman"/>
                <w:b/>
                <w:color w:val="000000" w:themeColor="text1"/>
                <w:sz w:val="28"/>
                <w:szCs w:val="28"/>
                <w:lang w:val="en-US"/>
              </w:rPr>
              <w:t>hạm Anh Tuấn</w:t>
            </w:r>
          </w:p>
        </w:tc>
      </w:tr>
    </w:tbl>
    <w:p w14:paraId="18F08CC8" w14:textId="77777777" w:rsidR="00974F7C" w:rsidRPr="00F74B8C" w:rsidRDefault="00974F7C">
      <w:pPr>
        <w:rPr>
          <w:rFonts w:ascii="Times New Roman" w:hAnsi="Times New Roman"/>
          <w:color w:val="000000" w:themeColor="text1"/>
          <w:lang w:val="en-US"/>
        </w:rPr>
      </w:pPr>
    </w:p>
    <w:sectPr w:rsidR="00974F7C" w:rsidRPr="00F74B8C" w:rsidSect="00E035F3">
      <w:headerReference w:type="default" r:id="rId8"/>
      <w:footerReference w:type="even" r:id="rId9"/>
      <w:footerReference w:type="default" r:id="rId10"/>
      <w:pgSz w:w="11909" w:h="16834" w:code="9"/>
      <w:pgMar w:top="1021" w:right="1021" w:bottom="851" w:left="1644" w:header="567" w:footer="61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1A61F" w14:textId="77777777" w:rsidR="00C75B03" w:rsidRDefault="00C75B03">
      <w:pPr>
        <w:spacing w:after="0" w:line="240" w:lineRule="auto"/>
      </w:pPr>
      <w:r>
        <w:separator/>
      </w:r>
    </w:p>
  </w:endnote>
  <w:endnote w:type="continuationSeparator" w:id="0">
    <w:p w14:paraId="73A7E66E" w14:textId="77777777" w:rsidR="00C75B03" w:rsidRDefault="00C7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787B" w14:textId="77777777" w:rsidR="00F856AC" w:rsidRDefault="00F73FC9" w:rsidP="00057C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E4D6C8" w14:textId="77777777" w:rsidR="00F856AC" w:rsidRDefault="00F856AC" w:rsidP="007C07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3FE4C" w14:textId="77777777" w:rsidR="00F856AC" w:rsidRDefault="00F856AC" w:rsidP="007C07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E1E8" w14:textId="77777777" w:rsidR="00C75B03" w:rsidRDefault="00C75B03">
      <w:pPr>
        <w:spacing w:after="0" w:line="240" w:lineRule="auto"/>
      </w:pPr>
      <w:r>
        <w:separator/>
      </w:r>
    </w:p>
  </w:footnote>
  <w:footnote w:type="continuationSeparator" w:id="0">
    <w:p w14:paraId="352F9362" w14:textId="77777777" w:rsidR="00C75B03" w:rsidRDefault="00C75B03">
      <w:pPr>
        <w:spacing w:after="0" w:line="240" w:lineRule="auto"/>
      </w:pPr>
      <w:r>
        <w:continuationSeparator/>
      </w:r>
    </w:p>
  </w:footnote>
  <w:footnote w:id="1">
    <w:p w14:paraId="475AA85D" w14:textId="51F030C3" w:rsidR="000B49E8" w:rsidRPr="000B49E8" w:rsidRDefault="000B49E8">
      <w:pPr>
        <w:pStyle w:val="FootnoteText"/>
        <w:rPr>
          <w:rFonts w:ascii="Times New Roman" w:hAnsi="Times New Roman"/>
          <w:lang w:val="en-US"/>
        </w:rPr>
      </w:pPr>
      <w:r w:rsidRPr="000B49E8">
        <w:rPr>
          <w:rStyle w:val="FootnoteReference"/>
          <w:rFonts w:ascii="Times New Roman" w:hAnsi="Times New Roman"/>
        </w:rPr>
        <w:footnoteRef/>
      </w:r>
      <w:r w:rsidRPr="000B49E8">
        <w:rPr>
          <w:rFonts w:ascii="Times New Roman" w:hAnsi="Times New Roman"/>
        </w:rPr>
        <w:t xml:space="preserve"> Công văn số 740/UBND-NC ngày 18/01/2026 của </w:t>
      </w:r>
      <w:r w:rsidR="00774D87">
        <w:rPr>
          <w:rFonts w:ascii="Times New Roman" w:hAnsi="Times New Roman"/>
          <w:lang w:val="en-US"/>
        </w:rPr>
        <w:t>Ủy ban nhân dân</w:t>
      </w:r>
      <w:r w:rsidRPr="000B49E8">
        <w:rPr>
          <w:rFonts w:ascii="Times New Roman" w:hAnsi="Times New Roman"/>
        </w:rPr>
        <w:t xml:space="preserve"> tỉnh</w:t>
      </w:r>
      <w:r>
        <w:rPr>
          <w:rFonts w:ascii="Times New Roman" w:hAnsi="Times New Roman"/>
          <w:lang w:val="en-US"/>
        </w:rPr>
        <w:t>.</w:t>
      </w:r>
    </w:p>
  </w:footnote>
  <w:footnote w:id="2">
    <w:p w14:paraId="2F7E10E2" w14:textId="108E4600" w:rsidR="000B49E8" w:rsidRPr="000B49E8" w:rsidRDefault="000B49E8" w:rsidP="000B49E8">
      <w:pPr>
        <w:pStyle w:val="FootnoteText"/>
        <w:jc w:val="both"/>
        <w:rPr>
          <w:rFonts w:ascii="Times New Roman" w:hAnsi="Times New Roman"/>
          <w:lang w:val="en-US"/>
        </w:rPr>
      </w:pPr>
      <w:r>
        <w:rPr>
          <w:rStyle w:val="FootnoteReference"/>
        </w:rPr>
        <w:footnoteRef/>
      </w:r>
      <w:r>
        <w:t xml:space="preserve"> </w:t>
      </w:r>
      <w:r w:rsidRPr="000B49E8">
        <w:rPr>
          <w:rFonts w:ascii="Times New Roman" w:hAnsi="Times New Roman"/>
        </w:rPr>
        <w:t>Về việc thành lập Tổ soạn thảo Nghị quyết của Hội đồng nhân dân tỉnh Quy định xét tặng Kỷ niệm chương “Vì sự nghiệp xây dựng và phát triển tỉnh Gia Lai”</w:t>
      </w:r>
      <w:r>
        <w:rPr>
          <w:rFonts w:ascii="Times New Roman" w:hAnsi="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6C05" w14:textId="77777777" w:rsidR="00F856AC" w:rsidRPr="00FD58A3" w:rsidRDefault="00F73FC9" w:rsidP="00373BDE">
    <w:pPr>
      <w:pStyle w:val="Header"/>
      <w:jc w:val="center"/>
      <w:rPr>
        <w:rFonts w:ascii="Times New Roman" w:hAnsi="Times New Roman"/>
        <w:sz w:val="26"/>
      </w:rPr>
    </w:pPr>
    <w:r w:rsidRPr="00FD58A3">
      <w:rPr>
        <w:rFonts w:ascii="Times New Roman" w:hAnsi="Times New Roman"/>
        <w:sz w:val="26"/>
      </w:rPr>
      <w:fldChar w:fldCharType="begin"/>
    </w:r>
    <w:r w:rsidRPr="00FD58A3">
      <w:rPr>
        <w:rFonts w:ascii="Times New Roman" w:hAnsi="Times New Roman"/>
        <w:sz w:val="26"/>
      </w:rPr>
      <w:instrText xml:space="preserve"> PAGE   \* MERGEFORMAT </w:instrText>
    </w:r>
    <w:r w:rsidRPr="00FD58A3">
      <w:rPr>
        <w:rFonts w:ascii="Times New Roman" w:hAnsi="Times New Roman"/>
        <w:sz w:val="26"/>
      </w:rPr>
      <w:fldChar w:fldCharType="separate"/>
    </w:r>
    <w:r w:rsidR="00981FF1">
      <w:rPr>
        <w:rFonts w:ascii="Times New Roman" w:hAnsi="Times New Roman"/>
        <w:noProof/>
        <w:sz w:val="26"/>
      </w:rPr>
      <w:t>4</w:t>
    </w:r>
    <w:r w:rsidRPr="00FD58A3">
      <w:rPr>
        <w:rFonts w:ascii="Times New Roman" w:hAnsi="Times New Roman"/>
        <w:noProof/>
        <w:sz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C564C"/>
    <w:multiLevelType w:val="hybridMultilevel"/>
    <w:tmpl w:val="8A4860F2"/>
    <w:lvl w:ilvl="0" w:tplc="D6F635E8">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0E"/>
    <w:rsid w:val="00015F06"/>
    <w:rsid w:val="0002639E"/>
    <w:rsid w:val="00032741"/>
    <w:rsid w:val="00034D4E"/>
    <w:rsid w:val="00055217"/>
    <w:rsid w:val="00056C28"/>
    <w:rsid w:val="00062874"/>
    <w:rsid w:val="00076D4A"/>
    <w:rsid w:val="00083993"/>
    <w:rsid w:val="0009608D"/>
    <w:rsid w:val="000A254C"/>
    <w:rsid w:val="000A3476"/>
    <w:rsid w:val="000A4616"/>
    <w:rsid w:val="000B49E8"/>
    <w:rsid w:val="000C7C69"/>
    <w:rsid w:val="000D15B8"/>
    <w:rsid w:val="000E495D"/>
    <w:rsid w:val="000F17DD"/>
    <w:rsid w:val="000F1CE1"/>
    <w:rsid w:val="00111AB3"/>
    <w:rsid w:val="00115A98"/>
    <w:rsid w:val="00122B65"/>
    <w:rsid w:val="00134562"/>
    <w:rsid w:val="00151321"/>
    <w:rsid w:val="00160261"/>
    <w:rsid w:val="00176B2C"/>
    <w:rsid w:val="00185AA2"/>
    <w:rsid w:val="001A316C"/>
    <w:rsid w:val="001B0BD6"/>
    <w:rsid w:val="001C0AFF"/>
    <w:rsid w:val="001E1B5C"/>
    <w:rsid w:val="001E2AEC"/>
    <w:rsid w:val="001F071D"/>
    <w:rsid w:val="001F0980"/>
    <w:rsid w:val="00221277"/>
    <w:rsid w:val="00235FC0"/>
    <w:rsid w:val="0027571E"/>
    <w:rsid w:val="0028142C"/>
    <w:rsid w:val="00282FDE"/>
    <w:rsid w:val="0028465A"/>
    <w:rsid w:val="0029039D"/>
    <w:rsid w:val="002F2C44"/>
    <w:rsid w:val="00302310"/>
    <w:rsid w:val="00315ED1"/>
    <w:rsid w:val="00327AA6"/>
    <w:rsid w:val="00341C0B"/>
    <w:rsid w:val="00351F6D"/>
    <w:rsid w:val="003569F4"/>
    <w:rsid w:val="0035742A"/>
    <w:rsid w:val="00360A7B"/>
    <w:rsid w:val="00392469"/>
    <w:rsid w:val="00392F86"/>
    <w:rsid w:val="003A2FC0"/>
    <w:rsid w:val="003B79CA"/>
    <w:rsid w:val="003E1D0B"/>
    <w:rsid w:val="003E5534"/>
    <w:rsid w:val="00404B8C"/>
    <w:rsid w:val="004050EB"/>
    <w:rsid w:val="004107D8"/>
    <w:rsid w:val="00415E5F"/>
    <w:rsid w:val="004527A7"/>
    <w:rsid w:val="004645C1"/>
    <w:rsid w:val="00466A5D"/>
    <w:rsid w:val="004A19E1"/>
    <w:rsid w:val="004A2D87"/>
    <w:rsid w:val="004D0695"/>
    <w:rsid w:val="004D1217"/>
    <w:rsid w:val="004D456C"/>
    <w:rsid w:val="004D5253"/>
    <w:rsid w:val="004E390D"/>
    <w:rsid w:val="004F2E46"/>
    <w:rsid w:val="00521BE2"/>
    <w:rsid w:val="005256DF"/>
    <w:rsid w:val="00526730"/>
    <w:rsid w:val="0053084D"/>
    <w:rsid w:val="00576B52"/>
    <w:rsid w:val="005A19F3"/>
    <w:rsid w:val="005D434E"/>
    <w:rsid w:val="005D5AB7"/>
    <w:rsid w:val="005D7938"/>
    <w:rsid w:val="005D7F81"/>
    <w:rsid w:val="00606A6E"/>
    <w:rsid w:val="00610213"/>
    <w:rsid w:val="00615BDB"/>
    <w:rsid w:val="00621391"/>
    <w:rsid w:val="006219D3"/>
    <w:rsid w:val="00622E41"/>
    <w:rsid w:val="00634EDF"/>
    <w:rsid w:val="0064372B"/>
    <w:rsid w:val="00644562"/>
    <w:rsid w:val="006679CB"/>
    <w:rsid w:val="006958A0"/>
    <w:rsid w:val="00696AD6"/>
    <w:rsid w:val="006A2139"/>
    <w:rsid w:val="006A6150"/>
    <w:rsid w:val="006B78FD"/>
    <w:rsid w:val="006C068B"/>
    <w:rsid w:val="006C293A"/>
    <w:rsid w:val="006C4602"/>
    <w:rsid w:val="006D61E6"/>
    <w:rsid w:val="006F2AB8"/>
    <w:rsid w:val="007309D3"/>
    <w:rsid w:val="0075602D"/>
    <w:rsid w:val="00762885"/>
    <w:rsid w:val="0076706A"/>
    <w:rsid w:val="007671FB"/>
    <w:rsid w:val="007679FA"/>
    <w:rsid w:val="00774D87"/>
    <w:rsid w:val="0078680D"/>
    <w:rsid w:val="007A01A0"/>
    <w:rsid w:val="007A143B"/>
    <w:rsid w:val="007A764F"/>
    <w:rsid w:val="007B247E"/>
    <w:rsid w:val="007B3046"/>
    <w:rsid w:val="007C16A2"/>
    <w:rsid w:val="007F01D7"/>
    <w:rsid w:val="007F3943"/>
    <w:rsid w:val="007F53A8"/>
    <w:rsid w:val="007F5D26"/>
    <w:rsid w:val="00803608"/>
    <w:rsid w:val="00805273"/>
    <w:rsid w:val="00815FDB"/>
    <w:rsid w:val="008274FC"/>
    <w:rsid w:val="00831BB1"/>
    <w:rsid w:val="00851E08"/>
    <w:rsid w:val="0088529E"/>
    <w:rsid w:val="008B01DA"/>
    <w:rsid w:val="008B1269"/>
    <w:rsid w:val="008D1168"/>
    <w:rsid w:val="00906C30"/>
    <w:rsid w:val="009171E8"/>
    <w:rsid w:val="00931E23"/>
    <w:rsid w:val="0094040B"/>
    <w:rsid w:val="00945D43"/>
    <w:rsid w:val="00946D39"/>
    <w:rsid w:val="00951263"/>
    <w:rsid w:val="00963662"/>
    <w:rsid w:val="0096383E"/>
    <w:rsid w:val="00970F61"/>
    <w:rsid w:val="00974F7C"/>
    <w:rsid w:val="00981FF1"/>
    <w:rsid w:val="00983C00"/>
    <w:rsid w:val="009917DF"/>
    <w:rsid w:val="00992FEF"/>
    <w:rsid w:val="009A1D69"/>
    <w:rsid w:val="009D5685"/>
    <w:rsid w:val="009E2816"/>
    <w:rsid w:val="009E313A"/>
    <w:rsid w:val="009E6359"/>
    <w:rsid w:val="009F6BCF"/>
    <w:rsid w:val="00A12C54"/>
    <w:rsid w:val="00A164CD"/>
    <w:rsid w:val="00A47FCC"/>
    <w:rsid w:val="00A54516"/>
    <w:rsid w:val="00A6552C"/>
    <w:rsid w:val="00A6716A"/>
    <w:rsid w:val="00A7458E"/>
    <w:rsid w:val="00A7602B"/>
    <w:rsid w:val="00A80A81"/>
    <w:rsid w:val="00A94FD0"/>
    <w:rsid w:val="00AA395A"/>
    <w:rsid w:val="00AA6EAB"/>
    <w:rsid w:val="00AD63D5"/>
    <w:rsid w:val="00AF1E5E"/>
    <w:rsid w:val="00AF7C0A"/>
    <w:rsid w:val="00B03C08"/>
    <w:rsid w:val="00B046AC"/>
    <w:rsid w:val="00B10801"/>
    <w:rsid w:val="00B1757C"/>
    <w:rsid w:val="00B201B5"/>
    <w:rsid w:val="00B36E22"/>
    <w:rsid w:val="00B52E60"/>
    <w:rsid w:val="00B66F7D"/>
    <w:rsid w:val="00B77E27"/>
    <w:rsid w:val="00B82305"/>
    <w:rsid w:val="00B97964"/>
    <w:rsid w:val="00BA58CC"/>
    <w:rsid w:val="00BC1A32"/>
    <w:rsid w:val="00BC5997"/>
    <w:rsid w:val="00BD5E08"/>
    <w:rsid w:val="00BE043A"/>
    <w:rsid w:val="00BF1C67"/>
    <w:rsid w:val="00BF6D40"/>
    <w:rsid w:val="00C01DEE"/>
    <w:rsid w:val="00C232A1"/>
    <w:rsid w:val="00C25EE0"/>
    <w:rsid w:val="00C27957"/>
    <w:rsid w:val="00C443F0"/>
    <w:rsid w:val="00C475E4"/>
    <w:rsid w:val="00C66F4F"/>
    <w:rsid w:val="00C73A0F"/>
    <w:rsid w:val="00C75B03"/>
    <w:rsid w:val="00C80171"/>
    <w:rsid w:val="00C973E4"/>
    <w:rsid w:val="00C97649"/>
    <w:rsid w:val="00CA72A3"/>
    <w:rsid w:val="00CB2568"/>
    <w:rsid w:val="00CE1EEF"/>
    <w:rsid w:val="00CE4A7E"/>
    <w:rsid w:val="00CF2894"/>
    <w:rsid w:val="00CF57C7"/>
    <w:rsid w:val="00D147E8"/>
    <w:rsid w:val="00D236A5"/>
    <w:rsid w:val="00D37529"/>
    <w:rsid w:val="00D4712B"/>
    <w:rsid w:val="00D6150E"/>
    <w:rsid w:val="00D66378"/>
    <w:rsid w:val="00D73017"/>
    <w:rsid w:val="00D77E94"/>
    <w:rsid w:val="00D954EB"/>
    <w:rsid w:val="00DA30D1"/>
    <w:rsid w:val="00DB202E"/>
    <w:rsid w:val="00DB3DE1"/>
    <w:rsid w:val="00DC368D"/>
    <w:rsid w:val="00DC3ACA"/>
    <w:rsid w:val="00DD39B0"/>
    <w:rsid w:val="00DE29ED"/>
    <w:rsid w:val="00DE5ED9"/>
    <w:rsid w:val="00DE77D5"/>
    <w:rsid w:val="00E0351F"/>
    <w:rsid w:val="00E035F3"/>
    <w:rsid w:val="00E0479E"/>
    <w:rsid w:val="00E05460"/>
    <w:rsid w:val="00E254B9"/>
    <w:rsid w:val="00E37BEB"/>
    <w:rsid w:val="00E447A9"/>
    <w:rsid w:val="00E5080E"/>
    <w:rsid w:val="00E51833"/>
    <w:rsid w:val="00E6272A"/>
    <w:rsid w:val="00E661E6"/>
    <w:rsid w:val="00E66DB1"/>
    <w:rsid w:val="00E90517"/>
    <w:rsid w:val="00E91032"/>
    <w:rsid w:val="00E958B3"/>
    <w:rsid w:val="00EB4CB9"/>
    <w:rsid w:val="00EC0544"/>
    <w:rsid w:val="00EC270A"/>
    <w:rsid w:val="00ED5C38"/>
    <w:rsid w:val="00EE4BD1"/>
    <w:rsid w:val="00EE53DA"/>
    <w:rsid w:val="00EF7BE4"/>
    <w:rsid w:val="00F0542F"/>
    <w:rsid w:val="00F0779D"/>
    <w:rsid w:val="00F07B62"/>
    <w:rsid w:val="00F2368E"/>
    <w:rsid w:val="00F26B5B"/>
    <w:rsid w:val="00F328F9"/>
    <w:rsid w:val="00F442F7"/>
    <w:rsid w:val="00F615DB"/>
    <w:rsid w:val="00F707D9"/>
    <w:rsid w:val="00F73FC9"/>
    <w:rsid w:val="00F74B8C"/>
    <w:rsid w:val="00F856AC"/>
    <w:rsid w:val="00FA4591"/>
    <w:rsid w:val="00FA4D94"/>
    <w:rsid w:val="00FA5D8F"/>
    <w:rsid w:val="00FB1A41"/>
    <w:rsid w:val="00FB2FE5"/>
    <w:rsid w:val="00FC0088"/>
    <w:rsid w:val="00FC1442"/>
    <w:rsid w:val="00FC6E98"/>
    <w:rsid w:val="00FD3B6D"/>
    <w:rsid w:val="00FD58A3"/>
    <w:rsid w:val="00FF1AF4"/>
    <w:rsid w:val="00FF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4140"/>
  <w15:docId w15:val="{B3641405-D03A-4FDF-9C4E-EFF6A949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BE2"/>
    <w:rPr>
      <w:rFonts w:ascii="Calibri" w:eastAsia="Calibri" w:hAnsi="Calibri" w:cs="Times New Roman"/>
      <w:lang w:val="vi-VN"/>
    </w:rPr>
  </w:style>
  <w:style w:type="paragraph" w:styleId="Heading4">
    <w:name w:val="heading 4"/>
    <w:basedOn w:val="Normal"/>
    <w:next w:val="Normal"/>
    <w:link w:val="Heading4Char"/>
    <w:uiPriority w:val="9"/>
    <w:semiHidden/>
    <w:unhideWhenUsed/>
    <w:qFormat/>
    <w:rsid w:val="00AF1E5E"/>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21BE2"/>
    <w:pPr>
      <w:tabs>
        <w:tab w:val="center" w:pos="4320"/>
        <w:tab w:val="right" w:pos="8640"/>
      </w:tabs>
    </w:pPr>
  </w:style>
  <w:style w:type="character" w:customStyle="1" w:styleId="FooterChar">
    <w:name w:val="Footer Char"/>
    <w:basedOn w:val="DefaultParagraphFont"/>
    <w:link w:val="Footer"/>
    <w:rsid w:val="00521BE2"/>
    <w:rPr>
      <w:rFonts w:ascii="Calibri" w:eastAsia="Calibri" w:hAnsi="Calibri" w:cs="Times New Roman"/>
      <w:lang w:val="vi-VN"/>
    </w:rPr>
  </w:style>
  <w:style w:type="character" w:styleId="PageNumber">
    <w:name w:val="page number"/>
    <w:basedOn w:val="DefaultParagraphFont"/>
    <w:rsid w:val="00521BE2"/>
  </w:style>
  <w:style w:type="paragraph" w:styleId="NormalWeb">
    <w:name w:val="Normal (Web)"/>
    <w:aliases w:val="Обычный (веб)1,Обычный (веб) Знак,Обычный (веб) Знак1,Обычный (веб) Знак Знак,Char Char Char,webb,Char Char Char Char Char Char Char Char Char Char Char"/>
    <w:basedOn w:val="Normal"/>
    <w:link w:val="NormalWebChar"/>
    <w:uiPriority w:val="99"/>
    <w:unhideWhenUsed/>
    <w:qFormat/>
    <w:rsid w:val="00521BE2"/>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521BE2"/>
    <w:pPr>
      <w:tabs>
        <w:tab w:val="center" w:pos="4680"/>
        <w:tab w:val="right" w:pos="9360"/>
      </w:tabs>
    </w:pPr>
    <w:rPr>
      <w:lang w:eastAsia="x-none"/>
    </w:rPr>
  </w:style>
  <w:style w:type="character" w:customStyle="1" w:styleId="HeaderChar">
    <w:name w:val="Header Char"/>
    <w:basedOn w:val="DefaultParagraphFont"/>
    <w:link w:val="Header"/>
    <w:uiPriority w:val="99"/>
    <w:rsid w:val="00521BE2"/>
    <w:rPr>
      <w:rFonts w:ascii="Calibri" w:eastAsia="Calibri" w:hAnsi="Calibri" w:cs="Times New Roman"/>
      <w:lang w:val="vi-VN" w:eastAsia="x-none"/>
    </w:rPr>
  </w:style>
  <w:style w:type="character" w:customStyle="1" w:styleId="Bodytext2">
    <w:name w:val="Body text (2)_"/>
    <w:link w:val="Bodytext20"/>
    <w:rsid w:val="00521BE2"/>
    <w:rPr>
      <w:b/>
      <w:bCs/>
      <w:sz w:val="25"/>
      <w:szCs w:val="25"/>
      <w:shd w:val="clear" w:color="auto" w:fill="FFFFFF"/>
    </w:rPr>
  </w:style>
  <w:style w:type="paragraph" w:customStyle="1" w:styleId="Bodytext20">
    <w:name w:val="Body text (2)"/>
    <w:basedOn w:val="Normal"/>
    <w:link w:val="Bodytext2"/>
    <w:rsid w:val="00521BE2"/>
    <w:pPr>
      <w:widowControl w:val="0"/>
      <w:shd w:val="clear" w:color="auto" w:fill="FFFFFF"/>
      <w:spacing w:after="240" w:line="313" w:lineRule="exact"/>
      <w:ind w:hanging="720"/>
      <w:jc w:val="both"/>
    </w:pPr>
    <w:rPr>
      <w:rFonts w:asciiTheme="minorHAnsi" w:eastAsiaTheme="minorHAnsi" w:hAnsiTheme="minorHAnsi" w:cstheme="minorBidi"/>
      <w:b/>
      <w:bCs/>
      <w:sz w:val="25"/>
      <w:szCs w:val="25"/>
      <w:lang w:val="en-US"/>
    </w:rPr>
  </w:style>
  <w:style w:type="character" w:customStyle="1" w:styleId="Bodytext">
    <w:name w:val="Body text_"/>
    <w:link w:val="BodyText1"/>
    <w:rsid w:val="00521BE2"/>
    <w:rPr>
      <w:sz w:val="26"/>
      <w:szCs w:val="26"/>
      <w:shd w:val="clear" w:color="auto" w:fill="FFFFFF"/>
    </w:rPr>
  </w:style>
  <w:style w:type="paragraph" w:customStyle="1" w:styleId="BodyText1">
    <w:name w:val="Body Text1"/>
    <w:basedOn w:val="Normal"/>
    <w:link w:val="Bodytext"/>
    <w:rsid w:val="00521BE2"/>
    <w:pPr>
      <w:widowControl w:val="0"/>
      <w:shd w:val="clear" w:color="auto" w:fill="FFFFFF"/>
      <w:spacing w:before="180" w:after="0" w:line="360" w:lineRule="exact"/>
      <w:ind w:hanging="280"/>
      <w:jc w:val="both"/>
    </w:pPr>
    <w:rPr>
      <w:rFonts w:asciiTheme="minorHAnsi" w:eastAsiaTheme="minorHAnsi" w:hAnsiTheme="minorHAnsi" w:cstheme="minorBidi"/>
      <w:sz w:val="26"/>
      <w:szCs w:val="26"/>
      <w:lang w:val="en-US"/>
    </w:rPr>
  </w:style>
  <w:style w:type="paragraph" w:customStyle="1" w:styleId="BodyText5">
    <w:name w:val="Body Text5"/>
    <w:basedOn w:val="Normal"/>
    <w:rsid w:val="00521BE2"/>
    <w:pPr>
      <w:widowControl w:val="0"/>
      <w:shd w:val="clear" w:color="auto" w:fill="FFFFFF"/>
      <w:spacing w:before="180" w:after="0" w:line="360" w:lineRule="exact"/>
      <w:ind w:hanging="280"/>
      <w:jc w:val="both"/>
    </w:pPr>
    <w:rPr>
      <w:rFonts w:ascii="Times New Roman" w:eastAsia="Times New Roman" w:hAnsi="Times New Roman"/>
      <w:sz w:val="26"/>
      <w:szCs w:val="26"/>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 Char,webb Char,Char Char Char Char Char Char Char Char Char Char Char Char"/>
    <w:link w:val="NormalWeb"/>
    <w:uiPriority w:val="99"/>
    <w:qFormat/>
    <w:locked/>
    <w:rsid w:val="00521B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4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3F0"/>
    <w:rPr>
      <w:rFonts w:ascii="Tahoma" w:eastAsia="Calibri" w:hAnsi="Tahoma" w:cs="Tahoma"/>
      <w:sz w:val="16"/>
      <w:szCs w:val="16"/>
      <w:lang w:val="vi-VN"/>
    </w:rPr>
  </w:style>
  <w:style w:type="paragraph" w:customStyle="1" w:styleId="Vanbnnidung2">
    <w:name w:val="Van b?n n?i dung (2)"/>
    <w:basedOn w:val="Normal"/>
    <w:link w:val="Vanbnnidung20"/>
    <w:rsid w:val="006A2139"/>
    <w:pPr>
      <w:widowControl w:val="0"/>
      <w:shd w:val="clear" w:color="auto" w:fill="FFFFFF"/>
      <w:spacing w:after="300" w:line="305" w:lineRule="exact"/>
      <w:ind w:hanging="1380"/>
    </w:pPr>
    <w:rPr>
      <w:rFonts w:ascii="Times New Roman" w:eastAsia="Courier New" w:hAnsi="Times New Roman"/>
      <w:b/>
      <w:bCs/>
      <w:sz w:val="26"/>
      <w:szCs w:val="26"/>
    </w:rPr>
  </w:style>
  <w:style w:type="character" w:customStyle="1" w:styleId="Vanbnnidung20">
    <w:name w:val="Van b?n n?i dung (2)_"/>
    <w:basedOn w:val="DefaultParagraphFont"/>
    <w:link w:val="Vanbnnidung2"/>
    <w:rsid w:val="006A2139"/>
    <w:rPr>
      <w:rFonts w:ascii="Times New Roman" w:eastAsia="Courier New" w:hAnsi="Times New Roman" w:cs="Times New Roman"/>
      <w:b/>
      <w:bCs/>
      <w:sz w:val="26"/>
      <w:szCs w:val="26"/>
      <w:shd w:val="clear" w:color="auto" w:fill="FFFFFF"/>
      <w:lang w:val="vi-VN"/>
    </w:rPr>
  </w:style>
  <w:style w:type="paragraph" w:customStyle="1" w:styleId="BodyText21">
    <w:name w:val="Body Text2"/>
    <w:basedOn w:val="Normal"/>
    <w:rsid w:val="006A2139"/>
    <w:pPr>
      <w:widowControl w:val="0"/>
      <w:shd w:val="clear" w:color="auto" w:fill="FFFFFF"/>
      <w:spacing w:before="180" w:after="0" w:line="360" w:lineRule="exact"/>
      <w:ind w:hanging="280"/>
      <w:jc w:val="both"/>
    </w:pPr>
    <w:rPr>
      <w:rFonts w:ascii="Times New Roman" w:eastAsia="Times New Roman" w:hAnsi="Times New Roman"/>
      <w:sz w:val="26"/>
      <w:szCs w:val="26"/>
      <w:lang w:val="en-US"/>
    </w:rPr>
  </w:style>
  <w:style w:type="paragraph" w:customStyle="1" w:styleId="CharCharCharCharCharChar">
    <w:name w:val="Char Char Char Char Char Char"/>
    <w:basedOn w:val="Normal"/>
    <w:next w:val="Normal"/>
    <w:autoRedefine/>
    <w:semiHidden/>
    <w:rsid w:val="005D7938"/>
    <w:pPr>
      <w:spacing w:before="120" w:after="120" w:line="312" w:lineRule="auto"/>
    </w:pPr>
    <w:rPr>
      <w:rFonts w:ascii="Times New Roman" w:eastAsia="Times New Roman" w:hAnsi="Times New Roman"/>
      <w:sz w:val="28"/>
      <w:lang w:val="en-US"/>
    </w:rPr>
  </w:style>
  <w:style w:type="paragraph" w:styleId="BodyTextIndent3">
    <w:name w:val="Body Text Indent 3"/>
    <w:basedOn w:val="Normal"/>
    <w:link w:val="BodyTextIndent3Char"/>
    <w:rsid w:val="005D7938"/>
    <w:pPr>
      <w:spacing w:after="120" w:line="240" w:lineRule="auto"/>
      <w:ind w:left="360"/>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5D7938"/>
    <w:rPr>
      <w:rFonts w:ascii="Times New Roman" w:eastAsia="Times New Roman" w:hAnsi="Times New Roman" w:cs="Times New Roman"/>
      <w:sz w:val="16"/>
      <w:szCs w:val="16"/>
    </w:rPr>
  </w:style>
  <w:style w:type="paragraph" w:styleId="ListParagraph">
    <w:name w:val="List Paragraph"/>
    <w:basedOn w:val="Normal"/>
    <w:uiPriority w:val="34"/>
    <w:qFormat/>
    <w:rsid w:val="005D7938"/>
    <w:pPr>
      <w:ind w:left="720"/>
      <w:contextualSpacing/>
    </w:pPr>
  </w:style>
  <w:style w:type="paragraph" w:customStyle="1" w:styleId="CharCharCharCharCharChar0">
    <w:name w:val="Char Char Char Char Char Char"/>
    <w:basedOn w:val="Normal"/>
    <w:next w:val="Normal"/>
    <w:autoRedefine/>
    <w:semiHidden/>
    <w:rsid w:val="00B97964"/>
    <w:pPr>
      <w:spacing w:before="120" w:after="120" w:line="312" w:lineRule="auto"/>
    </w:pPr>
    <w:rPr>
      <w:rFonts w:ascii="Times New Roman" w:eastAsia="Times New Roman" w:hAnsi="Times New Roman"/>
      <w:sz w:val="28"/>
      <w:lang w:val="en-US"/>
    </w:rPr>
  </w:style>
  <w:style w:type="paragraph" w:customStyle="1" w:styleId="CharCharCharCharCharChar1">
    <w:name w:val="Char Char Char Char Char Char"/>
    <w:basedOn w:val="Normal"/>
    <w:next w:val="Normal"/>
    <w:autoRedefine/>
    <w:semiHidden/>
    <w:rsid w:val="007A764F"/>
    <w:pPr>
      <w:spacing w:before="120" w:after="120" w:line="312" w:lineRule="auto"/>
    </w:pPr>
    <w:rPr>
      <w:rFonts w:ascii="Times New Roman" w:eastAsia="Times New Roman" w:hAnsi="Times New Roman"/>
      <w:sz w:val="28"/>
      <w:lang w:val="en-US"/>
    </w:rPr>
  </w:style>
  <w:style w:type="paragraph" w:customStyle="1" w:styleId="CharCharCharCharCharChar2">
    <w:name w:val="Char Char Char Char Char Char"/>
    <w:basedOn w:val="Normal"/>
    <w:next w:val="Normal"/>
    <w:autoRedefine/>
    <w:semiHidden/>
    <w:rsid w:val="00351F6D"/>
    <w:pPr>
      <w:spacing w:before="120" w:after="120" w:line="312" w:lineRule="auto"/>
    </w:pPr>
    <w:rPr>
      <w:rFonts w:ascii="Times New Roman" w:eastAsia="Times New Roman" w:hAnsi="Times New Roman"/>
      <w:sz w:val="28"/>
      <w:lang w:val="en-US"/>
    </w:rPr>
  </w:style>
  <w:style w:type="paragraph" w:customStyle="1" w:styleId="CharCharCharCharCharChar3">
    <w:name w:val="Char Char Char Char Char Char"/>
    <w:basedOn w:val="Normal"/>
    <w:next w:val="Normal"/>
    <w:autoRedefine/>
    <w:semiHidden/>
    <w:rsid w:val="00CB2568"/>
    <w:pPr>
      <w:spacing w:before="120" w:after="120" w:line="312" w:lineRule="auto"/>
    </w:pPr>
    <w:rPr>
      <w:rFonts w:ascii="Times New Roman" w:eastAsia="Times New Roman" w:hAnsi="Times New Roman"/>
      <w:sz w:val="28"/>
      <w:lang w:val="en-US"/>
    </w:rPr>
  </w:style>
  <w:style w:type="paragraph" w:styleId="Subtitle">
    <w:name w:val="Subtitle"/>
    <w:basedOn w:val="Normal"/>
    <w:next w:val="Normal"/>
    <w:link w:val="SubtitleChar"/>
    <w:uiPriority w:val="11"/>
    <w:qFormat/>
    <w:rsid w:val="009638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383E"/>
    <w:rPr>
      <w:rFonts w:asciiTheme="majorHAnsi" w:eastAsiaTheme="majorEastAsia" w:hAnsiTheme="majorHAnsi" w:cstheme="majorBidi"/>
      <w:i/>
      <w:iCs/>
      <w:color w:val="4F81BD" w:themeColor="accent1"/>
      <w:spacing w:val="15"/>
      <w:sz w:val="24"/>
      <w:szCs w:val="24"/>
      <w:lang w:val="vi-VN"/>
    </w:rPr>
  </w:style>
  <w:style w:type="character" w:customStyle="1" w:styleId="Heading4Char">
    <w:name w:val="Heading 4 Char"/>
    <w:basedOn w:val="DefaultParagraphFont"/>
    <w:link w:val="Heading4"/>
    <w:uiPriority w:val="9"/>
    <w:semiHidden/>
    <w:rsid w:val="00AF1E5E"/>
    <w:rPr>
      <w:rFonts w:eastAsiaTheme="majorEastAsia" w:cstheme="majorBidi"/>
      <w:i/>
      <w:iCs/>
      <w:color w:val="365F91" w:themeColor="accent1" w:themeShade="BF"/>
      <w:kern w:val="2"/>
      <w:lang w:val="vi-VN"/>
      <w14:ligatures w14:val="standardContextual"/>
    </w:rPr>
  </w:style>
  <w:style w:type="paragraph" w:customStyle="1" w:styleId="CharCharCharCharCharChar4">
    <w:name w:val="Char Char Char Char Char Char"/>
    <w:basedOn w:val="Normal"/>
    <w:next w:val="Normal"/>
    <w:autoRedefine/>
    <w:semiHidden/>
    <w:rsid w:val="006C068B"/>
    <w:pPr>
      <w:spacing w:before="120" w:after="120" w:line="312" w:lineRule="auto"/>
    </w:pPr>
    <w:rPr>
      <w:rFonts w:ascii="Times New Roman" w:eastAsia="Times New Roman" w:hAnsi="Times New Roman"/>
      <w:sz w:val="28"/>
      <w:lang w:val="en-US"/>
    </w:rPr>
  </w:style>
  <w:style w:type="character" w:customStyle="1" w:styleId="fontstyle01">
    <w:name w:val="fontstyle01"/>
    <w:rsid w:val="000B49E8"/>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0B4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9E8"/>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sid w:val="000B49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735F8-5656-40C4-A5CD-155D452E2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PC</cp:lastModifiedBy>
  <cp:revision>3</cp:revision>
  <cp:lastPrinted>2024-11-27T05:43:00Z</cp:lastPrinted>
  <dcterms:created xsi:type="dcterms:W3CDTF">2026-04-05T02:44:00Z</dcterms:created>
  <dcterms:modified xsi:type="dcterms:W3CDTF">2026-04-05T02:59:00Z</dcterms:modified>
</cp:coreProperties>
</file>