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362"/>
        <w:gridCol w:w="6136"/>
      </w:tblGrid>
      <w:tr w:rsidR="00001DB1" w:rsidRPr="009B258F" w:rsidTr="00B02012">
        <w:trPr>
          <w:trHeight w:val="575"/>
        </w:trPr>
        <w:tc>
          <w:tcPr>
            <w:tcW w:w="3362" w:type="dxa"/>
            <w:shd w:val="clear" w:color="auto" w:fill="auto"/>
          </w:tcPr>
          <w:p w:rsidR="00001DB1" w:rsidRPr="00CD3F60" w:rsidRDefault="00001DB1" w:rsidP="0099583B">
            <w:pPr>
              <w:spacing w:line="240" w:lineRule="auto"/>
              <w:jc w:val="center"/>
              <w:rPr>
                <w:rFonts w:ascii="Times New Roman Bold" w:hAnsi="Times New Roman Bold" w:cs="Times New Roman"/>
                <w:b/>
                <w:sz w:val="24"/>
                <w:szCs w:val="24"/>
              </w:rPr>
            </w:pPr>
            <w:r w:rsidRPr="00CD3F60">
              <w:rPr>
                <w:rFonts w:ascii="Times New Roman Bold" w:hAnsi="Times New Roman Bold" w:cs="Times New Roman"/>
                <w:b/>
                <w:sz w:val="24"/>
                <w:szCs w:val="24"/>
              </w:rPr>
              <w:t>ỦY BAN NHÂN DÂN</w:t>
            </w:r>
          </w:p>
          <w:p w:rsidR="00001DB1" w:rsidRPr="009B258F" w:rsidRDefault="00001DB1" w:rsidP="00022FA1">
            <w:pPr>
              <w:spacing w:line="240" w:lineRule="auto"/>
              <w:jc w:val="center"/>
              <w:rPr>
                <w:rFonts w:ascii="Times New Roman" w:hAnsi="Times New Roman" w:cs="Times New Roman"/>
                <w:b/>
                <w:w w:val="99"/>
                <w:sz w:val="24"/>
                <w:szCs w:val="24"/>
              </w:rPr>
            </w:pPr>
            <w:r w:rsidRPr="00CD3F60">
              <w:rPr>
                <w:rFonts w:ascii="Times New Roman Bold" w:hAnsi="Times New Roman Bold" w:cs="Times New Roman"/>
                <w:b/>
                <w:sz w:val="24"/>
                <w:szCs w:val="24"/>
              </w:rPr>
              <w:t xml:space="preserve">TỈNH </w:t>
            </w:r>
            <w:r w:rsidR="00022FA1" w:rsidRPr="00CD3F60">
              <w:rPr>
                <w:rFonts w:ascii="Times New Roman Bold" w:hAnsi="Times New Roman Bold" w:cs="Times New Roman"/>
                <w:b/>
                <w:sz w:val="24"/>
                <w:szCs w:val="24"/>
              </w:rPr>
              <w:t>GIA LAI</w:t>
            </w:r>
          </w:p>
        </w:tc>
        <w:tc>
          <w:tcPr>
            <w:tcW w:w="6136" w:type="dxa"/>
            <w:shd w:val="clear" w:color="auto" w:fill="auto"/>
          </w:tcPr>
          <w:p w:rsidR="00001DB1" w:rsidRPr="0096716F" w:rsidRDefault="00001DB1" w:rsidP="0099583B">
            <w:pPr>
              <w:spacing w:line="240" w:lineRule="auto"/>
              <w:jc w:val="center"/>
              <w:rPr>
                <w:rFonts w:ascii="Times New Roman Bold" w:hAnsi="Times New Roman Bold" w:cs="Times New Roman"/>
                <w:b/>
                <w:sz w:val="24"/>
                <w:szCs w:val="24"/>
              </w:rPr>
            </w:pPr>
            <w:r w:rsidRPr="0096716F">
              <w:rPr>
                <w:rFonts w:ascii="Times New Roman Bold" w:hAnsi="Times New Roman Bold" w:cs="Times New Roman"/>
                <w:b/>
                <w:sz w:val="24"/>
                <w:szCs w:val="24"/>
              </w:rPr>
              <w:t>CỘNG HÒA XÃ HỘI CHỦ NGHĨA VIỆT NAM</w:t>
            </w:r>
          </w:p>
          <w:p w:rsidR="00001DB1" w:rsidRPr="009B258F" w:rsidRDefault="00001DB1" w:rsidP="0099583B">
            <w:pPr>
              <w:spacing w:line="240" w:lineRule="auto"/>
              <w:jc w:val="center"/>
              <w:rPr>
                <w:rFonts w:ascii="Times New Roman" w:hAnsi="Times New Roman" w:cs="Times New Roman"/>
                <w:b/>
                <w:w w:val="99"/>
                <w:sz w:val="24"/>
                <w:szCs w:val="24"/>
              </w:rPr>
            </w:pPr>
            <w:r w:rsidRPr="009B258F">
              <w:rPr>
                <w:rFonts w:ascii="Times New Roman" w:hAnsi="Times New Roman" w:cs="Times New Roman"/>
                <w:b/>
                <w:w w:val="99"/>
                <w:sz w:val="26"/>
                <w:szCs w:val="26"/>
              </w:rPr>
              <w:t>Độc lập - Tự do - Hạnh phúc</w:t>
            </w:r>
          </w:p>
        </w:tc>
      </w:tr>
      <w:tr w:rsidR="005D7B7F" w:rsidRPr="009B258F" w:rsidTr="00FD7BB7">
        <w:trPr>
          <w:trHeight w:val="349"/>
        </w:trPr>
        <w:tc>
          <w:tcPr>
            <w:tcW w:w="3362" w:type="dxa"/>
            <w:shd w:val="clear" w:color="auto" w:fill="auto"/>
          </w:tcPr>
          <w:p w:rsidR="005D7B7F" w:rsidRPr="009B258F" w:rsidRDefault="001B4899" w:rsidP="0099583B">
            <w:pPr>
              <w:spacing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643255</wp:posOffset>
                      </wp:positionH>
                      <wp:positionV relativeFrom="paragraph">
                        <wp:posOffset>66039</wp:posOffset>
                      </wp:positionV>
                      <wp:extent cx="6413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1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65pt;margin-top:5.2pt;width:5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">
                      <o:lock v:ext="edit" shapetype="f"/>
                    </v:shape>
                  </w:pict>
                </mc:Fallback>
              </mc:AlternateContent>
            </w:r>
          </w:p>
          <w:p w:rsidR="005D7B7F" w:rsidRPr="009B258F" w:rsidRDefault="005D7B7F" w:rsidP="00C22284">
            <w:pPr>
              <w:spacing w:line="240" w:lineRule="auto"/>
              <w:jc w:val="center"/>
              <w:rPr>
                <w:rFonts w:ascii="Times New Roman" w:hAnsi="Times New Roman" w:cs="Times New Roman"/>
                <w:sz w:val="28"/>
                <w:szCs w:val="28"/>
              </w:rPr>
            </w:pPr>
            <w:r w:rsidRPr="009B258F">
              <w:rPr>
                <w:rFonts w:ascii="Times New Roman" w:hAnsi="Times New Roman" w:cs="Times New Roman"/>
                <w:sz w:val="28"/>
                <w:szCs w:val="28"/>
              </w:rPr>
              <w:t>Số:</w:t>
            </w:r>
            <w:r w:rsidR="00C22284" w:rsidRPr="009B258F">
              <w:rPr>
                <w:rFonts w:ascii="Times New Roman" w:hAnsi="Times New Roman" w:cs="Times New Roman"/>
                <w:sz w:val="28"/>
                <w:szCs w:val="28"/>
              </w:rPr>
              <w:t xml:space="preserve"> …</w:t>
            </w:r>
            <w:r w:rsidRPr="009B258F">
              <w:rPr>
                <w:rFonts w:ascii="Times New Roman" w:hAnsi="Times New Roman" w:cs="Times New Roman"/>
                <w:sz w:val="28"/>
                <w:szCs w:val="28"/>
              </w:rPr>
              <w:t>/TTr-UBND</w:t>
            </w:r>
          </w:p>
        </w:tc>
        <w:tc>
          <w:tcPr>
            <w:tcW w:w="6136" w:type="dxa"/>
            <w:shd w:val="clear" w:color="auto" w:fill="auto"/>
          </w:tcPr>
          <w:p w:rsidR="005D7B7F" w:rsidRPr="009B258F" w:rsidRDefault="001B4899" w:rsidP="0099583B">
            <w:pPr>
              <w:spacing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56704" behindDoc="0" locked="0" layoutInCell="1" allowOverlap="1">
                      <wp:simplePos x="0" y="0"/>
                      <wp:positionH relativeFrom="column">
                        <wp:posOffset>907415</wp:posOffset>
                      </wp:positionH>
                      <wp:positionV relativeFrom="paragraph">
                        <wp:posOffset>36194</wp:posOffset>
                      </wp:positionV>
                      <wp:extent cx="19392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92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1.45pt,2.85pt" to="224.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">
                      <o:lock v:ext="edit" shapetype="f"/>
                    </v:line>
                  </w:pict>
                </mc:Fallback>
              </mc:AlternateContent>
            </w:r>
          </w:p>
          <w:p w:rsidR="005D7B7F" w:rsidRPr="009B258F" w:rsidRDefault="00022FA1" w:rsidP="0046219D">
            <w:pPr>
              <w:spacing w:line="240" w:lineRule="auto"/>
              <w:jc w:val="center"/>
              <w:rPr>
                <w:rFonts w:ascii="Times New Roman" w:hAnsi="Times New Roman" w:cs="Times New Roman"/>
                <w:i/>
                <w:sz w:val="28"/>
                <w:szCs w:val="28"/>
              </w:rPr>
            </w:pPr>
            <w:r>
              <w:rPr>
                <w:rFonts w:ascii="Times New Roman" w:hAnsi="Times New Roman" w:cs="Times New Roman"/>
                <w:i/>
                <w:sz w:val="28"/>
                <w:szCs w:val="28"/>
              </w:rPr>
              <w:t>Gia Lai</w:t>
            </w:r>
            <w:r w:rsidR="005D7B7F" w:rsidRPr="009B258F">
              <w:rPr>
                <w:rFonts w:ascii="Times New Roman" w:hAnsi="Times New Roman" w:cs="Times New Roman"/>
                <w:i/>
                <w:sz w:val="28"/>
                <w:szCs w:val="28"/>
              </w:rPr>
              <w:t>, ngày</w:t>
            </w:r>
            <w:r w:rsidR="00C22284" w:rsidRPr="009B258F">
              <w:rPr>
                <w:rFonts w:ascii="Times New Roman" w:hAnsi="Times New Roman" w:cs="Times New Roman"/>
                <w:i/>
                <w:sz w:val="28"/>
                <w:szCs w:val="28"/>
              </w:rPr>
              <w:t xml:space="preserve"> … tháng </w:t>
            </w:r>
            <w:r w:rsidR="0046219D">
              <w:rPr>
                <w:rFonts w:ascii="Times New Roman" w:hAnsi="Times New Roman" w:cs="Times New Roman"/>
                <w:i/>
                <w:sz w:val="28"/>
                <w:szCs w:val="28"/>
              </w:rPr>
              <w:t xml:space="preserve">   </w:t>
            </w:r>
            <w:r w:rsidR="005D7B7F" w:rsidRPr="009B258F">
              <w:rPr>
                <w:rFonts w:ascii="Times New Roman" w:hAnsi="Times New Roman" w:cs="Times New Roman"/>
                <w:i/>
                <w:sz w:val="28"/>
                <w:szCs w:val="28"/>
              </w:rPr>
              <w:t xml:space="preserve"> năm 202</w:t>
            </w:r>
            <w:r>
              <w:rPr>
                <w:rFonts w:ascii="Times New Roman" w:hAnsi="Times New Roman" w:cs="Times New Roman"/>
                <w:i/>
                <w:sz w:val="28"/>
                <w:szCs w:val="28"/>
              </w:rPr>
              <w:t>6</w:t>
            </w:r>
          </w:p>
        </w:tc>
      </w:tr>
      <w:tr w:rsidR="00B47D86" w:rsidRPr="009B258F" w:rsidTr="0099583B">
        <w:trPr>
          <w:trHeight w:val="414"/>
        </w:trPr>
        <w:tc>
          <w:tcPr>
            <w:tcW w:w="3362" w:type="dxa"/>
            <w:shd w:val="clear" w:color="auto" w:fill="auto"/>
            <w:vAlign w:val="bottom"/>
          </w:tcPr>
          <w:p w:rsidR="00B47D86" w:rsidRPr="009B258F" w:rsidRDefault="00B47D86" w:rsidP="00FD7BB7">
            <w:pPr>
              <w:spacing w:line="240" w:lineRule="auto"/>
              <w:jc w:val="center"/>
              <w:rPr>
                <w:rFonts w:ascii="Times New Roman" w:hAnsi="Times New Roman" w:cs="Times New Roman"/>
                <w:bCs/>
                <w:i/>
                <w:sz w:val="26"/>
                <w:szCs w:val="26"/>
              </w:rPr>
            </w:pPr>
            <w:r w:rsidRPr="009B258F">
              <w:rPr>
                <w:rFonts w:ascii="Times New Roman" w:hAnsi="Times New Roman" w:cs="Times New Roman"/>
                <w:bCs/>
                <w:i/>
                <w:sz w:val="26"/>
                <w:szCs w:val="26"/>
              </w:rPr>
              <w:t>(DỰ THẢO)</w:t>
            </w:r>
          </w:p>
        </w:tc>
        <w:tc>
          <w:tcPr>
            <w:tcW w:w="6136" w:type="dxa"/>
            <w:shd w:val="clear" w:color="auto" w:fill="auto"/>
          </w:tcPr>
          <w:p w:rsidR="00B47D86" w:rsidRPr="009B258F" w:rsidRDefault="00B47D86" w:rsidP="00FD7BB7">
            <w:pPr>
              <w:spacing w:line="240" w:lineRule="auto"/>
              <w:jc w:val="center"/>
              <w:rPr>
                <w:rFonts w:ascii="Times New Roman" w:hAnsi="Times New Roman" w:cs="Times New Roman"/>
                <w:noProof/>
                <w:sz w:val="28"/>
                <w:szCs w:val="28"/>
              </w:rPr>
            </w:pPr>
          </w:p>
        </w:tc>
      </w:tr>
    </w:tbl>
    <w:p w:rsidR="005D7B7F" w:rsidRPr="009B258F" w:rsidRDefault="00C87EB2" w:rsidP="002944D2">
      <w:pPr>
        <w:spacing w:before="60" w:after="60" w:line="240" w:lineRule="auto"/>
        <w:jc w:val="center"/>
        <w:rPr>
          <w:rFonts w:ascii="Times New Roman" w:hAnsi="Times New Roman" w:cs="Times New Roman"/>
          <w:b/>
          <w:sz w:val="28"/>
          <w:szCs w:val="28"/>
        </w:rPr>
      </w:pPr>
      <w:r w:rsidRPr="009B258F">
        <w:rPr>
          <w:rFonts w:ascii="Times New Roman" w:hAnsi="Times New Roman" w:cs="Times New Roman"/>
          <w:b/>
          <w:sz w:val="28"/>
          <w:szCs w:val="28"/>
        </w:rPr>
        <w:t>TỜ TRÌNH</w:t>
      </w:r>
    </w:p>
    <w:p w:rsidR="00744675" w:rsidRDefault="008220A3" w:rsidP="000157D9">
      <w:pPr>
        <w:pStyle w:val="NormalWeb"/>
        <w:spacing w:before="0" w:beforeAutospacing="0" w:after="0" w:afterAutospacing="0"/>
        <w:jc w:val="center"/>
        <w:rPr>
          <w:b/>
          <w:color w:val="000000"/>
          <w:sz w:val="28"/>
          <w:szCs w:val="28"/>
        </w:rPr>
      </w:pPr>
      <w:r>
        <w:rPr>
          <w:b/>
          <w:sz w:val="28"/>
          <w:szCs w:val="28"/>
        </w:rPr>
        <w:t>D</w:t>
      </w:r>
      <w:r w:rsidR="00EE1762" w:rsidRPr="009B258F">
        <w:rPr>
          <w:b/>
          <w:sz w:val="28"/>
          <w:szCs w:val="28"/>
        </w:rPr>
        <w:t xml:space="preserve">ự thảo Nghị quyết </w:t>
      </w:r>
      <w:r w:rsidR="00C92A94">
        <w:rPr>
          <w:b/>
          <w:color w:val="000000"/>
          <w:sz w:val="28"/>
          <w:szCs w:val="28"/>
        </w:rPr>
        <w:t>q</w:t>
      </w:r>
      <w:r w:rsidR="000157D9" w:rsidRPr="004C5999">
        <w:rPr>
          <w:b/>
          <w:color w:val="000000"/>
          <w:sz w:val="28"/>
          <w:szCs w:val="28"/>
        </w:rPr>
        <w:t>uy định một số chính sách bảo tồn và phát huy</w:t>
      </w:r>
    </w:p>
    <w:p w:rsidR="00EE1762" w:rsidRPr="009B258F" w:rsidRDefault="000157D9" w:rsidP="000157D9">
      <w:pPr>
        <w:pStyle w:val="NormalWeb"/>
        <w:spacing w:before="0" w:beforeAutospacing="0" w:after="0" w:afterAutospacing="0"/>
        <w:jc w:val="center"/>
        <w:rPr>
          <w:b/>
          <w:sz w:val="28"/>
          <w:szCs w:val="28"/>
        </w:rPr>
      </w:pPr>
      <w:r w:rsidRPr="004C5999">
        <w:rPr>
          <w:b/>
          <w:color w:val="000000"/>
          <w:sz w:val="28"/>
          <w:szCs w:val="28"/>
        </w:rPr>
        <w:t xml:space="preserve"> các loại hình nghệ thuật truyền thống tỉnh </w:t>
      </w:r>
      <w:r w:rsidR="00CE5FD8">
        <w:rPr>
          <w:b/>
          <w:color w:val="000000"/>
          <w:sz w:val="28"/>
          <w:szCs w:val="28"/>
        </w:rPr>
        <w:t>Gia Lai</w:t>
      </w:r>
    </w:p>
    <w:p w:rsidR="00880E26" w:rsidRDefault="001B4899" w:rsidP="00720ED4">
      <w:pPr>
        <w:jc w:val="center"/>
        <w:rPr>
          <w:rFonts w:ascii="Times New Roman" w:hAnsi="Times New Roman" w:cs="Times New Roman"/>
          <w:sz w:val="28"/>
          <w:szCs w:val="28"/>
        </w:rPr>
      </w:pPr>
      <w:r>
        <w:rPr>
          <w:noProof/>
          <w:sz w:val="28"/>
          <w:szCs w:val="28"/>
        </w:rPr>
        <mc:AlternateContent>
          <mc:Choice Requires="wps">
            <w:drawing>
              <wp:anchor distT="4294967294" distB="4294967294" distL="114300" distR="114300" simplePos="0" relativeHeight="251657728" behindDoc="0" locked="0" layoutInCell="1" allowOverlap="1">
                <wp:simplePos x="0" y="0"/>
                <wp:positionH relativeFrom="column">
                  <wp:posOffset>2232660</wp:posOffset>
                </wp:positionH>
                <wp:positionV relativeFrom="paragraph">
                  <wp:posOffset>52704</wp:posOffset>
                </wp:positionV>
                <wp:extent cx="1386840" cy="0"/>
                <wp:effectExtent l="0" t="0" r="22860" b="19050"/>
                <wp:wrapNone/>
                <wp:docPr id="1"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6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Đường nối Thẳng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75.8pt,4.15pt" to="2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">
                <o:lock v:ext="edit" shapetype="f"/>
              </v:line>
            </w:pict>
          </mc:Fallback>
        </mc:AlternateContent>
      </w:r>
    </w:p>
    <w:p w:rsidR="00720ED4" w:rsidRPr="009B258F" w:rsidRDefault="00C87EB2" w:rsidP="00720ED4">
      <w:pPr>
        <w:jc w:val="center"/>
        <w:rPr>
          <w:rFonts w:ascii="Times New Roman" w:hAnsi="Times New Roman" w:cs="Times New Roman"/>
          <w:sz w:val="28"/>
          <w:szCs w:val="28"/>
        </w:rPr>
      </w:pPr>
      <w:r w:rsidRPr="009B258F">
        <w:rPr>
          <w:rFonts w:ascii="Times New Roman" w:hAnsi="Times New Roman" w:cs="Times New Roman"/>
          <w:sz w:val="28"/>
          <w:szCs w:val="28"/>
        </w:rPr>
        <w:t xml:space="preserve">Kính gửi: Hội đồng </w:t>
      </w:r>
      <w:r w:rsidR="003A0C88" w:rsidRPr="009B258F">
        <w:rPr>
          <w:rFonts w:ascii="Times New Roman" w:hAnsi="Times New Roman" w:cs="Times New Roman"/>
          <w:sz w:val="28"/>
          <w:szCs w:val="28"/>
        </w:rPr>
        <w:t>n</w:t>
      </w:r>
      <w:r w:rsidRPr="009B258F">
        <w:rPr>
          <w:rFonts w:ascii="Times New Roman" w:hAnsi="Times New Roman" w:cs="Times New Roman"/>
          <w:sz w:val="28"/>
          <w:szCs w:val="28"/>
        </w:rPr>
        <w:t>hân dân tỉ</w:t>
      </w:r>
      <w:r w:rsidR="00EE1762" w:rsidRPr="009B258F">
        <w:rPr>
          <w:rFonts w:ascii="Times New Roman" w:hAnsi="Times New Roman" w:cs="Times New Roman"/>
          <w:sz w:val="28"/>
          <w:szCs w:val="28"/>
        </w:rPr>
        <w:t>nh</w:t>
      </w:r>
      <w:r w:rsidR="002D07E8">
        <w:rPr>
          <w:rFonts w:ascii="Times New Roman" w:hAnsi="Times New Roman" w:cs="Times New Roman"/>
          <w:sz w:val="28"/>
          <w:szCs w:val="28"/>
        </w:rPr>
        <w:t xml:space="preserve"> </w:t>
      </w:r>
    </w:p>
    <w:p w:rsidR="00880E26" w:rsidRPr="000C13AD" w:rsidRDefault="00880E26" w:rsidP="0002492B">
      <w:pPr>
        <w:spacing w:before="120" w:line="240" w:lineRule="auto"/>
        <w:ind w:firstLine="706"/>
        <w:jc w:val="both"/>
        <w:rPr>
          <w:rFonts w:ascii="Times New Roman" w:hAnsi="Times New Roman" w:cs="Times New Roman"/>
          <w:bCs/>
          <w:sz w:val="16"/>
          <w:szCs w:val="16"/>
        </w:rPr>
      </w:pPr>
    </w:p>
    <w:p w:rsidR="004440AA" w:rsidRPr="00113139" w:rsidRDefault="00495399" w:rsidP="00E36761">
      <w:pPr>
        <w:spacing w:before="120" w:line="240" w:lineRule="auto"/>
        <w:ind w:firstLine="706"/>
        <w:jc w:val="both"/>
        <w:rPr>
          <w:rFonts w:ascii="Times New Roman" w:hAnsi="Times New Roman" w:cs="Times New Roman"/>
          <w:color w:val="000000"/>
          <w:sz w:val="28"/>
          <w:szCs w:val="28"/>
        </w:rPr>
      </w:pPr>
      <w:r w:rsidRPr="00113139">
        <w:rPr>
          <w:rFonts w:ascii="Times New Roman" w:hAnsi="Times New Roman" w:cs="Times New Roman"/>
          <w:sz w:val="28"/>
          <w:szCs w:val="28"/>
        </w:rPr>
        <w:t>Thực hiện quy định của Luật Ban hành văn bản quy phạm pháp luật số 64/2025/QH15 được sửa đổi, bổ sung bởi Luật số 87/2025/QH15</w:t>
      </w:r>
      <w:r w:rsidR="00E36761" w:rsidRPr="00113139">
        <w:rPr>
          <w:rFonts w:ascii="Times New Roman" w:hAnsi="Times New Roman" w:cs="Times New Roman"/>
          <w:sz w:val="28"/>
          <w:szCs w:val="28"/>
          <w:lang w:val="nl-NL"/>
        </w:rPr>
        <w:t xml:space="preserve">, </w:t>
      </w:r>
      <w:r w:rsidR="008B4169" w:rsidRPr="00113139">
        <w:rPr>
          <w:rFonts w:ascii="Times New Roman" w:hAnsi="Times New Roman" w:cs="Times New Roman"/>
          <w:bCs/>
          <w:sz w:val="28"/>
          <w:szCs w:val="28"/>
        </w:rPr>
        <w:t>Ủy ban nhân dân</w:t>
      </w:r>
      <w:r w:rsidR="00C87EB2" w:rsidRPr="00113139">
        <w:rPr>
          <w:rFonts w:ascii="Times New Roman" w:hAnsi="Times New Roman" w:cs="Times New Roman"/>
          <w:bCs/>
          <w:sz w:val="28"/>
          <w:szCs w:val="28"/>
        </w:rPr>
        <w:t xml:space="preserve"> tỉnh </w:t>
      </w:r>
      <w:r w:rsidR="002A595C" w:rsidRPr="00113139">
        <w:rPr>
          <w:rFonts w:ascii="Times New Roman" w:hAnsi="Times New Roman" w:cs="Times New Roman"/>
          <w:bCs/>
          <w:sz w:val="28"/>
          <w:szCs w:val="28"/>
        </w:rPr>
        <w:t>kính</w:t>
      </w:r>
      <w:r w:rsidR="00C87EB2" w:rsidRPr="00113139">
        <w:rPr>
          <w:rFonts w:ascii="Times New Roman" w:hAnsi="Times New Roman" w:cs="Times New Roman"/>
          <w:bCs/>
          <w:sz w:val="28"/>
          <w:szCs w:val="28"/>
        </w:rPr>
        <w:t xml:space="preserve"> trình </w:t>
      </w:r>
      <w:r w:rsidR="00EE1762" w:rsidRPr="00113139">
        <w:rPr>
          <w:rFonts w:ascii="Times New Roman" w:hAnsi="Times New Roman" w:cs="Times New Roman"/>
          <w:bCs/>
          <w:sz w:val="28"/>
          <w:szCs w:val="28"/>
        </w:rPr>
        <w:t>H</w:t>
      </w:r>
      <w:r w:rsidR="001247CB" w:rsidRPr="00113139">
        <w:rPr>
          <w:rFonts w:ascii="Times New Roman" w:hAnsi="Times New Roman" w:cs="Times New Roman"/>
          <w:bCs/>
          <w:sz w:val="28"/>
          <w:szCs w:val="28"/>
        </w:rPr>
        <w:t>ội đồng nhân dân</w:t>
      </w:r>
      <w:r w:rsidR="00720ED4" w:rsidRPr="00113139">
        <w:rPr>
          <w:rFonts w:ascii="Times New Roman" w:hAnsi="Times New Roman" w:cs="Times New Roman"/>
          <w:bCs/>
          <w:sz w:val="28"/>
          <w:szCs w:val="28"/>
        </w:rPr>
        <w:t xml:space="preserve"> tỉnh</w:t>
      </w:r>
      <w:r w:rsidR="006752DA" w:rsidRPr="00113139">
        <w:rPr>
          <w:rFonts w:ascii="Times New Roman" w:hAnsi="Times New Roman" w:cs="Times New Roman"/>
          <w:bCs/>
          <w:sz w:val="28"/>
          <w:szCs w:val="28"/>
        </w:rPr>
        <w:t xml:space="preserve"> dự thảo</w:t>
      </w:r>
      <w:r w:rsidR="00EC001F" w:rsidRPr="00113139">
        <w:rPr>
          <w:rFonts w:ascii="Times New Roman" w:hAnsi="Times New Roman" w:cs="Times New Roman"/>
          <w:bCs/>
          <w:sz w:val="28"/>
          <w:szCs w:val="28"/>
        </w:rPr>
        <w:t xml:space="preserve"> </w:t>
      </w:r>
      <w:r w:rsidR="00C87EB2" w:rsidRPr="00113139">
        <w:rPr>
          <w:rFonts w:ascii="Times New Roman" w:hAnsi="Times New Roman" w:cs="Times New Roman"/>
          <w:bCs/>
          <w:sz w:val="28"/>
          <w:szCs w:val="28"/>
        </w:rPr>
        <w:t xml:space="preserve">Nghị quyết </w:t>
      </w:r>
      <w:r w:rsidR="00955561">
        <w:rPr>
          <w:rFonts w:ascii="Times New Roman" w:hAnsi="Times New Roman" w:cs="Times New Roman"/>
          <w:color w:val="000000"/>
          <w:sz w:val="28"/>
          <w:szCs w:val="28"/>
        </w:rPr>
        <w:t>q</w:t>
      </w:r>
      <w:r w:rsidR="00BA01BF" w:rsidRPr="00113139">
        <w:rPr>
          <w:rFonts w:ascii="Times New Roman" w:hAnsi="Times New Roman" w:cs="Times New Roman"/>
          <w:color w:val="000000"/>
          <w:sz w:val="28"/>
          <w:szCs w:val="28"/>
        </w:rPr>
        <w:t xml:space="preserve">uy định một số chính sách bảo tồn và phát huy các loại hình nghệ thuật truyền thống tỉnh </w:t>
      </w:r>
      <w:r w:rsidR="0004505A" w:rsidRPr="00113139">
        <w:rPr>
          <w:rFonts w:ascii="Times New Roman" w:hAnsi="Times New Roman" w:cs="Times New Roman"/>
          <w:color w:val="000000"/>
          <w:sz w:val="28"/>
          <w:szCs w:val="28"/>
        </w:rPr>
        <w:t>Gia Lai</w:t>
      </w:r>
      <w:r w:rsidR="00225D41" w:rsidRPr="00113139">
        <w:rPr>
          <w:rFonts w:ascii="Times New Roman" w:hAnsi="Times New Roman" w:cs="Times New Roman"/>
          <w:color w:val="000000"/>
          <w:sz w:val="28"/>
          <w:szCs w:val="28"/>
        </w:rPr>
        <w:t xml:space="preserve">, </w:t>
      </w:r>
      <w:r w:rsidR="00C87EB2" w:rsidRPr="00113139">
        <w:rPr>
          <w:rFonts w:ascii="Times New Roman" w:hAnsi="Times New Roman" w:cs="Times New Roman"/>
          <w:bCs/>
          <w:sz w:val="28"/>
          <w:szCs w:val="28"/>
        </w:rPr>
        <w:t>như sau:</w:t>
      </w:r>
    </w:p>
    <w:p w:rsidR="00091C9E" w:rsidRPr="009B258F" w:rsidRDefault="00C87EB2" w:rsidP="0002492B">
      <w:pPr>
        <w:spacing w:before="120" w:line="240" w:lineRule="auto"/>
        <w:ind w:firstLine="709"/>
        <w:jc w:val="both"/>
        <w:rPr>
          <w:rFonts w:ascii="Times New Roman" w:hAnsi="Times New Roman" w:cs="Times New Roman"/>
          <w:b/>
          <w:spacing w:val="4"/>
          <w:sz w:val="28"/>
          <w:szCs w:val="28"/>
        </w:rPr>
      </w:pPr>
      <w:r w:rsidRPr="009B258F">
        <w:rPr>
          <w:rFonts w:ascii="Times New Roman" w:hAnsi="Times New Roman" w:cs="Times New Roman"/>
          <w:b/>
          <w:spacing w:val="4"/>
          <w:sz w:val="28"/>
          <w:szCs w:val="28"/>
        </w:rPr>
        <w:t>I. SỰ CẦN THIẾT BAN HÀNH VĂN BẢ</w:t>
      </w:r>
      <w:r w:rsidR="00414365" w:rsidRPr="009B258F">
        <w:rPr>
          <w:rFonts w:ascii="Times New Roman" w:hAnsi="Times New Roman" w:cs="Times New Roman"/>
          <w:b/>
          <w:spacing w:val="4"/>
          <w:sz w:val="28"/>
          <w:szCs w:val="28"/>
        </w:rPr>
        <w:t>N</w:t>
      </w:r>
    </w:p>
    <w:p w:rsidR="00857536" w:rsidRDefault="00857536" w:rsidP="0002492B">
      <w:pPr>
        <w:spacing w:before="120" w:line="240" w:lineRule="auto"/>
        <w:ind w:firstLine="709"/>
        <w:jc w:val="both"/>
        <w:rPr>
          <w:rFonts w:ascii="Times New Roman" w:hAnsi="Times New Roman" w:cs="Times New Roman"/>
          <w:b/>
          <w:sz w:val="28"/>
          <w:szCs w:val="28"/>
        </w:rPr>
      </w:pPr>
      <w:r w:rsidRPr="009B258F">
        <w:rPr>
          <w:rFonts w:ascii="Times New Roman" w:hAnsi="Times New Roman" w:cs="Times New Roman"/>
          <w:b/>
          <w:sz w:val="28"/>
          <w:szCs w:val="28"/>
        </w:rPr>
        <w:tab/>
        <w:t xml:space="preserve">1. </w:t>
      </w:r>
      <w:r w:rsidR="00235DDA">
        <w:rPr>
          <w:rFonts w:ascii="Times New Roman" w:hAnsi="Times New Roman" w:cs="Times New Roman"/>
          <w:b/>
          <w:sz w:val="28"/>
          <w:szCs w:val="28"/>
        </w:rPr>
        <w:t xml:space="preserve">Cơ sở chính trị, </w:t>
      </w:r>
      <w:r w:rsidRPr="009B258F">
        <w:rPr>
          <w:rFonts w:ascii="Times New Roman" w:hAnsi="Times New Roman" w:cs="Times New Roman"/>
          <w:b/>
          <w:sz w:val="28"/>
          <w:szCs w:val="28"/>
        </w:rPr>
        <w:t>pháp lý</w:t>
      </w:r>
    </w:p>
    <w:p w:rsidR="000F2B73" w:rsidRDefault="00F853C2" w:rsidP="0002492B">
      <w:pPr>
        <w:spacing w:before="12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9A2EA2" w:rsidRPr="003A6FE0">
        <w:rPr>
          <w:rFonts w:ascii="Times New Roman" w:hAnsi="Times New Roman" w:cs="Times New Roman"/>
          <w:sz w:val="28"/>
          <w:szCs w:val="28"/>
        </w:rPr>
        <w:t xml:space="preserve">Nghị quyết số 33-NQ/TW </w:t>
      </w:r>
      <w:r w:rsidR="00C55FE0" w:rsidRPr="00B254FF">
        <w:rPr>
          <w:rFonts w:ascii="Times New Roman" w:hAnsi="Times New Roman" w:cs="Times New Roman"/>
          <w:sz w:val="28"/>
          <w:szCs w:val="28"/>
        </w:rPr>
        <w:t xml:space="preserve">ngày </w:t>
      </w:r>
      <w:r w:rsidR="00885A92" w:rsidRPr="00B254FF">
        <w:rPr>
          <w:rFonts w:ascii="Times New Roman" w:hAnsi="Times New Roman"/>
          <w:sz w:val="28"/>
          <w:szCs w:val="28"/>
        </w:rPr>
        <w:t xml:space="preserve">09 tháng 6 năm 2014 </w:t>
      </w:r>
      <w:r w:rsidR="009A2EA2" w:rsidRPr="00B254FF">
        <w:rPr>
          <w:rFonts w:ascii="Times New Roman" w:hAnsi="Times New Roman" w:cs="Times New Roman"/>
          <w:sz w:val="28"/>
          <w:szCs w:val="28"/>
        </w:rPr>
        <w:t>của</w:t>
      </w:r>
      <w:r w:rsidR="009A2EA2" w:rsidRPr="003A6FE0">
        <w:rPr>
          <w:rFonts w:ascii="Times New Roman" w:hAnsi="Times New Roman" w:cs="Times New Roman"/>
          <w:sz w:val="28"/>
          <w:szCs w:val="28"/>
        </w:rPr>
        <w:t xml:space="preserve"> Ban chấp hành Trung ương Đảng khóa XI về xây dựng và phát triển văn hóa, con người Việt Nam đáp ứng yêu cầu phát triển bền </w:t>
      </w:r>
      <w:r w:rsidR="009A2EA2" w:rsidRPr="00590E66">
        <w:rPr>
          <w:rFonts w:ascii="Times New Roman" w:hAnsi="Times New Roman" w:cs="Times New Roman"/>
          <w:sz w:val="28"/>
          <w:szCs w:val="28"/>
        </w:rPr>
        <w:t>vững đất nướ</w:t>
      </w:r>
      <w:r w:rsidR="000F2B73" w:rsidRPr="00590E66">
        <w:rPr>
          <w:rFonts w:ascii="Times New Roman" w:hAnsi="Times New Roman" w:cs="Times New Roman"/>
          <w:sz w:val="28"/>
          <w:szCs w:val="28"/>
        </w:rPr>
        <w:t>c</w:t>
      </w:r>
      <w:r w:rsidR="006A3AC3" w:rsidRPr="00590E66">
        <w:rPr>
          <w:rFonts w:ascii="Times New Roman" w:hAnsi="Times New Roman" w:cs="Times New Roman"/>
          <w:sz w:val="28"/>
          <w:szCs w:val="28"/>
        </w:rPr>
        <w:t xml:space="preserve">: </w:t>
      </w:r>
      <w:r w:rsidR="006A3AC3" w:rsidRPr="0017059E">
        <w:rPr>
          <w:rFonts w:ascii="Times New Roman" w:hAnsi="Times New Roman" w:cs="Times New Roman"/>
          <w:sz w:val="28"/>
          <w:szCs w:val="28"/>
        </w:rPr>
        <w:t>“</w:t>
      </w:r>
      <w:r w:rsidR="0017059E" w:rsidRPr="0017059E">
        <w:rPr>
          <w:rFonts w:ascii="Times New Roman" w:hAnsi="Times New Roman" w:cs="Times New Roman"/>
          <w:color w:val="000000"/>
          <w:sz w:val="28"/>
          <w:szCs w:val="28"/>
          <w:shd w:val="clear" w:color="auto" w:fill="FFFFFF"/>
        </w:rPr>
        <w:t>Xây dựng cơ chế để giải quyết hợp lý, hài hòa giữa bảo tồn, phát huy di sản văn hóa với phát triển kinh tế - xã hội. Bảo tồn, tôn tạo các di tích lịch sử - văn hóa tiêu biểu, phục vụ giáo dục truyền thống và phát triển kinh tế; gắn kết bảo tồn, phát huy di sản văn hóa với phát triển du lịch. </w:t>
      </w:r>
      <w:r w:rsidR="006A3AC3" w:rsidRPr="0017059E">
        <w:rPr>
          <w:rFonts w:ascii="Times New Roman" w:hAnsi="Times New Roman" w:cs="Times New Roman"/>
          <w:color w:val="000000"/>
          <w:sz w:val="28"/>
          <w:szCs w:val="28"/>
          <w:shd w:val="clear" w:color="auto" w:fill="FFFFFF"/>
        </w:rPr>
        <w:t>Phục</w:t>
      </w:r>
      <w:r w:rsidR="006A3AC3" w:rsidRPr="00590E66">
        <w:rPr>
          <w:rFonts w:ascii="Times New Roman" w:hAnsi="Times New Roman" w:cs="Times New Roman"/>
          <w:color w:val="000000"/>
          <w:sz w:val="28"/>
          <w:szCs w:val="28"/>
          <w:shd w:val="clear" w:color="auto" w:fill="FFFFFF"/>
        </w:rPr>
        <w:t xml:space="preserve"> hồi và bảo tồn một số loại hình nghệ thuật truyền thống có nguy cơ mai một. Phát huy các di sản được UNESCO công nhận, góp phần quảng bá hình ảnh đất nước và con người Việt Nam.</w:t>
      </w:r>
      <w:r w:rsidR="00927A48" w:rsidRPr="00590E66">
        <w:rPr>
          <w:rFonts w:ascii="Times New Roman" w:hAnsi="Times New Roman" w:cs="Times New Roman"/>
          <w:color w:val="000000"/>
          <w:sz w:val="28"/>
          <w:szCs w:val="28"/>
          <w:shd w:val="clear" w:color="auto" w:fill="FFFFFF"/>
        </w:rPr>
        <w:t>”</w:t>
      </w:r>
    </w:p>
    <w:p w:rsidR="006E14CB" w:rsidRPr="001E3C82" w:rsidRDefault="00FD3B23" w:rsidP="0002492B">
      <w:pPr>
        <w:spacing w:before="12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w:t>
      </w:r>
      <w:r w:rsidR="006E14CB" w:rsidRPr="005254BB">
        <w:rPr>
          <w:rFonts w:ascii="Times New Roman" w:hAnsi="Times New Roman" w:cs="Times New Roman"/>
          <w:color w:val="000000"/>
          <w:sz w:val="28"/>
          <w:szCs w:val="28"/>
          <w:shd w:val="clear" w:color="auto" w:fill="FFFFFF"/>
        </w:rPr>
        <w:t xml:space="preserve"> Nghị quyết số 80-NQ/TW ngày </w:t>
      </w:r>
      <w:r w:rsidR="006E14CB" w:rsidRPr="005254BB">
        <w:rPr>
          <w:rFonts w:ascii="Times New Roman" w:hAnsi="Times New Roman" w:cs="Times New Roman"/>
          <w:sz w:val="28"/>
          <w:szCs w:val="28"/>
        </w:rPr>
        <w:t>07 tháng 01 năm 2026 của Bộ Chính trị về phát triển văn hóa Việt Nam</w:t>
      </w:r>
      <w:r w:rsidR="00B02AD7" w:rsidRPr="005254BB">
        <w:rPr>
          <w:rFonts w:ascii="Times New Roman" w:hAnsi="Times New Roman" w:cs="Times New Roman"/>
          <w:sz w:val="28"/>
          <w:szCs w:val="28"/>
        </w:rPr>
        <w:t xml:space="preserve">: </w:t>
      </w:r>
      <w:r w:rsidR="00B02AD7" w:rsidRPr="001E3C82">
        <w:rPr>
          <w:rFonts w:ascii="Times New Roman" w:hAnsi="Times New Roman" w:cs="Times New Roman"/>
          <w:sz w:val="28"/>
          <w:szCs w:val="28"/>
        </w:rPr>
        <w:t>“</w:t>
      </w:r>
      <w:r w:rsidR="006E702B" w:rsidRPr="001E3C82">
        <w:rPr>
          <w:rFonts w:ascii="Times New Roman" w:hAnsi="Times New Roman" w:cs="Times New Roman"/>
          <w:sz w:val="28"/>
          <w:szCs w:val="28"/>
        </w:rPr>
        <w:t>Xây dựng cơ chế đặc thù trong phát hiện, đào tạo, bồi dưỡng, trọng dụ</w:t>
      </w:r>
      <w:r w:rsidR="00EE6698">
        <w:rPr>
          <w:rFonts w:ascii="Times New Roman" w:hAnsi="Times New Roman" w:cs="Times New Roman"/>
          <w:sz w:val="28"/>
          <w:szCs w:val="28"/>
        </w:rPr>
        <w:t>ng và phát huy tài năng văn hóa</w:t>
      </w:r>
      <w:r w:rsidR="006E702B" w:rsidRPr="001E3C82">
        <w:rPr>
          <w:rFonts w:ascii="Times New Roman" w:hAnsi="Times New Roman" w:cs="Times New Roman"/>
          <w:sz w:val="28"/>
          <w:szCs w:val="28"/>
        </w:rPr>
        <w:t>, nghệ thuật, thể thao; chú trọng các môn nghệ thuật truyền thống</w:t>
      </w:r>
      <w:r w:rsidR="00062DEC">
        <w:rPr>
          <w:rFonts w:ascii="Times New Roman" w:hAnsi="Times New Roman" w:cs="Times New Roman"/>
          <w:sz w:val="28"/>
          <w:szCs w:val="28"/>
        </w:rPr>
        <w:t>…</w:t>
      </w:r>
      <w:r w:rsidR="006E702B" w:rsidRPr="001E3C82">
        <w:rPr>
          <w:rFonts w:ascii="Times New Roman" w:hAnsi="Times New Roman" w:cs="Times New Roman"/>
          <w:sz w:val="28"/>
          <w:szCs w:val="28"/>
        </w:rPr>
        <w:t>”</w:t>
      </w:r>
    </w:p>
    <w:p w:rsidR="007B6933" w:rsidRDefault="00583564" w:rsidP="0002492B">
      <w:pPr>
        <w:pStyle w:val="NoSpacing"/>
        <w:spacing w:before="120"/>
        <w:ind w:firstLine="709"/>
        <w:jc w:val="both"/>
      </w:pPr>
      <w:bookmarkStart w:id="0" w:name="_Hlk133563968"/>
      <w:bookmarkStart w:id="1" w:name="_Hlk143021999"/>
      <w:r>
        <w:t xml:space="preserve">- Luật Thi đua, khen thưởng số 06/2022/QH15 ngày 15 tháng 6 năm 2022. </w:t>
      </w:r>
    </w:p>
    <w:p w:rsidR="00FD3A30" w:rsidRDefault="00583564" w:rsidP="0002492B">
      <w:pPr>
        <w:pStyle w:val="NoSpacing"/>
        <w:spacing w:before="120"/>
        <w:ind w:firstLine="709"/>
        <w:jc w:val="both"/>
      </w:pPr>
      <w:r>
        <w:t>- Luật Tổ chức chính quyền địa phương số 72/2025/QH15 ngày 6 tháng 6 năm 2025, tại điểm b khoản 7 Điều 15 quy định: “Quyết định chính sách, biện pháp bảo tồn, phát huy giá trị di sản văn hóa tại địa phương; phát triển văn hóa, xã hội, thể dục, thể thao tại địa phương theo quy định của pháp luật;”.</w:t>
      </w:r>
    </w:p>
    <w:p w:rsidR="00175E71" w:rsidRDefault="00583564" w:rsidP="0002492B">
      <w:pPr>
        <w:pStyle w:val="NoSpacing"/>
        <w:spacing w:before="120"/>
        <w:ind w:firstLine="709"/>
        <w:jc w:val="both"/>
      </w:pPr>
      <w:r>
        <w:t xml:space="preserve"> - Luật Ban hành văn bản quy phạm pháp luật số 64/2025/QH15 được sửa đổi, bổ sung Luật số 87/2025/QH15, tại điểm b khoản 2 Điều 54 quy định: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w:t>
      </w:r>
      <w:r>
        <w:lastRenderedPageBreak/>
        <w:t xml:space="preserve">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 </w:t>
      </w:r>
    </w:p>
    <w:p w:rsidR="00E316CE" w:rsidRDefault="00583564" w:rsidP="0002492B">
      <w:pPr>
        <w:pStyle w:val="NoSpacing"/>
        <w:spacing w:before="120"/>
        <w:ind w:firstLine="709"/>
        <w:jc w:val="both"/>
        <w:rPr>
          <w:szCs w:val="28"/>
        </w:rPr>
      </w:pPr>
      <w:r>
        <w:t>- Luật Ngân sách nhà nước số 89/2025/QH15 ngày 25 tháng 6 năm 2025, tại khoản 9 Điều 31 quy định: “Đối với Hội đồng nhân dân cấp tỉnh, ngoài nhiệm vụ, quyền hạn quy định tại các khoản 1, 2, 3, 4, 5, 6, 7 và 8 Điều này còn có nhiệm vụ, quyền hạn: l) 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rsidR="0000691D" w:rsidRPr="009B258F" w:rsidRDefault="00D441C7" w:rsidP="0002492B">
      <w:pPr>
        <w:pStyle w:val="NoSpacing"/>
        <w:spacing w:before="120"/>
        <w:ind w:firstLine="709"/>
        <w:jc w:val="both"/>
        <w:rPr>
          <w:szCs w:val="28"/>
        </w:rPr>
      </w:pPr>
      <w:r>
        <w:rPr>
          <w:szCs w:val="28"/>
        </w:rPr>
        <w:t>-</w:t>
      </w:r>
      <w:r w:rsidR="0000691D" w:rsidRPr="009B258F">
        <w:rPr>
          <w:szCs w:val="28"/>
        </w:rPr>
        <w:t xml:space="preserve"> Luật Di sản văn hóa </w:t>
      </w:r>
      <w:r w:rsidR="004932CA">
        <w:rPr>
          <w:iCs/>
          <w:szCs w:val="28"/>
        </w:rPr>
        <w:t xml:space="preserve">số </w:t>
      </w:r>
      <w:r w:rsidR="00B229C2">
        <w:rPr>
          <w:iCs/>
          <w:szCs w:val="28"/>
        </w:rPr>
        <w:t>45/2024/QH15</w:t>
      </w:r>
      <w:r w:rsidR="00A7682E" w:rsidRPr="009B258F">
        <w:rPr>
          <w:szCs w:val="28"/>
        </w:rPr>
        <w:t>.</w:t>
      </w:r>
    </w:p>
    <w:p w:rsidR="0000691D" w:rsidRPr="009B258F" w:rsidRDefault="00CB64BF" w:rsidP="0002492B">
      <w:pPr>
        <w:pStyle w:val="NoSpacing"/>
        <w:spacing w:before="120"/>
        <w:ind w:firstLine="709"/>
        <w:jc w:val="both"/>
        <w:rPr>
          <w:rFonts w:eastAsia="Times New Roman"/>
          <w:szCs w:val="28"/>
        </w:rPr>
      </w:pPr>
      <w:r>
        <w:rPr>
          <w:rFonts w:eastAsia="Times New Roman"/>
          <w:iCs/>
          <w:szCs w:val="28"/>
        </w:rPr>
        <w:t>-</w:t>
      </w:r>
      <w:r w:rsidR="00486D7D">
        <w:rPr>
          <w:rFonts w:eastAsia="Times New Roman"/>
          <w:iCs/>
          <w:szCs w:val="28"/>
        </w:rPr>
        <w:t xml:space="preserve"> </w:t>
      </w:r>
      <w:r w:rsidR="0000691D" w:rsidRPr="009B258F">
        <w:rPr>
          <w:rStyle w:val="Emphasis"/>
          <w:bCs/>
          <w:i w:val="0"/>
          <w:iCs w:val="0"/>
          <w:szCs w:val="28"/>
          <w:shd w:val="clear" w:color="auto" w:fill="FFFFFF"/>
        </w:rPr>
        <w:t>Nghị</w:t>
      </w:r>
      <w:r w:rsidR="0000691D" w:rsidRPr="009B258F">
        <w:rPr>
          <w:i/>
          <w:szCs w:val="28"/>
          <w:shd w:val="clear" w:color="auto" w:fill="FFFFFF"/>
        </w:rPr>
        <w:t> </w:t>
      </w:r>
      <w:r w:rsidR="0000691D" w:rsidRPr="009B258F">
        <w:rPr>
          <w:szCs w:val="28"/>
          <w:shd w:val="clear" w:color="auto" w:fill="FFFFFF"/>
        </w:rPr>
        <w:t>định số </w:t>
      </w:r>
      <w:r w:rsidR="0000691D" w:rsidRPr="009B258F">
        <w:rPr>
          <w:rStyle w:val="Emphasis"/>
          <w:bCs/>
          <w:i w:val="0"/>
          <w:iCs w:val="0"/>
          <w:szCs w:val="28"/>
          <w:shd w:val="clear" w:color="auto" w:fill="FFFFFF"/>
        </w:rPr>
        <w:t>144</w:t>
      </w:r>
      <w:r w:rsidR="0000691D" w:rsidRPr="009B258F">
        <w:rPr>
          <w:i/>
          <w:szCs w:val="28"/>
          <w:shd w:val="clear" w:color="auto" w:fill="FFFFFF"/>
        </w:rPr>
        <w:t>/</w:t>
      </w:r>
      <w:r w:rsidR="0000691D" w:rsidRPr="009B258F">
        <w:rPr>
          <w:rStyle w:val="Emphasis"/>
          <w:bCs/>
          <w:i w:val="0"/>
          <w:iCs w:val="0"/>
          <w:szCs w:val="28"/>
          <w:shd w:val="clear" w:color="auto" w:fill="FFFFFF"/>
        </w:rPr>
        <w:t>2020</w:t>
      </w:r>
      <w:r w:rsidR="0000691D" w:rsidRPr="009B258F">
        <w:rPr>
          <w:i/>
          <w:szCs w:val="28"/>
          <w:shd w:val="clear" w:color="auto" w:fill="FFFFFF"/>
        </w:rPr>
        <w:t>/</w:t>
      </w:r>
      <w:r w:rsidR="0000691D" w:rsidRPr="009B258F">
        <w:rPr>
          <w:szCs w:val="28"/>
          <w:shd w:val="clear" w:color="auto" w:fill="FFFFFF"/>
        </w:rPr>
        <w:t xml:space="preserve">NĐ-CP ngày 14 tháng 12 năm </w:t>
      </w:r>
      <w:r w:rsidR="0000691D" w:rsidRPr="009B258F">
        <w:rPr>
          <w:rStyle w:val="Emphasis"/>
          <w:bCs/>
          <w:i w:val="0"/>
          <w:iCs w:val="0"/>
          <w:szCs w:val="28"/>
          <w:shd w:val="clear" w:color="auto" w:fill="FFFFFF"/>
        </w:rPr>
        <w:t xml:space="preserve">2020 </w:t>
      </w:r>
      <w:r w:rsidR="0000691D" w:rsidRPr="009B258F">
        <w:rPr>
          <w:szCs w:val="28"/>
          <w:shd w:val="clear" w:color="auto" w:fill="FFFFFF"/>
        </w:rPr>
        <w:t>của Chính phủ quy định về hoạt động nghệ thuật biểu diễ</w:t>
      </w:r>
      <w:r w:rsidR="00A7682E" w:rsidRPr="009B258F">
        <w:rPr>
          <w:szCs w:val="28"/>
          <w:shd w:val="clear" w:color="auto" w:fill="FFFFFF"/>
        </w:rPr>
        <w:t>n.</w:t>
      </w:r>
    </w:p>
    <w:p w:rsidR="00945C50" w:rsidRPr="009B258F" w:rsidRDefault="00190F12" w:rsidP="0002492B">
      <w:pPr>
        <w:pStyle w:val="NoSpacing"/>
        <w:spacing w:before="120"/>
        <w:ind w:firstLine="709"/>
        <w:jc w:val="both"/>
        <w:rPr>
          <w:bCs/>
          <w:szCs w:val="28"/>
        </w:rPr>
      </w:pPr>
      <w:r>
        <w:rPr>
          <w:szCs w:val="28"/>
        </w:rPr>
        <w:t>-</w:t>
      </w:r>
      <w:r w:rsidR="005900C1">
        <w:rPr>
          <w:szCs w:val="28"/>
        </w:rPr>
        <w:t xml:space="preserve"> </w:t>
      </w:r>
      <w:r w:rsidR="0000691D" w:rsidRPr="009B258F">
        <w:rPr>
          <w:bCs/>
          <w:szCs w:val="28"/>
        </w:rPr>
        <w:t xml:space="preserve">Quyết định số 14/2015/QĐ-TTg ngày 20 </w:t>
      </w:r>
      <w:r w:rsidR="0000691D" w:rsidRPr="009B258F">
        <w:rPr>
          <w:szCs w:val="28"/>
          <w:shd w:val="clear" w:color="auto" w:fill="FFFFFF"/>
        </w:rPr>
        <w:t xml:space="preserve">tháng 5 năm </w:t>
      </w:r>
      <w:r w:rsidR="0000691D" w:rsidRPr="009B258F">
        <w:rPr>
          <w:bCs/>
          <w:szCs w:val="28"/>
        </w:rPr>
        <w:t>2015 của Thủ tướng Chính phủ về chế độ phụ cấp ưu đãi nghề nghiệp và chế độ bồi dưỡng đối với người làm việc trong lĩnh vực nghệ thuật biểu diễ</w:t>
      </w:r>
      <w:r w:rsidR="00A7682E" w:rsidRPr="009B258F">
        <w:rPr>
          <w:bCs/>
          <w:szCs w:val="28"/>
        </w:rPr>
        <w:t>n.</w:t>
      </w:r>
    </w:p>
    <w:bookmarkEnd w:id="0"/>
    <w:bookmarkEnd w:id="1"/>
    <w:p w:rsidR="00037D4C" w:rsidRDefault="005A21F0" w:rsidP="0002492B">
      <w:pPr>
        <w:spacing w:before="12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F2E2D">
        <w:rPr>
          <w:rFonts w:ascii="Times New Roman" w:hAnsi="Times New Roman" w:cs="Times New Roman"/>
          <w:sz w:val="28"/>
          <w:szCs w:val="28"/>
        </w:rPr>
        <w:t xml:space="preserve"> </w:t>
      </w:r>
      <w:r w:rsidR="00E7394A" w:rsidRPr="00DC6770">
        <w:rPr>
          <w:rFonts w:ascii="Times New Roman" w:hAnsi="Times New Roman" w:cs="Times New Roman"/>
          <w:sz w:val="28"/>
          <w:szCs w:val="28"/>
        </w:rPr>
        <w:t>Nghị định số 215/2025/NĐ-CP ngày 04</w:t>
      </w:r>
      <w:r w:rsidR="000A6866">
        <w:rPr>
          <w:rFonts w:ascii="Times New Roman" w:hAnsi="Times New Roman" w:cs="Times New Roman"/>
          <w:sz w:val="28"/>
          <w:szCs w:val="28"/>
        </w:rPr>
        <w:t xml:space="preserve"> tháng </w:t>
      </w:r>
      <w:r w:rsidR="00E7394A" w:rsidRPr="00DC6770">
        <w:rPr>
          <w:rFonts w:ascii="Times New Roman" w:hAnsi="Times New Roman" w:cs="Times New Roman"/>
          <w:sz w:val="28"/>
          <w:szCs w:val="28"/>
        </w:rPr>
        <w:t>8</w:t>
      </w:r>
      <w:r w:rsidR="000A6866">
        <w:rPr>
          <w:rFonts w:ascii="Times New Roman" w:hAnsi="Times New Roman" w:cs="Times New Roman"/>
          <w:sz w:val="28"/>
          <w:szCs w:val="28"/>
        </w:rPr>
        <w:t xml:space="preserve"> năm </w:t>
      </w:r>
      <w:r w:rsidR="00E7394A" w:rsidRPr="00DC6770">
        <w:rPr>
          <w:rFonts w:ascii="Times New Roman" w:hAnsi="Times New Roman" w:cs="Times New Roman"/>
          <w:sz w:val="28"/>
          <w:szCs w:val="28"/>
        </w:rPr>
        <w:t xml:space="preserve">2025 của Chính phủ quy định </w:t>
      </w:r>
      <w:r w:rsidR="00E7394A" w:rsidRPr="00DC6770">
        <w:rPr>
          <w:rFonts w:ascii="Times New Roman" w:hAnsi="Times New Roman" w:cs="Times New Roman"/>
          <w:color w:val="000000"/>
          <w:sz w:val="28"/>
          <w:szCs w:val="28"/>
          <w:shd w:val="clear" w:color="auto" w:fill="FFFFFF"/>
        </w:rPr>
        <w:t>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r w:rsidR="005A4482">
        <w:rPr>
          <w:rFonts w:ascii="Times New Roman" w:hAnsi="Times New Roman" w:cs="Times New Roman"/>
          <w:sz w:val="28"/>
          <w:szCs w:val="28"/>
        </w:rPr>
        <w:t>.</w:t>
      </w:r>
    </w:p>
    <w:p w:rsidR="0098464B" w:rsidRDefault="009750A9" w:rsidP="0002492B">
      <w:pPr>
        <w:spacing w:before="120" w:line="240" w:lineRule="auto"/>
        <w:ind w:firstLine="709"/>
        <w:jc w:val="both"/>
        <w:rPr>
          <w:rFonts w:ascii="Times New Roman" w:hAnsi="Times New Roman" w:cs="Times New Roman"/>
          <w:color w:val="000000"/>
          <w:sz w:val="28"/>
          <w:szCs w:val="28"/>
          <w:shd w:val="clear" w:color="auto" w:fill="FFFFFF"/>
          <w:lang w:val="en-GB"/>
        </w:rPr>
      </w:pPr>
      <w:r>
        <w:rPr>
          <w:rFonts w:ascii="Times New Roman" w:hAnsi="Times New Roman" w:cs="Times New Roman"/>
          <w:sz w:val="28"/>
          <w:szCs w:val="28"/>
        </w:rPr>
        <w:t>-</w:t>
      </w:r>
      <w:r w:rsidR="00037D4C">
        <w:rPr>
          <w:rFonts w:ascii="Times New Roman" w:hAnsi="Times New Roman" w:cs="Times New Roman"/>
          <w:sz w:val="28"/>
          <w:szCs w:val="28"/>
        </w:rPr>
        <w:t xml:space="preserve"> </w:t>
      </w:r>
      <w:r w:rsidR="00E7394A" w:rsidRPr="00DC6770">
        <w:rPr>
          <w:rFonts w:ascii="Times New Roman" w:hAnsi="Times New Roman" w:cs="Times New Roman"/>
          <w:sz w:val="28"/>
          <w:szCs w:val="28"/>
        </w:rPr>
        <w:t>Nghị định số 308/2025/NĐ-CP ngày 28</w:t>
      </w:r>
      <w:r w:rsidR="004825F6">
        <w:rPr>
          <w:rFonts w:ascii="Times New Roman" w:hAnsi="Times New Roman" w:cs="Times New Roman"/>
          <w:sz w:val="28"/>
          <w:szCs w:val="28"/>
        </w:rPr>
        <w:t xml:space="preserve"> tháng </w:t>
      </w:r>
      <w:r w:rsidR="00E7394A" w:rsidRPr="00DC6770">
        <w:rPr>
          <w:rFonts w:ascii="Times New Roman" w:hAnsi="Times New Roman" w:cs="Times New Roman"/>
          <w:sz w:val="28"/>
          <w:szCs w:val="28"/>
        </w:rPr>
        <w:t>11</w:t>
      </w:r>
      <w:r w:rsidR="004825F6">
        <w:rPr>
          <w:rFonts w:ascii="Times New Roman" w:hAnsi="Times New Roman" w:cs="Times New Roman"/>
          <w:sz w:val="28"/>
          <w:szCs w:val="28"/>
        </w:rPr>
        <w:t xml:space="preserve"> năm </w:t>
      </w:r>
      <w:r w:rsidR="00E7394A" w:rsidRPr="00DC6770">
        <w:rPr>
          <w:rFonts w:ascii="Times New Roman" w:hAnsi="Times New Roman" w:cs="Times New Roman"/>
          <w:sz w:val="28"/>
          <w:szCs w:val="28"/>
        </w:rPr>
        <w:t xml:space="preserve">2025 của Chính phủ quy định </w:t>
      </w:r>
      <w:r w:rsidR="00E7394A" w:rsidRPr="00DC6770">
        <w:rPr>
          <w:rFonts w:ascii="Times New Roman" w:hAnsi="Times New Roman" w:cs="Times New Roman"/>
          <w:color w:val="000000"/>
          <w:sz w:val="28"/>
          <w:szCs w:val="28"/>
          <w:shd w:val="clear" w:color="auto" w:fill="FFFFFF"/>
          <w:lang w:val="en-GB"/>
        </w:rPr>
        <w:t>chi tiết một số điều và biện pháp tổ chức, hướng dẫn thi hành Luật di sản văn hóa</w:t>
      </w:r>
      <w:r w:rsidR="00C45D04">
        <w:rPr>
          <w:rFonts w:ascii="Times New Roman" w:hAnsi="Times New Roman" w:cs="Times New Roman"/>
          <w:color w:val="000000"/>
          <w:sz w:val="28"/>
          <w:szCs w:val="28"/>
          <w:shd w:val="clear" w:color="auto" w:fill="FFFFFF"/>
          <w:lang w:val="en-GB"/>
        </w:rPr>
        <w:t>.</w:t>
      </w:r>
      <w:r w:rsidR="00E7394A" w:rsidRPr="00DC6770">
        <w:rPr>
          <w:rFonts w:ascii="Times New Roman" w:hAnsi="Times New Roman" w:cs="Times New Roman"/>
          <w:color w:val="000000"/>
          <w:sz w:val="28"/>
          <w:szCs w:val="28"/>
          <w:shd w:val="clear" w:color="auto" w:fill="FFFFFF"/>
          <w:lang w:val="en-GB"/>
        </w:rPr>
        <w:t xml:space="preserve"> </w:t>
      </w:r>
    </w:p>
    <w:p w:rsidR="00B54252" w:rsidRPr="001F5DFD" w:rsidRDefault="00B54252" w:rsidP="0002492B">
      <w:pPr>
        <w:pStyle w:val="NormalWeb"/>
        <w:shd w:val="clear" w:color="auto" w:fill="FFFFFF"/>
        <w:spacing w:before="120" w:beforeAutospacing="0" w:after="0" w:afterAutospacing="0"/>
        <w:ind w:firstLine="720"/>
        <w:jc w:val="both"/>
        <w:rPr>
          <w:sz w:val="28"/>
          <w:szCs w:val="28"/>
          <w:lang w:val="nl-NL"/>
        </w:rPr>
      </w:pPr>
      <w:r w:rsidRPr="001F5DFD">
        <w:rPr>
          <w:sz w:val="28"/>
          <w:szCs w:val="28"/>
          <w:lang w:val="nl-NL"/>
        </w:rPr>
        <w:t xml:space="preserve">Căn cứ quy định nêu trên, </w:t>
      </w:r>
      <w:r w:rsidRPr="001F5DFD">
        <w:rPr>
          <w:sz w:val="28"/>
          <w:szCs w:val="28"/>
        </w:rPr>
        <w:t xml:space="preserve">việc ban hành Nghị quyết </w:t>
      </w:r>
      <w:r w:rsidR="0035720C">
        <w:rPr>
          <w:sz w:val="28"/>
          <w:szCs w:val="28"/>
        </w:rPr>
        <w:t xml:space="preserve">Hội đồng nhân dân </w:t>
      </w:r>
      <w:r w:rsidRPr="001F5DFD">
        <w:rPr>
          <w:sz w:val="28"/>
          <w:szCs w:val="28"/>
        </w:rPr>
        <w:t xml:space="preserve"> tỉnh </w:t>
      </w:r>
      <w:r w:rsidR="000D196F">
        <w:rPr>
          <w:sz w:val="28"/>
          <w:szCs w:val="28"/>
        </w:rPr>
        <w:t>q</w:t>
      </w:r>
      <w:r w:rsidRPr="001F5DFD">
        <w:rPr>
          <w:sz w:val="28"/>
          <w:szCs w:val="28"/>
        </w:rPr>
        <w:t xml:space="preserve">uy định </w:t>
      </w:r>
      <w:r w:rsidR="002768AD">
        <w:rPr>
          <w:sz w:val="28"/>
          <w:szCs w:val="28"/>
        </w:rPr>
        <w:t xml:space="preserve">một số chính sách </w:t>
      </w:r>
      <w:r w:rsidR="002768AD" w:rsidRPr="00BA01BF">
        <w:rPr>
          <w:color w:val="000000"/>
          <w:sz w:val="28"/>
          <w:szCs w:val="28"/>
        </w:rPr>
        <w:t xml:space="preserve">bảo tồn và phát huy các loại hình nghệ thuật truyền thống tỉnh </w:t>
      </w:r>
      <w:r w:rsidR="002768AD">
        <w:rPr>
          <w:color w:val="000000"/>
          <w:sz w:val="28"/>
          <w:szCs w:val="28"/>
        </w:rPr>
        <w:t>Gia Lai</w:t>
      </w:r>
      <w:r w:rsidR="002768AD" w:rsidRPr="001F5DFD">
        <w:rPr>
          <w:sz w:val="28"/>
          <w:szCs w:val="28"/>
        </w:rPr>
        <w:t xml:space="preserve"> </w:t>
      </w:r>
      <w:r w:rsidRPr="001F5DFD">
        <w:rPr>
          <w:sz w:val="28"/>
          <w:szCs w:val="28"/>
        </w:rPr>
        <w:t>là có cơ sở chính trị, pháp lý.</w:t>
      </w:r>
      <w:r w:rsidRPr="001F5DFD">
        <w:rPr>
          <w:sz w:val="28"/>
          <w:szCs w:val="28"/>
          <w:lang w:val="nl-NL"/>
        </w:rPr>
        <w:t xml:space="preserve"> </w:t>
      </w:r>
    </w:p>
    <w:p w:rsidR="00857536" w:rsidRPr="009B258F" w:rsidRDefault="00857536" w:rsidP="00C779F3">
      <w:pPr>
        <w:spacing w:before="60" w:line="240" w:lineRule="auto"/>
        <w:ind w:firstLine="709"/>
        <w:jc w:val="both"/>
        <w:rPr>
          <w:rFonts w:ascii="Times New Roman" w:hAnsi="Times New Roman" w:cs="Times New Roman"/>
          <w:b/>
          <w:spacing w:val="1"/>
          <w:sz w:val="28"/>
          <w:szCs w:val="28"/>
        </w:rPr>
      </w:pPr>
      <w:r w:rsidRPr="009B258F">
        <w:rPr>
          <w:rFonts w:ascii="Times New Roman" w:hAnsi="Times New Roman" w:cs="Times New Roman"/>
          <w:b/>
          <w:spacing w:val="1"/>
          <w:sz w:val="28"/>
          <w:szCs w:val="28"/>
        </w:rPr>
        <w:t>2. Cơ sở thực tiễn</w:t>
      </w:r>
    </w:p>
    <w:p w:rsidR="00906551" w:rsidRDefault="00906551" w:rsidP="00476E23">
      <w:pPr>
        <w:pStyle w:val="NoSpacing"/>
        <w:spacing w:before="60"/>
        <w:ind w:firstLine="709"/>
        <w:jc w:val="both"/>
      </w:pPr>
      <w:r>
        <w:t>Hát bội Bình Định và Nghệ thuật Bài chòi đã được Bộ Văn hóa, Thể thao và Du lịch công nhận là Di sản văn hóa phi vật thể Quốc gia năm 2014 và Nghệ thuật Bài chòi Trung bộ Việt Nam được UNESCO ghi danh là Di sản văn hóa phi vật thể đại diện của nhân loại năm 2017</w:t>
      </w:r>
      <w:r w:rsidR="0037142A">
        <w:t xml:space="preserve"> (trong đó có Nghệ thuật Bài chòi của tỉnh nhà)</w:t>
      </w:r>
      <w:r>
        <w:t>.</w:t>
      </w:r>
    </w:p>
    <w:p w:rsidR="0098631F" w:rsidRDefault="00C9568D" w:rsidP="003B6EC2">
      <w:pPr>
        <w:pStyle w:val="NoSpacing"/>
        <w:spacing w:before="60"/>
        <w:ind w:firstLine="709"/>
        <w:jc w:val="both"/>
        <w:rPr>
          <w:szCs w:val="28"/>
        </w:rPr>
      </w:pPr>
      <w:r>
        <w:rPr>
          <w:color w:val="000000"/>
          <w:szCs w:val="28"/>
          <w:shd w:val="clear" w:color="auto" w:fill="FFFFFF"/>
        </w:rPr>
        <w:t>Trên địa bàn tỉnh</w:t>
      </w:r>
      <w:r w:rsidR="003F58C2">
        <w:rPr>
          <w:color w:val="000000"/>
          <w:szCs w:val="28"/>
          <w:shd w:val="clear" w:color="auto" w:fill="FFFFFF"/>
        </w:rPr>
        <w:t xml:space="preserve"> hiện</w:t>
      </w:r>
      <w:r w:rsidR="004B7372">
        <w:rPr>
          <w:color w:val="000000"/>
          <w:szCs w:val="28"/>
          <w:shd w:val="clear" w:color="auto" w:fill="FFFFFF"/>
        </w:rPr>
        <w:t xml:space="preserve"> </w:t>
      </w:r>
      <w:r w:rsidR="00476E23">
        <w:rPr>
          <w:color w:val="000000"/>
          <w:szCs w:val="28"/>
          <w:shd w:val="clear" w:color="auto" w:fill="FFFFFF"/>
        </w:rPr>
        <w:t>có</w:t>
      </w:r>
      <w:r w:rsidR="004B7372">
        <w:rPr>
          <w:color w:val="000000"/>
          <w:szCs w:val="28"/>
          <w:shd w:val="clear" w:color="auto" w:fill="FFFFFF"/>
        </w:rPr>
        <w:t xml:space="preserve"> khoảng</w:t>
      </w:r>
      <w:r w:rsidR="00476E23">
        <w:rPr>
          <w:color w:val="000000"/>
          <w:szCs w:val="28"/>
          <w:shd w:val="clear" w:color="auto" w:fill="FFFFFF"/>
        </w:rPr>
        <w:t xml:space="preserve"> 08 đoàn nghệ thuật </w:t>
      </w:r>
      <w:r w:rsidR="003A0803">
        <w:rPr>
          <w:color w:val="000000"/>
          <w:szCs w:val="28"/>
          <w:shd w:val="clear" w:color="auto" w:fill="FFFFFF"/>
        </w:rPr>
        <w:t>Tuồng (Hát bội)</w:t>
      </w:r>
      <w:r w:rsidR="00476E23">
        <w:rPr>
          <w:color w:val="000000"/>
          <w:szCs w:val="28"/>
          <w:shd w:val="clear" w:color="auto" w:fill="FFFFFF"/>
        </w:rPr>
        <w:t xml:space="preserve"> ngoài công lập đăng ký kinh doanh hoạt động nghệ thuật biểu diễ</w:t>
      </w:r>
      <w:r w:rsidR="007D55CF">
        <w:rPr>
          <w:color w:val="000000"/>
          <w:szCs w:val="28"/>
          <w:shd w:val="clear" w:color="auto" w:fill="FFFFFF"/>
        </w:rPr>
        <w:t>n</w:t>
      </w:r>
      <w:r w:rsidR="00476E23">
        <w:rPr>
          <w:color w:val="000000"/>
          <w:szCs w:val="28"/>
          <w:shd w:val="clear" w:color="auto" w:fill="FFFFFF"/>
        </w:rPr>
        <w:t xml:space="preserve"> và 02 đoàn nghệ thuật công lập thuộc Nhà hát Nghệ thuật truyền thống tỉnh thực hiện chức năng biểu diễn Tuồng</w:t>
      </w:r>
      <w:r w:rsidR="00A552D1" w:rsidRPr="00A552D1">
        <w:t xml:space="preserve"> </w:t>
      </w:r>
      <w:r w:rsidR="00A552D1" w:rsidRPr="00C43420">
        <w:t>(Hát bội)</w:t>
      </w:r>
      <w:r w:rsidR="00476E23" w:rsidRPr="00C43420">
        <w:rPr>
          <w:szCs w:val="28"/>
          <w:shd w:val="clear" w:color="auto" w:fill="FFFFFF"/>
        </w:rPr>
        <w:t>, Bài chòi</w:t>
      </w:r>
      <w:r w:rsidR="00A552D1" w:rsidRPr="00C43420">
        <w:rPr>
          <w:szCs w:val="28"/>
          <w:shd w:val="clear" w:color="auto" w:fill="FFFFFF"/>
        </w:rPr>
        <w:t xml:space="preserve"> là Đoàn </w:t>
      </w:r>
      <w:r w:rsidR="00B05C98">
        <w:rPr>
          <w:szCs w:val="28"/>
          <w:shd w:val="clear" w:color="auto" w:fill="FFFFFF"/>
        </w:rPr>
        <w:t>T</w:t>
      </w:r>
      <w:r w:rsidR="00A552D1" w:rsidRPr="00C43420">
        <w:rPr>
          <w:szCs w:val="28"/>
          <w:shd w:val="clear" w:color="auto" w:fill="FFFFFF"/>
        </w:rPr>
        <w:t>uồng Đào Tấn và Đoàn Ca kịch Bài chòi</w:t>
      </w:r>
      <w:r w:rsidR="00476E23" w:rsidRPr="00C43420">
        <w:rPr>
          <w:szCs w:val="28"/>
          <w:shd w:val="clear" w:color="auto" w:fill="FFFFFF"/>
        </w:rPr>
        <w:t>.</w:t>
      </w:r>
      <w:r w:rsidR="00503E7F" w:rsidRPr="00C43420">
        <w:t xml:space="preserve"> Bằng tài năng, kỹ năng, kỹ thuật và tâm huyết, các nghệ sĩ, nghệ nhân là người trực tiếp tham gia vào việc bảo tồn và phát huy giá trị di sản văn hóa phi vật thể trong cộng đồng và trên sân khấu biểu diễn chuyên nghiệp, phục vụ các </w:t>
      </w:r>
      <w:r w:rsidR="00A552D1" w:rsidRPr="00C43420">
        <w:t xml:space="preserve">nhiệm vụ chính trị và đáp ứng nhu cầu giải trí của các </w:t>
      </w:r>
      <w:r w:rsidR="00503E7F" w:rsidRPr="00C43420">
        <w:t>tầng lớp Nhân dân.</w:t>
      </w:r>
      <w:r w:rsidRPr="00C43420">
        <w:t xml:space="preserve"> </w:t>
      </w:r>
      <w:r w:rsidR="00A73505" w:rsidRPr="00C43420">
        <w:rPr>
          <w:szCs w:val="28"/>
        </w:rPr>
        <w:t xml:space="preserve">Nhằm khuyến khích </w:t>
      </w:r>
      <w:r w:rsidR="00A73505" w:rsidRPr="00C43420">
        <w:rPr>
          <w:rStyle w:val="fontstyle01"/>
          <w:rFonts w:ascii="Times New Roman" w:hAnsi="Times New Roman"/>
          <w:color w:val="auto"/>
          <w:spacing w:val="2"/>
        </w:rPr>
        <w:t xml:space="preserve">đội ngũ nghệ sĩ, nghệ nhân của tỉnh tích cực tham gia công </w:t>
      </w:r>
      <w:r w:rsidR="00A73505" w:rsidRPr="009B258F">
        <w:rPr>
          <w:rStyle w:val="fontstyle01"/>
          <w:rFonts w:ascii="Times New Roman" w:hAnsi="Times New Roman"/>
          <w:spacing w:val="2"/>
        </w:rPr>
        <w:t xml:space="preserve">tác truyền nghề cho đội </w:t>
      </w:r>
      <w:r w:rsidR="00A73505" w:rsidRPr="009B258F">
        <w:rPr>
          <w:rStyle w:val="fontstyle01"/>
          <w:rFonts w:ascii="Times New Roman" w:hAnsi="Times New Roman"/>
          <w:spacing w:val="2"/>
        </w:rPr>
        <w:lastRenderedPageBreak/>
        <w:t xml:space="preserve">ngũ kế cận, thường xuyên biểu diễn và thực hành, quảng bá các di sản văn hóa phi vật thể của tỉnh đến rộng rãi </w:t>
      </w:r>
      <w:r w:rsidR="005432CF">
        <w:rPr>
          <w:rStyle w:val="fontstyle01"/>
          <w:rFonts w:ascii="Times New Roman" w:hAnsi="Times New Roman"/>
          <w:spacing w:val="2"/>
        </w:rPr>
        <w:t>N</w:t>
      </w:r>
      <w:r w:rsidR="00A73505" w:rsidRPr="009B258F">
        <w:rPr>
          <w:rStyle w:val="fontstyle01"/>
          <w:rFonts w:ascii="Times New Roman" w:hAnsi="Times New Roman"/>
          <w:spacing w:val="2"/>
        </w:rPr>
        <w:t>hân dân trong và ngoài tỉnh</w:t>
      </w:r>
      <w:r w:rsidR="00E53340">
        <w:rPr>
          <w:rStyle w:val="fontstyle01"/>
          <w:rFonts w:ascii="Times New Roman" w:hAnsi="Times New Roman"/>
          <w:spacing w:val="2"/>
        </w:rPr>
        <w:t xml:space="preserve">, </w:t>
      </w:r>
      <w:r w:rsidR="000E0A26">
        <w:rPr>
          <w:szCs w:val="28"/>
        </w:rPr>
        <w:t>Ủy ban nhân dân</w:t>
      </w:r>
      <w:r w:rsidR="00225D41" w:rsidRPr="009B258F">
        <w:rPr>
          <w:szCs w:val="28"/>
        </w:rPr>
        <w:t xml:space="preserve"> tỉnh </w:t>
      </w:r>
      <w:r w:rsidR="00BE1B6F">
        <w:rPr>
          <w:szCs w:val="28"/>
        </w:rPr>
        <w:t xml:space="preserve">Bình Định </w:t>
      </w:r>
      <w:r w:rsidR="00BE1B6F">
        <w:rPr>
          <w:szCs w:val="28"/>
        </w:rPr>
        <w:t>(trước sắp xếp)</w:t>
      </w:r>
      <w:r w:rsidR="00BE1B6F" w:rsidRPr="009B258F">
        <w:rPr>
          <w:szCs w:val="28"/>
        </w:rPr>
        <w:t xml:space="preserve"> </w:t>
      </w:r>
      <w:r w:rsidR="00225D41" w:rsidRPr="009B258F">
        <w:rPr>
          <w:szCs w:val="28"/>
        </w:rPr>
        <w:t xml:space="preserve">đã trình </w:t>
      </w:r>
      <w:r w:rsidR="00684D01">
        <w:rPr>
          <w:szCs w:val="28"/>
        </w:rPr>
        <w:t>Hội đồng nhân dân</w:t>
      </w:r>
      <w:r w:rsidR="00225D41" w:rsidRPr="009B258F">
        <w:rPr>
          <w:szCs w:val="28"/>
        </w:rPr>
        <w:t xml:space="preserve"> tỉnh</w:t>
      </w:r>
      <w:r w:rsidR="00885762">
        <w:rPr>
          <w:szCs w:val="28"/>
        </w:rPr>
        <w:t xml:space="preserve"> Bình Định (trước sắp xếp)</w:t>
      </w:r>
      <w:r w:rsidR="00225D41" w:rsidRPr="009B258F">
        <w:rPr>
          <w:szCs w:val="28"/>
        </w:rPr>
        <w:t xml:space="preserve"> </w:t>
      </w:r>
      <w:r w:rsidR="00D6599E">
        <w:rPr>
          <w:szCs w:val="28"/>
        </w:rPr>
        <w:t>ban hành</w:t>
      </w:r>
      <w:r w:rsidR="00225D41" w:rsidRPr="009B258F">
        <w:rPr>
          <w:szCs w:val="28"/>
        </w:rPr>
        <w:t xml:space="preserve"> </w:t>
      </w:r>
      <w:r w:rsidR="00885762">
        <w:rPr>
          <w:szCs w:val="28"/>
        </w:rPr>
        <w:t>Nghị quyết số</w:t>
      </w:r>
      <w:r w:rsidR="00627654">
        <w:rPr>
          <w:szCs w:val="28"/>
        </w:rPr>
        <w:t xml:space="preserve"> </w:t>
      </w:r>
      <w:r w:rsidR="00E42E60">
        <w:rPr>
          <w:szCs w:val="28"/>
        </w:rPr>
        <w:t>13/2024/NQ-HĐND ngày</w:t>
      </w:r>
      <w:r w:rsidR="006D68E9">
        <w:rPr>
          <w:szCs w:val="28"/>
        </w:rPr>
        <w:t xml:space="preserve"> 12 tháng 7 năm </w:t>
      </w:r>
      <w:r w:rsidR="00230E12">
        <w:rPr>
          <w:szCs w:val="28"/>
        </w:rPr>
        <w:t>2024</w:t>
      </w:r>
      <w:r w:rsidR="00ED33C6">
        <w:rPr>
          <w:szCs w:val="28"/>
        </w:rPr>
        <w:t xml:space="preserve"> </w:t>
      </w:r>
      <w:r w:rsidR="00BC2706">
        <w:rPr>
          <w:szCs w:val="28"/>
        </w:rPr>
        <w:t xml:space="preserve">quy định một số chính sách bảo tồn và phát huy các loại hình nghệ thuật truyền thống tỉnh Bình Định, giai đoạn </w:t>
      </w:r>
      <w:r w:rsidR="00D3019C">
        <w:rPr>
          <w:szCs w:val="28"/>
        </w:rPr>
        <w:t xml:space="preserve">2024 </w:t>
      </w:r>
      <w:r w:rsidR="006C0AA9">
        <w:rPr>
          <w:szCs w:val="28"/>
        </w:rPr>
        <w:t>-</w:t>
      </w:r>
      <w:r w:rsidR="00D3019C">
        <w:rPr>
          <w:szCs w:val="28"/>
        </w:rPr>
        <w:t xml:space="preserve"> 2028</w:t>
      </w:r>
      <w:r w:rsidR="00E60FEB">
        <w:rPr>
          <w:rStyle w:val="fontstyle01"/>
          <w:rFonts w:ascii="Times New Roman" w:hAnsi="Times New Roman"/>
          <w:spacing w:val="2"/>
        </w:rPr>
        <w:t xml:space="preserve">. </w:t>
      </w:r>
      <w:r w:rsidR="00225D41" w:rsidRPr="009B258F">
        <w:t>Tuy nhiên,</w:t>
      </w:r>
      <w:r w:rsidR="003F4E24">
        <w:t xml:space="preserve"> chính sách </w:t>
      </w:r>
      <w:r w:rsidR="001A4EC0">
        <w:t xml:space="preserve">chưa được triển khai </w:t>
      </w:r>
      <w:r w:rsidR="001325F5">
        <w:t xml:space="preserve">hiệu quả do ảnh hưởng của </w:t>
      </w:r>
      <w:r w:rsidR="002E2D33">
        <w:t xml:space="preserve">việc thực sắp xếp chính quyền 2 cấp, dẫn đến một số đoàn nghệ thuật </w:t>
      </w:r>
      <w:r w:rsidR="00951E59">
        <w:t xml:space="preserve">truyền thống ngoài công lập chưa được </w:t>
      </w:r>
      <w:r w:rsidR="009F10AD">
        <w:t xml:space="preserve">hỗ trợ kịp thời để </w:t>
      </w:r>
      <w:r w:rsidR="004C4D82">
        <w:t>có nguồn lực bảo tồn và phát huy nghệ thuật Hát bội</w:t>
      </w:r>
      <w:r w:rsidR="00A552D1" w:rsidRPr="00B27A78">
        <w:t>,</w:t>
      </w:r>
      <w:r w:rsidR="00A552D1" w:rsidRPr="00B27A78">
        <w:rPr>
          <w:szCs w:val="28"/>
          <w:shd w:val="clear" w:color="auto" w:fill="FFFFFF"/>
        </w:rPr>
        <w:t xml:space="preserve"> Bài chòi</w:t>
      </w:r>
      <w:r w:rsidR="00166207" w:rsidRPr="00B27A78">
        <w:t>.</w:t>
      </w:r>
      <w:r w:rsidR="00FC0DC6" w:rsidRPr="00B27A78">
        <w:t xml:space="preserve"> </w:t>
      </w:r>
    </w:p>
    <w:p w:rsidR="00E92926" w:rsidRDefault="006A144D" w:rsidP="00C779F3">
      <w:pPr>
        <w:pStyle w:val="NoSpacing"/>
        <w:spacing w:before="60"/>
        <w:ind w:firstLine="709"/>
        <w:jc w:val="both"/>
        <w:rPr>
          <w:szCs w:val="28"/>
        </w:rPr>
      </w:pPr>
      <w:r>
        <w:t>T</w:t>
      </w:r>
      <w:r w:rsidR="00F03A1E">
        <w:t xml:space="preserve">rong bối cảnh khó khăn chung của sân khấu truyền thống dân tộc, </w:t>
      </w:r>
      <w:r w:rsidR="0071619B">
        <w:t>các</w:t>
      </w:r>
      <w:r w:rsidR="008E349B">
        <w:t xml:space="preserve"> </w:t>
      </w:r>
      <w:r w:rsidR="00176CDA">
        <w:rPr>
          <w:color w:val="000000"/>
          <w:szCs w:val="28"/>
          <w:shd w:val="clear" w:color="auto" w:fill="FFFFFF"/>
        </w:rPr>
        <w:t>đoàn nghệ thuật chuyên nghiệp của Nhà hát Nghệ thuật truyền thống tỉnh</w:t>
      </w:r>
      <w:r w:rsidR="00F03A1E">
        <w:t xml:space="preserve"> đã gặp rất nhiều khó khăn</w:t>
      </w:r>
      <w:r w:rsidR="008E349B">
        <w:t xml:space="preserve"> về</w:t>
      </w:r>
      <w:r w:rsidR="004D4ADF">
        <w:t xml:space="preserve"> </w:t>
      </w:r>
      <w:r w:rsidR="00885F87">
        <w:t>nghệ sĩ</w:t>
      </w:r>
      <w:r w:rsidR="004D4ADF">
        <w:t xml:space="preserve"> </w:t>
      </w:r>
      <w:r w:rsidR="00F03A1E">
        <w:t>kế cận. Đặc biệt, Đoàn Tuồng Đào Tấn thuộc Nhà hát hiện đang bị thiếu hụt lực lượng diễn viên, nhạc công trẻ kế cận để biểu diễn phục vụ các nhiệm vụ chính trị và Nhân dân, khách du lịch. Một diễn viên phải kiêm nhiệm nhiều vai diễn trong một vở diễn, diễn viên nữ đóng giả vai nam, … làm ảnh hưởng đến chất lượng nghệ thuật, sự phát triển của đơn vị và sức sống của loại hình nghệ thuật Tuồng (Hát bội).</w:t>
      </w:r>
      <w:r w:rsidR="007A6A55" w:rsidRPr="007A6A55">
        <w:t xml:space="preserve"> </w:t>
      </w:r>
      <w:r w:rsidR="007A6A55">
        <w:t xml:space="preserve">Bên cạnh đó, lực lượng nghệ nhân của các đoàn nghệ thuật Tuồng </w:t>
      </w:r>
      <w:r w:rsidR="00E00E9B">
        <w:t>(</w:t>
      </w:r>
      <w:r w:rsidR="007A6A55">
        <w:t>Hát bội</w:t>
      </w:r>
      <w:r w:rsidR="00E00E9B">
        <w:t>)</w:t>
      </w:r>
      <w:r w:rsidR="007A6A55">
        <w:t xml:space="preserve"> ngoài công lập cũng gặp nhiề</w:t>
      </w:r>
      <w:r w:rsidR="00E94AFD">
        <w:t xml:space="preserve">u khó khăn khi </w:t>
      </w:r>
      <w:r w:rsidR="007A6A55">
        <w:t>đội ngũ thực hành di sản hiện nay chủ yếu là ở tuổi trung niên, lớp nghệ nhân trẻ còn mỏng, chưa thu hút được nhiều đội ngũ kế cận. Lực lượng nghệ nhân nắm giữ, thực hành, truyền dạy các làn điệu, bài bản, trích đoạn, vở diễn cổ ngày một ít do tuổi cao, sức yếu, bận kiếm sống mưu sinh. Bên cạnh đó, lớp trẻ ít người hào hứng học nên người kế thừa trong gia đình, dòng họ, cộng đồng ngày càng ít.</w:t>
      </w:r>
      <w:r w:rsidR="00BE1B6F">
        <w:t xml:space="preserve"> Việc tìm kiếm điểm biểu diễn của các đoàn nghệ thuật gặp khó khăn do</w:t>
      </w:r>
      <w:r w:rsidR="00E25148">
        <w:t xml:space="preserve"> </w:t>
      </w:r>
      <w:r w:rsidR="00086EBC">
        <w:t xml:space="preserve">loại hình </w:t>
      </w:r>
      <w:r w:rsidR="00366F44">
        <w:t xml:space="preserve">nghệ thuật truyền thống </w:t>
      </w:r>
      <w:r w:rsidR="009B4E06">
        <w:t xml:space="preserve">rất </w:t>
      </w:r>
      <w:r w:rsidR="00366F44">
        <w:t>kén khán giả.</w:t>
      </w:r>
    </w:p>
    <w:p w:rsidR="00E92926" w:rsidRDefault="00B42CFC" w:rsidP="00C779F3">
      <w:pPr>
        <w:pStyle w:val="NoSpacing"/>
        <w:spacing w:before="60"/>
        <w:ind w:firstLine="709"/>
        <w:jc w:val="both"/>
        <w:rPr>
          <w:szCs w:val="28"/>
        </w:rPr>
      </w:pPr>
      <w:r>
        <w:t>Để bảo vệ và phát huy di sản Hát bội Bình Định</w:t>
      </w:r>
      <w:r w:rsidR="00151469">
        <w:t xml:space="preserve"> và Nghệ thuật Bài chòi</w:t>
      </w:r>
      <w:r>
        <w:t xml:space="preserve"> đạt hiệu quả trong giai đoạn tiếp theo, cần thiết phải tiếp tục có các hình thức khuyến khích và thúc đẩy hoạt động của các đơn vị, đoàn nghệ thuật Hát bội</w:t>
      </w:r>
      <w:r w:rsidR="009B739F">
        <w:t>, Bài chòi</w:t>
      </w:r>
      <w:r>
        <w:t xml:space="preserve"> trong và ngoài công lập, trong đó nhiệm vụ đào tạo đội ngũ nghệ sĩ, nghệ nhân trẻ kế cận</w:t>
      </w:r>
      <w:r w:rsidR="00CD0EC6">
        <w:t xml:space="preserve"> và duy trì hoạt động của đoàn nghệ thuật </w:t>
      </w:r>
      <w:r w:rsidR="00240D4B">
        <w:t xml:space="preserve">truyền thống </w:t>
      </w:r>
      <w:r w:rsidR="00CD0EC6">
        <w:t>ngoài công lập</w:t>
      </w:r>
      <w:r>
        <w:t xml:space="preserve"> trong thời gian tới cần được ưu tiên vì mang tính cấp bách, quan trọng</w:t>
      </w:r>
      <w:r w:rsidR="00B93155">
        <w:t>.</w:t>
      </w:r>
    </w:p>
    <w:p w:rsidR="001C3E8A" w:rsidRPr="009B258F" w:rsidRDefault="00F055B7" w:rsidP="00C779F3">
      <w:pPr>
        <w:pStyle w:val="NormalWeb"/>
        <w:spacing w:before="60" w:beforeAutospacing="0" w:after="0" w:afterAutospacing="0"/>
        <w:jc w:val="both"/>
        <w:rPr>
          <w:rStyle w:val="fontstyle01"/>
          <w:rFonts w:ascii="Times New Roman" w:hAnsi="Times New Roman"/>
        </w:rPr>
      </w:pPr>
      <w:r>
        <w:rPr>
          <w:rStyle w:val="fontstyle01"/>
          <w:rFonts w:ascii="Times New Roman" w:hAnsi="Times New Roman"/>
        </w:rPr>
        <w:tab/>
      </w:r>
      <w:r w:rsidR="00EE1762" w:rsidRPr="009B258F">
        <w:rPr>
          <w:rStyle w:val="fontstyle01"/>
          <w:rFonts w:ascii="Times New Roman" w:hAnsi="Times New Roman"/>
        </w:rPr>
        <w:t>Từ các cơ sở nêu trên</w:t>
      </w:r>
      <w:r w:rsidR="00EA1119" w:rsidRPr="009B258F">
        <w:rPr>
          <w:sz w:val="28"/>
          <w:szCs w:val="28"/>
        </w:rPr>
        <w:t xml:space="preserve">, </w:t>
      </w:r>
      <w:r w:rsidR="0065521A">
        <w:rPr>
          <w:sz w:val="28"/>
          <w:szCs w:val="28"/>
        </w:rPr>
        <w:t>Hội đồng nhân dân tỉnh</w:t>
      </w:r>
      <w:r w:rsidR="00945C50" w:rsidRPr="009B258F">
        <w:rPr>
          <w:sz w:val="28"/>
          <w:szCs w:val="28"/>
        </w:rPr>
        <w:t xml:space="preserve"> ban hành Nghị quyết</w:t>
      </w:r>
      <w:r w:rsidR="00634F86">
        <w:rPr>
          <w:sz w:val="28"/>
          <w:szCs w:val="28"/>
        </w:rPr>
        <w:t xml:space="preserve"> </w:t>
      </w:r>
      <w:r w:rsidR="00D6589D">
        <w:rPr>
          <w:color w:val="000000"/>
          <w:sz w:val="28"/>
          <w:szCs w:val="28"/>
        </w:rPr>
        <w:t>q</w:t>
      </w:r>
      <w:r w:rsidR="00613D1D" w:rsidRPr="00613D1D">
        <w:rPr>
          <w:color w:val="000000"/>
          <w:sz w:val="28"/>
          <w:szCs w:val="28"/>
        </w:rPr>
        <w:t xml:space="preserve">uy định một số chính sách bảo tồn và phát huy các loại hình nghệ thuật truyền thống tỉnh </w:t>
      </w:r>
      <w:r w:rsidR="009139A4">
        <w:rPr>
          <w:color w:val="000000"/>
          <w:sz w:val="28"/>
          <w:szCs w:val="28"/>
        </w:rPr>
        <w:t xml:space="preserve">Gia Lai </w:t>
      </w:r>
      <w:r w:rsidR="00D850FD" w:rsidRPr="009B258F">
        <w:rPr>
          <w:color w:val="000000"/>
          <w:sz w:val="28"/>
          <w:szCs w:val="28"/>
        </w:rPr>
        <w:t>l</w:t>
      </w:r>
      <w:r w:rsidR="00945C50" w:rsidRPr="009B258F">
        <w:rPr>
          <w:color w:val="000000"/>
          <w:sz w:val="28"/>
          <w:szCs w:val="28"/>
        </w:rPr>
        <w:t>à</w:t>
      </w:r>
      <w:r w:rsidR="00EE1762" w:rsidRPr="009B258F">
        <w:rPr>
          <w:sz w:val="28"/>
          <w:szCs w:val="28"/>
        </w:rPr>
        <w:t xml:space="preserve"> rất</w:t>
      </w:r>
      <w:r w:rsidR="00945C50" w:rsidRPr="009B258F">
        <w:rPr>
          <w:sz w:val="28"/>
          <w:szCs w:val="28"/>
        </w:rPr>
        <w:t xml:space="preserve"> cần thiết,</w:t>
      </w:r>
      <w:r w:rsidR="00453BE8" w:rsidRPr="009B258F">
        <w:rPr>
          <w:rStyle w:val="fontstyle01"/>
          <w:rFonts w:ascii="Times New Roman" w:hAnsi="Times New Roman"/>
        </w:rPr>
        <w:t xml:space="preserve"> phù hợp</w:t>
      </w:r>
      <w:r w:rsidR="00EE1762" w:rsidRPr="009B258F">
        <w:rPr>
          <w:rStyle w:val="fontstyle01"/>
          <w:rFonts w:ascii="Times New Roman" w:hAnsi="Times New Roman"/>
        </w:rPr>
        <w:t xml:space="preserve"> với</w:t>
      </w:r>
      <w:r w:rsidR="00453BE8" w:rsidRPr="009B258F">
        <w:rPr>
          <w:rStyle w:val="fontstyle01"/>
          <w:rFonts w:ascii="Times New Roman" w:hAnsi="Times New Roman"/>
        </w:rPr>
        <w:t xml:space="preserve"> điều kiện thực tiễn, bảo đảm tính đồng bộ, thống nhất và tạo động lực cho sự nghiệp phát triển văn hóa</w:t>
      </w:r>
      <w:r w:rsidR="00916A07">
        <w:rPr>
          <w:rStyle w:val="fontstyle01"/>
          <w:rFonts w:ascii="Times New Roman" w:hAnsi="Times New Roman"/>
        </w:rPr>
        <w:t xml:space="preserve"> </w:t>
      </w:r>
      <w:r w:rsidR="00453BE8" w:rsidRPr="009B258F">
        <w:rPr>
          <w:rStyle w:val="fontstyle01"/>
          <w:rFonts w:ascii="Times New Roman" w:hAnsi="Times New Roman"/>
        </w:rPr>
        <w:t>của</w:t>
      </w:r>
      <w:r w:rsidR="00916A07">
        <w:rPr>
          <w:rStyle w:val="fontstyle01"/>
          <w:rFonts w:ascii="Times New Roman" w:hAnsi="Times New Roman"/>
        </w:rPr>
        <w:t xml:space="preserve"> </w:t>
      </w:r>
      <w:r w:rsidR="00453BE8" w:rsidRPr="009B258F">
        <w:rPr>
          <w:rStyle w:val="fontstyle01"/>
          <w:rFonts w:ascii="Times New Roman" w:hAnsi="Times New Roman"/>
        </w:rPr>
        <w:t>tỉnh nhà</w:t>
      </w:r>
      <w:r w:rsidR="00225D41" w:rsidRPr="009B258F">
        <w:rPr>
          <w:rStyle w:val="fontstyle01"/>
          <w:rFonts w:ascii="Times New Roman" w:hAnsi="Times New Roman"/>
        </w:rPr>
        <w:t xml:space="preserve"> trong giai đoạn tiếp theo</w:t>
      </w:r>
      <w:r w:rsidR="00453BE8" w:rsidRPr="009B258F">
        <w:rPr>
          <w:rStyle w:val="fontstyle01"/>
          <w:rFonts w:ascii="Times New Roman" w:hAnsi="Times New Roman"/>
        </w:rPr>
        <w:t>.</w:t>
      </w:r>
    </w:p>
    <w:p w:rsidR="00A462E1" w:rsidRDefault="00C87EB2" w:rsidP="00C779F3">
      <w:pPr>
        <w:pStyle w:val="NormalWeb"/>
        <w:shd w:val="clear" w:color="auto" w:fill="FFFFFF"/>
        <w:spacing w:before="60" w:beforeAutospacing="0" w:after="0" w:afterAutospacing="0"/>
        <w:ind w:firstLine="709"/>
        <w:jc w:val="both"/>
        <w:rPr>
          <w:b/>
          <w:sz w:val="28"/>
          <w:szCs w:val="28"/>
        </w:rPr>
      </w:pPr>
      <w:r w:rsidRPr="009B258F">
        <w:rPr>
          <w:b/>
          <w:sz w:val="28"/>
          <w:szCs w:val="28"/>
        </w:rPr>
        <w:t xml:space="preserve">II. MỤC ĐÍCH, QUAN ĐIỂM XÂY DỰNG </w:t>
      </w:r>
      <w:r w:rsidR="0084639F">
        <w:rPr>
          <w:b/>
          <w:sz w:val="28"/>
          <w:szCs w:val="28"/>
        </w:rPr>
        <w:t xml:space="preserve">DỰ THẢO </w:t>
      </w:r>
      <w:r w:rsidRPr="009B258F">
        <w:rPr>
          <w:b/>
          <w:sz w:val="28"/>
          <w:szCs w:val="28"/>
        </w:rPr>
        <w:t>VĂN BẢN</w:t>
      </w:r>
    </w:p>
    <w:p w:rsidR="00432E31" w:rsidRPr="009B258F" w:rsidRDefault="00432E31" w:rsidP="00C779F3">
      <w:pPr>
        <w:pStyle w:val="NormalWeb"/>
        <w:shd w:val="clear" w:color="auto" w:fill="FFFFFF"/>
        <w:spacing w:before="60" w:beforeAutospacing="0" w:after="0" w:afterAutospacing="0"/>
        <w:ind w:firstLine="709"/>
        <w:jc w:val="both"/>
        <w:rPr>
          <w:b/>
          <w:sz w:val="28"/>
          <w:szCs w:val="28"/>
        </w:rPr>
      </w:pPr>
      <w:r>
        <w:rPr>
          <w:b/>
          <w:sz w:val="28"/>
          <w:szCs w:val="28"/>
        </w:rPr>
        <w:t>1. Mục đích ban hành văn bản</w:t>
      </w:r>
    </w:p>
    <w:p w:rsidR="00323133" w:rsidRPr="0059241A" w:rsidRDefault="0097142A" w:rsidP="00C779F3">
      <w:pPr>
        <w:pStyle w:val="NormalWeb"/>
        <w:shd w:val="clear" w:color="auto" w:fill="FFFFFF"/>
        <w:spacing w:before="60" w:beforeAutospacing="0" w:after="0" w:afterAutospacing="0"/>
        <w:ind w:firstLine="709"/>
        <w:jc w:val="both"/>
        <w:rPr>
          <w:sz w:val="28"/>
          <w:szCs w:val="28"/>
          <w:lang w:val="es-PR"/>
        </w:rPr>
      </w:pPr>
      <w:r w:rsidRPr="0059241A">
        <w:rPr>
          <w:sz w:val="28"/>
          <w:szCs w:val="28"/>
          <w:lang w:val="es-PR"/>
        </w:rPr>
        <w:t>-</w:t>
      </w:r>
      <w:r w:rsidR="00323133" w:rsidRPr="0059241A">
        <w:rPr>
          <w:sz w:val="28"/>
          <w:szCs w:val="28"/>
          <w:lang w:val="es-PR"/>
        </w:rPr>
        <w:t xml:space="preserve"> Kịp thời </w:t>
      </w:r>
      <w:r w:rsidR="0000691D" w:rsidRPr="0059241A">
        <w:rPr>
          <w:sz w:val="28"/>
          <w:szCs w:val="28"/>
        </w:rPr>
        <w:t xml:space="preserve">hỗ trợ đối với </w:t>
      </w:r>
      <w:r w:rsidR="00225D41" w:rsidRPr="0059241A">
        <w:rPr>
          <w:sz w:val="28"/>
          <w:szCs w:val="28"/>
        </w:rPr>
        <w:t xml:space="preserve">đội ngũ </w:t>
      </w:r>
      <w:r w:rsidR="0000691D" w:rsidRPr="0059241A">
        <w:rPr>
          <w:sz w:val="28"/>
          <w:szCs w:val="28"/>
        </w:rPr>
        <w:t>nghệ sĩ</w:t>
      </w:r>
      <w:r w:rsidR="00225D41" w:rsidRPr="0059241A">
        <w:rPr>
          <w:sz w:val="28"/>
          <w:szCs w:val="28"/>
        </w:rPr>
        <w:t xml:space="preserve"> đã nghỉ hưu</w:t>
      </w:r>
      <w:r w:rsidR="0000691D" w:rsidRPr="0059241A">
        <w:rPr>
          <w:sz w:val="28"/>
          <w:szCs w:val="28"/>
        </w:rPr>
        <w:t>,</w:t>
      </w:r>
      <w:r w:rsidR="00C64B44" w:rsidRPr="0059241A">
        <w:rPr>
          <w:sz w:val="28"/>
          <w:szCs w:val="28"/>
        </w:rPr>
        <w:t xml:space="preserve"> </w:t>
      </w:r>
      <w:r w:rsidR="00471A1C" w:rsidRPr="0059241A">
        <w:rPr>
          <w:sz w:val="28"/>
          <w:szCs w:val="28"/>
        </w:rPr>
        <w:t>các nghệ sĩ</w:t>
      </w:r>
      <w:r w:rsidR="00AA2E72" w:rsidRPr="0059241A">
        <w:rPr>
          <w:sz w:val="28"/>
          <w:szCs w:val="28"/>
        </w:rPr>
        <w:t>, nghệ nhân đang công tác tại đoàn nghệ thuật</w:t>
      </w:r>
      <w:r w:rsidR="0000691D" w:rsidRPr="0059241A">
        <w:rPr>
          <w:sz w:val="28"/>
          <w:szCs w:val="28"/>
        </w:rPr>
        <w:t xml:space="preserve"> truyền thống </w:t>
      </w:r>
      <w:r w:rsidR="00074FD5" w:rsidRPr="0059241A">
        <w:rPr>
          <w:sz w:val="28"/>
          <w:szCs w:val="28"/>
        </w:rPr>
        <w:t xml:space="preserve">công lập và </w:t>
      </w:r>
      <w:r w:rsidR="00225D41" w:rsidRPr="0059241A">
        <w:rPr>
          <w:sz w:val="28"/>
          <w:szCs w:val="28"/>
        </w:rPr>
        <w:t xml:space="preserve">ngoài công lập </w:t>
      </w:r>
      <w:r w:rsidR="0000691D" w:rsidRPr="0059241A">
        <w:rPr>
          <w:sz w:val="28"/>
          <w:szCs w:val="28"/>
        </w:rPr>
        <w:t xml:space="preserve">trong lĩnh vực di sản văn hóa phi vật thể tỉnh </w:t>
      </w:r>
      <w:r w:rsidR="005C3242" w:rsidRPr="0059241A">
        <w:rPr>
          <w:sz w:val="28"/>
          <w:szCs w:val="28"/>
        </w:rPr>
        <w:t>Gia</w:t>
      </w:r>
      <w:r w:rsidR="00F13BDE" w:rsidRPr="0059241A">
        <w:rPr>
          <w:sz w:val="28"/>
          <w:szCs w:val="28"/>
        </w:rPr>
        <w:t xml:space="preserve"> </w:t>
      </w:r>
      <w:r w:rsidR="005C3242" w:rsidRPr="0059241A">
        <w:rPr>
          <w:sz w:val="28"/>
          <w:szCs w:val="28"/>
        </w:rPr>
        <w:t>Lai</w:t>
      </w:r>
      <w:r w:rsidR="0000691D" w:rsidRPr="0059241A">
        <w:rPr>
          <w:sz w:val="28"/>
          <w:szCs w:val="28"/>
        </w:rPr>
        <w:t>,</w:t>
      </w:r>
      <w:r w:rsidR="00DA1625" w:rsidRPr="0059241A">
        <w:rPr>
          <w:sz w:val="28"/>
          <w:szCs w:val="28"/>
        </w:rPr>
        <w:t xml:space="preserve"> học viên </w:t>
      </w:r>
      <w:r w:rsidR="003B0C54" w:rsidRPr="00610B7E">
        <w:rPr>
          <w:sz w:val="28"/>
          <w:szCs w:val="28"/>
        </w:rPr>
        <w:t>chuyên</w:t>
      </w:r>
      <w:r w:rsidR="00730D91" w:rsidRPr="00610B7E">
        <w:rPr>
          <w:sz w:val="28"/>
          <w:szCs w:val="28"/>
        </w:rPr>
        <w:t xml:space="preserve"> </w:t>
      </w:r>
      <w:r w:rsidR="00730D91" w:rsidRPr="00610B7E">
        <w:rPr>
          <w:sz w:val="28"/>
          <w:szCs w:val="28"/>
          <w:shd w:val="clear" w:color="auto" w:fill="FFFFFF"/>
        </w:rPr>
        <w:t>ngành nghệ thuật biểu diễn truyền thống, kịch hát dân tộc</w:t>
      </w:r>
      <w:r w:rsidR="00730D91" w:rsidRPr="00610B7E">
        <w:rPr>
          <w:sz w:val="28"/>
          <w:szCs w:val="28"/>
        </w:rPr>
        <w:t xml:space="preserve"> tại các cơ sở </w:t>
      </w:r>
      <w:r w:rsidR="00E65188" w:rsidRPr="00610B7E">
        <w:rPr>
          <w:sz w:val="28"/>
          <w:szCs w:val="28"/>
        </w:rPr>
        <w:t>giáo dục</w:t>
      </w:r>
      <w:r w:rsidR="00730D91" w:rsidRPr="00610B7E">
        <w:rPr>
          <w:sz w:val="28"/>
          <w:szCs w:val="28"/>
        </w:rPr>
        <w:t>.</w:t>
      </w:r>
      <w:r w:rsidR="00040893" w:rsidRPr="00610B7E">
        <w:rPr>
          <w:sz w:val="28"/>
          <w:szCs w:val="28"/>
        </w:rPr>
        <w:t xml:space="preserve"> Q</w:t>
      </w:r>
      <w:r w:rsidR="00323133" w:rsidRPr="0059241A">
        <w:rPr>
          <w:sz w:val="28"/>
          <w:szCs w:val="28"/>
          <w:lang w:val="es-PR"/>
        </w:rPr>
        <w:t xml:space="preserve">ua đó nâng cao chất lượng phong trào văn hóa </w:t>
      </w:r>
      <w:r w:rsidR="000E0BE1" w:rsidRPr="0059241A">
        <w:rPr>
          <w:sz w:val="28"/>
          <w:szCs w:val="28"/>
          <w:lang w:val="es-PR"/>
        </w:rPr>
        <w:t xml:space="preserve">nghệ thuật, </w:t>
      </w:r>
      <w:r w:rsidR="00E945D1" w:rsidRPr="0059241A">
        <w:rPr>
          <w:sz w:val="28"/>
          <w:szCs w:val="28"/>
          <w:lang w:val="es-PR"/>
        </w:rPr>
        <w:t xml:space="preserve">tạo nguồn nhân lực cho các đơn vị nghệ </w:t>
      </w:r>
      <w:r w:rsidR="00E945D1" w:rsidRPr="0059241A">
        <w:rPr>
          <w:sz w:val="28"/>
          <w:szCs w:val="28"/>
          <w:lang w:val="es-PR"/>
        </w:rPr>
        <w:lastRenderedPageBreak/>
        <w:t xml:space="preserve">thuật </w:t>
      </w:r>
      <w:r w:rsidR="006A2275" w:rsidRPr="0059241A">
        <w:rPr>
          <w:sz w:val="28"/>
          <w:szCs w:val="28"/>
          <w:lang w:val="es-PR"/>
        </w:rPr>
        <w:t xml:space="preserve">công lập và ngoài công lập, </w:t>
      </w:r>
      <w:r w:rsidR="000E0BE1" w:rsidRPr="0059241A">
        <w:rPr>
          <w:sz w:val="28"/>
          <w:szCs w:val="28"/>
          <w:lang w:val="es-PR"/>
        </w:rPr>
        <w:t>góp phần bảo vệ và phát huy</w:t>
      </w:r>
      <w:r w:rsidR="0000691D" w:rsidRPr="0059241A">
        <w:rPr>
          <w:sz w:val="28"/>
          <w:szCs w:val="28"/>
          <w:lang w:val="es-PR"/>
        </w:rPr>
        <w:t xml:space="preserve"> giá trị </w:t>
      </w:r>
      <w:r w:rsidR="002D4A35" w:rsidRPr="0059241A">
        <w:rPr>
          <w:sz w:val="28"/>
          <w:szCs w:val="28"/>
          <w:lang w:val="es-PR"/>
        </w:rPr>
        <w:t>di sản</w:t>
      </w:r>
      <w:r w:rsidR="00686021" w:rsidRPr="0059241A">
        <w:rPr>
          <w:color w:val="FF0000"/>
          <w:sz w:val="28"/>
          <w:szCs w:val="28"/>
          <w:lang w:val="es-PR"/>
        </w:rPr>
        <w:t xml:space="preserve"> </w:t>
      </w:r>
      <w:r w:rsidR="000E0BE1" w:rsidRPr="0059241A">
        <w:rPr>
          <w:color w:val="000000"/>
          <w:sz w:val="28"/>
          <w:szCs w:val="28"/>
        </w:rPr>
        <w:t>nghệ thuật truyền thống trên địa bàn tỉnh</w:t>
      </w:r>
      <w:r w:rsidR="00AF49F1" w:rsidRPr="0059241A">
        <w:rPr>
          <w:sz w:val="28"/>
          <w:szCs w:val="28"/>
          <w:lang w:val="es-PR"/>
        </w:rPr>
        <w:t xml:space="preserve"> đã đ</w:t>
      </w:r>
      <w:r w:rsidR="00945C50" w:rsidRPr="0059241A">
        <w:rPr>
          <w:sz w:val="28"/>
          <w:szCs w:val="28"/>
          <w:lang w:val="es-PR"/>
        </w:rPr>
        <w:t>ược ghi danh</w:t>
      </w:r>
      <w:r w:rsidR="00323133" w:rsidRPr="0059241A">
        <w:rPr>
          <w:sz w:val="28"/>
          <w:szCs w:val="28"/>
          <w:lang w:val="es-PR"/>
        </w:rPr>
        <w:t>.</w:t>
      </w:r>
    </w:p>
    <w:p w:rsidR="00323133" w:rsidRPr="0059241A" w:rsidRDefault="002A21D8" w:rsidP="00C779F3">
      <w:pPr>
        <w:pStyle w:val="NormalWeb"/>
        <w:shd w:val="clear" w:color="auto" w:fill="FFFFFF"/>
        <w:spacing w:before="60" w:beforeAutospacing="0" w:after="0" w:afterAutospacing="0"/>
        <w:ind w:firstLine="709"/>
        <w:jc w:val="both"/>
        <w:rPr>
          <w:sz w:val="28"/>
          <w:szCs w:val="28"/>
          <w:lang w:val="es-PR"/>
        </w:rPr>
      </w:pPr>
      <w:r w:rsidRPr="0059241A">
        <w:rPr>
          <w:rStyle w:val="fontstyle01"/>
          <w:rFonts w:ascii="Times New Roman" w:hAnsi="Times New Roman"/>
        </w:rPr>
        <w:t>-</w:t>
      </w:r>
      <w:r w:rsidR="00323133" w:rsidRPr="0059241A">
        <w:rPr>
          <w:rStyle w:val="fontstyle01"/>
          <w:rFonts w:ascii="Times New Roman" w:hAnsi="Times New Roman"/>
        </w:rPr>
        <w:t xml:space="preserve"> Xây dựng và ban hành Nghị quyết làm cơ sở cho các sở, ban, ngành trong tỉnh thực hiện thống nhất chế độ </w:t>
      </w:r>
      <w:r w:rsidR="0000691D" w:rsidRPr="0059241A">
        <w:rPr>
          <w:sz w:val="28"/>
          <w:szCs w:val="28"/>
        </w:rPr>
        <w:t xml:space="preserve">hỗ trợ đối với </w:t>
      </w:r>
      <w:r w:rsidR="00496CD9" w:rsidRPr="0059241A">
        <w:rPr>
          <w:sz w:val="28"/>
          <w:szCs w:val="28"/>
        </w:rPr>
        <w:t>các nghệ sĩ, nghệ nhân đang công tác tại đoàn nghệ thuật truyền thống công lập và ngoài công lập</w:t>
      </w:r>
      <w:r w:rsidR="00875E8E">
        <w:rPr>
          <w:sz w:val="28"/>
          <w:szCs w:val="28"/>
        </w:rPr>
        <w:t xml:space="preserve">, </w:t>
      </w:r>
      <w:r w:rsidR="00875E8E" w:rsidRPr="0059241A">
        <w:rPr>
          <w:sz w:val="28"/>
          <w:szCs w:val="28"/>
        </w:rPr>
        <w:t xml:space="preserve">nghệ sĩ đã nghỉ </w:t>
      </w:r>
      <w:r w:rsidR="00496CD9" w:rsidRPr="0059241A">
        <w:rPr>
          <w:sz w:val="28"/>
          <w:szCs w:val="28"/>
        </w:rPr>
        <w:t>trong lĩnh vực di sản văn hóa phi vật thể tỉnh Gia Lai,</w:t>
      </w:r>
      <w:r w:rsidR="00865288">
        <w:rPr>
          <w:sz w:val="28"/>
          <w:szCs w:val="28"/>
        </w:rPr>
        <w:t xml:space="preserve"> </w:t>
      </w:r>
      <w:r w:rsidR="00865288" w:rsidRPr="0059241A">
        <w:rPr>
          <w:sz w:val="28"/>
          <w:szCs w:val="28"/>
        </w:rPr>
        <w:t xml:space="preserve">học viên </w:t>
      </w:r>
      <w:r w:rsidR="00865288" w:rsidRPr="00610B7E">
        <w:rPr>
          <w:sz w:val="28"/>
          <w:szCs w:val="28"/>
        </w:rPr>
        <w:t xml:space="preserve">chuyên </w:t>
      </w:r>
      <w:r w:rsidR="00865288" w:rsidRPr="00610B7E">
        <w:rPr>
          <w:sz w:val="28"/>
          <w:szCs w:val="28"/>
          <w:shd w:val="clear" w:color="auto" w:fill="FFFFFF"/>
        </w:rPr>
        <w:t>ngành nghệ thuật biểu diễn truyền thống, kịch hát dân tộc</w:t>
      </w:r>
      <w:r w:rsidR="00865288" w:rsidRPr="00610B7E">
        <w:rPr>
          <w:sz w:val="28"/>
          <w:szCs w:val="28"/>
        </w:rPr>
        <w:t xml:space="preserve"> tại các cơ sở giáo dục</w:t>
      </w:r>
      <w:r w:rsidR="00675CCF" w:rsidRPr="0059241A">
        <w:rPr>
          <w:rStyle w:val="fontstyle01"/>
          <w:rFonts w:ascii="Times New Roman" w:hAnsi="Times New Roman"/>
        </w:rPr>
        <w:t>.</w:t>
      </w:r>
    </w:p>
    <w:p w:rsidR="008550CC" w:rsidRPr="00010FF2" w:rsidRDefault="008550CC" w:rsidP="00C779F3">
      <w:pPr>
        <w:pStyle w:val="NormalWeb"/>
        <w:shd w:val="clear" w:color="auto" w:fill="FFFFFF"/>
        <w:spacing w:before="60" w:beforeAutospacing="0" w:after="0" w:afterAutospacing="0"/>
        <w:ind w:firstLine="709"/>
        <w:jc w:val="both"/>
        <w:rPr>
          <w:rStyle w:val="fontstyle01"/>
          <w:rFonts w:ascii="Times New Roman" w:hAnsi="Times New Roman"/>
          <w:b/>
        </w:rPr>
      </w:pPr>
      <w:r w:rsidRPr="00010FF2">
        <w:rPr>
          <w:rStyle w:val="fontstyle01"/>
          <w:rFonts w:ascii="Times New Roman" w:hAnsi="Times New Roman"/>
          <w:b/>
        </w:rPr>
        <w:t>2.</w:t>
      </w:r>
      <w:r w:rsidR="00010FF2" w:rsidRPr="00010FF2">
        <w:rPr>
          <w:rStyle w:val="fontstyle01"/>
          <w:rFonts w:ascii="Times New Roman" w:hAnsi="Times New Roman"/>
          <w:b/>
        </w:rPr>
        <w:t xml:space="preserve"> Quan điểm </w:t>
      </w:r>
      <w:r w:rsidR="00426B65">
        <w:rPr>
          <w:rStyle w:val="fontstyle01"/>
          <w:rFonts w:ascii="Times New Roman" w:hAnsi="Times New Roman"/>
          <w:b/>
        </w:rPr>
        <w:t>xây dựng dự thảo</w:t>
      </w:r>
      <w:r w:rsidR="00010FF2" w:rsidRPr="00010FF2">
        <w:rPr>
          <w:rStyle w:val="fontstyle01"/>
          <w:rFonts w:ascii="Times New Roman" w:hAnsi="Times New Roman"/>
          <w:b/>
        </w:rPr>
        <w:t xml:space="preserve"> văn bản</w:t>
      </w:r>
    </w:p>
    <w:p w:rsidR="0097142A" w:rsidRPr="009B258F" w:rsidRDefault="005C2A16" w:rsidP="00C779F3">
      <w:pPr>
        <w:pStyle w:val="NormalWeb"/>
        <w:shd w:val="clear" w:color="auto" w:fill="FFFFFF"/>
        <w:spacing w:before="60" w:beforeAutospacing="0" w:after="0" w:afterAutospacing="0"/>
        <w:ind w:firstLine="709"/>
        <w:jc w:val="both"/>
        <w:rPr>
          <w:rStyle w:val="fontstyle01"/>
          <w:rFonts w:ascii="Times New Roman" w:hAnsi="Times New Roman"/>
        </w:rPr>
      </w:pPr>
      <w:r>
        <w:rPr>
          <w:rStyle w:val="fontstyle01"/>
          <w:rFonts w:ascii="Times New Roman" w:hAnsi="Times New Roman"/>
        </w:rPr>
        <w:t>-</w:t>
      </w:r>
      <w:r w:rsidR="0097142A" w:rsidRPr="009B258F">
        <w:rPr>
          <w:rStyle w:val="fontstyle01"/>
          <w:rFonts w:ascii="Times New Roman" w:hAnsi="Times New Roman"/>
        </w:rPr>
        <w:t xml:space="preserve"> Bảo đảm đúng quy định của pháp luật, phù hợp với tình hình thực tế và khả năng cân đối ngân sách của địa phương.</w:t>
      </w:r>
    </w:p>
    <w:p w:rsidR="002B71C5" w:rsidRPr="00DD1318" w:rsidRDefault="0090453C" w:rsidP="00C779F3">
      <w:pPr>
        <w:spacing w:before="60" w:line="240" w:lineRule="auto"/>
        <w:ind w:firstLine="709"/>
        <w:jc w:val="both"/>
        <w:rPr>
          <w:rFonts w:ascii="Times New Roman" w:hAnsi="Times New Roman" w:cs="Times New Roman"/>
          <w:sz w:val="28"/>
          <w:szCs w:val="28"/>
        </w:rPr>
      </w:pPr>
      <w:r w:rsidRPr="00DD1318">
        <w:rPr>
          <w:rFonts w:ascii="Times New Roman" w:hAnsi="Times New Roman" w:cs="Times New Roman"/>
          <w:sz w:val="28"/>
          <w:szCs w:val="28"/>
          <w:lang w:val="nl-NL"/>
        </w:rPr>
        <w:t xml:space="preserve">- </w:t>
      </w:r>
      <w:r w:rsidR="00CD0BF1" w:rsidRPr="00DD1318">
        <w:rPr>
          <w:rFonts w:ascii="Times New Roman" w:hAnsi="Times New Roman" w:cs="Times New Roman"/>
          <w:sz w:val="28"/>
          <w:szCs w:val="28"/>
          <w:lang w:val="nl-NL"/>
        </w:rPr>
        <w:t>Nghị quyết được xây dựng đảm bảo các nguyên tắc, trình tự, thủ tục xây dựng văn bản quy phạm pháp luật</w:t>
      </w:r>
      <w:r w:rsidR="00CD0BF1" w:rsidRPr="00DD1318">
        <w:rPr>
          <w:rFonts w:ascii="Times New Roman" w:hAnsi="Times New Roman" w:cs="Times New Roman"/>
          <w:sz w:val="28"/>
          <w:szCs w:val="28"/>
        </w:rPr>
        <w:t xml:space="preserve"> </w:t>
      </w:r>
      <w:r w:rsidR="002B71C5" w:rsidRPr="00DD1318">
        <w:rPr>
          <w:rFonts w:ascii="Times New Roman" w:hAnsi="Times New Roman" w:cs="Times New Roman"/>
          <w:sz w:val="28"/>
          <w:szCs w:val="28"/>
        </w:rPr>
        <w:t xml:space="preserve">đồng thời, bảo </w:t>
      </w:r>
      <w:r w:rsidR="000E0BE1" w:rsidRPr="00DD1318">
        <w:rPr>
          <w:rFonts w:ascii="Times New Roman" w:hAnsi="Times New Roman" w:cs="Times New Roman"/>
          <w:sz w:val="28"/>
          <w:szCs w:val="28"/>
        </w:rPr>
        <w:t xml:space="preserve">đảm </w:t>
      </w:r>
      <w:r w:rsidR="002B71C5" w:rsidRPr="00DD1318">
        <w:rPr>
          <w:rFonts w:ascii="Times New Roman" w:hAnsi="Times New Roman" w:cs="Times New Roman"/>
          <w:sz w:val="28"/>
          <w:szCs w:val="28"/>
        </w:rPr>
        <w:t xml:space="preserve">chế độ </w:t>
      </w:r>
      <w:r w:rsidR="00A0491A" w:rsidRPr="00DD1318">
        <w:rPr>
          <w:rFonts w:ascii="Times New Roman" w:hAnsi="Times New Roman" w:cs="Times New Roman"/>
          <w:sz w:val="28"/>
          <w:szCs w:val="28"/>
        </w:rPr>
        <w:t xml:space="preserve">hỗ trợ </w:t>
      </w:r>
      <w:r w:rsidR="002B71C5" w:rsidRPr="00DD1318">
        <w:rPr>
          <w:rFonts w:ascii="Times New Roman" w:hAnsi="Times New Roman" w:cs="Times New Roman"/>
          <w:sz w:val="28"/>
          <w:szCs w:val="28"/>
        </w:rPr>
        <w:t>cho các đối tượng được hưởng chế độ</w:t>
      </w:r>
      <w:r w:rsidR="003443E8" w:rsidRPr="00DD1318">
        <w:rPr>
          <w:rFonts w:ascii="Times New Roman" w:hAnsi="Times New Roman" w:cs="Times New Roman"/>
          <w:sz w:val="28"/>
          <w:szCs w:val="28"/>
        </w:rPr>
        <w:t>.</w:t>
      </w:r>
    </w:p>
    <w:p w:rsidR="00981600" w:rsidRDefault="00AD0037" w:rsidP="00C779F3">
      <w:pPr>
        <w:spacing w:before="60" w:line="240" w:lineRule="auto"/>
        <w:ind w:firstLine="709"/>
        <w:jc w:val="both"/>
        <w:rPr>
          <w:rFonts w:ascii="Times New Roman" w:hAnsi="Times New Roman" w:cs="Times New Roman"/>
          <w:b/>
          <w:sz w:val="28"/>
          <w:szCs w:val="28"/>
        </w:rPr>
      </w:pPr>
      <w:r w:rsidRPr="00735CC7">
        <w:rPr>
          <w:rFonts w:ascii="Times New Roman" w:hAnsi="Times New Roman" w:cs="Times New Roman"/>
          <w:b/>
          <w:sz w:val="28"/>
          <w:szCs w:val="28"/>
        </w:rPr>
        <w:t xml:space="preserve">III. </w:t>
      </w:r>
      <w:r w:rsidR="00981600" w:rsidRPr="00BF3DC2">
        <w:rPr>
          <w:rFonts w:ascii="Times New Roman" w:hAnsi="Times New Roman" w:cs="Times New Roman"/>
          <w:b/>
          <w:sz w:val="28"/>
          <w:szCs w:val="28"/>
        </w:rPr>
        <w:t>QUÁ TRÌNH XÂY DỰNG DỰ THẢO VĂN BẢN</w:t>
      </w:r>
    </w:p>
    <w:p w:rsidR="00567B52" w:rsidRDefault="006D17A2" w:rsidP="00C779F3">
      <w:pPr>
        <w:spacing w:before="60" w:line="240" w:lineRule="auto"/>
        <w:ind w:firstLine="709"/>
        <w:jc w:val="both"/>
        <w:rPr>
          <w:rFonts w:ascii="Times New Roman" w:hAnsi="Times New Roman" w:cs="Times New Roman"/>
          <w:sz w:val="28"/>
          <w:szCs w:val="28"/>
        </w:rPr>
      </w:pPr>
      <w:r w:rsidRPr="006D17A2">
        <w:rPr>
          <w:rFonts w:ascii="Times New Roman" w:hAnsi="Times New Roman" w:cs="Times New Roman"/>
          <w:sz w:val="28"/>
          <w:szCs w:val="28"/>
        </w:rPr>
        <w:t>Căn cứ quy định của Luật Ban hành văn bản quy phạm pháp luật số 64/2025/QH15 được sửa đổi, bổ sung bởi Luật số 87/2025/QH15, UBND tỉnh đã lập đề nghị xây dựng Nghị quyết trình kỳ họp chuyên đề năm 2026 và được 3 Thường trực Hội đồng nhân dân tỉnh chấp thuận tại Thông báo số</w:t>
      </w:r>
      <w:r w:rsidR="006977D9">
        <w:rPr>
          <w:rFonts w:ascii="Times New Roman" w:hAnsi="Times New Roman" w:cs="Times New Roman"/>
          <w:sz w:val="28"/>
          <w:szCs w:val="28"/>
        </w:rPr>
        <w:t xml:space="preserve">    </w:t>
      </w:r>
      <w:r w:rsidRPr="006D17A2">
        <w:rPr>
          <w:rFonts w:ascii="Times New Roman" w:hAnsi="Times New Roman" w:cs="Times New Roman"/>
          <w:sz w:val="28"/>
          <w:szCs w:val="28"/>
        </w:rPr>
        <w:t xml:space="preserve"> /TBTTHĐND ngày /</w:t>
      </w:r>
      <w:r w:rsidR="006977D9">
        <w:rPr>
          <w:rFonts w:ascii="Times New Roman" w:hAnsi="Times New Roman" w:cs="Times New Roman"/>
          <w:sz w:val="28"/>
          <w:szCs w:val="28"/>
        </w:rPr>
        <w:t xml:space="preserve">    </w:t>
      </w:r>
      <w:r w:rsidRPr="006D17A2">
        <w:rPr>
          <w:rFonts w:ascii="Times New Roman" w:hAnsi="Times New Roman" w:cs="Times New Roman"/>
          <w:sz w:val="28"/>
          <w:szCs w:val="28"/>
        </w:rPr>
        <w:t xml:space="preserve"> /2026. </w:t>
      </w:r>
    </w:p>
    <w:p w:rsidR="00BF3DC2" w:rsidRPr="006D17A2" w:rsidRDefault="006D17A2" w:rsidP="00C779F3">
      <w:pPr>
        <w:spacing w:before="60" w:line="240" w:lineRule="auto"/>
        <w:ind w:firstLine="709"/>
        <w:jc w:val="both"/>
        <w:rPr>
          <w:rFonts w:ascii="Times New Roman" w:hAnsi="Times New Roman" w:cs="Times New Roman"/>
          <w:b/>
          <w:sz w:val="28"/>
          <w:szCs w:val="28"/>
        </w:rPr>
      </w:pPr>
      <w:r w:rsidRPr="006D17A2">
        <w:rPr>
          <w:rFonts w:ascii="Times New Roman" w:hAnsi="Times New Roman" w:cs="Times New Roman"/>
          <w:sz w:val="28"/>
          <w:szCs w:val="28"/>
        </w:rPr>
        <w:t>Căn cứ ý kiến chấp thuận của Thường trực Hội đồng nhân dân tỉnh, Ủy ban nhân dân tỉnh đã chỉ đạo Sở Văn hóa, Thể thao và Du lịch chủ trì, tham mưu xây dựng dự thảo Nghị quyết theo đúng quy định về trình tự, thủ tục xây dựng văn bản quy phạm pháp luật, đã gửi các cơ quan, đơn vị cấp tỉnh có liên quan góp ý kiến và đăng tải trên Cổng thông tin điện tử của tỉnh để lấy ý kiến; được Sở Tư pháp thẩm định tại Báo cáo số /BC-STP ngày / /2026.</w:t>
      </w:r>
    </w:p>
    <w:p w:rsidR="00723398" w:rsidRPr="00994CB8" w:rsidRDefault="00F4055D" w:rsidP="00C779F3">
      <w:pPr>
        <w:spacing w:before="60" w:line="240" w:lineRule="auto"/>
        <w:ind w:firstLine="709"/>
        <w:jc w:val="both"/>
        <w:rPr>
          <w:rFonts w:ascii="Times New Roman" w:hAnsi="Times New Roman" w:cs="Times New Roman"/>
          <w:b/>
          <w:sz w:val="28"/>
          <w:szCs w:val="28"/>
        </w:rPr>
      </w:pPr>
      <w:r w:rsidRPr="00994CB8">
        <w:rPr>
          <w:rFonts w:ascii="Times New Roman" w:hAnsi="Times New Roman" w:cs="Times New Roman"/>
          <w:b/>
          <w:sz w:val="28"/>
          <w:szCs w:val="28"/>
        </w:rPr>
        <w:t xml:space="preserve">IV. BỐ CỤC VÀ NỘI DUNG CƠ BẢN CỦA DỰ THẢO VĂN BẢN </w:t>
      </w:r>
    </w:p>
    <w:p w:rsidR="00BF3DC2" w:rsidRPr="00994CB8" w:rsidRDefault="00F4055D" w:rsidP="00C779F3">
      <w:pPr>
        <w:spacing w:before="60" w:line="240" w:lineRule="auto"/>
        <w:ind w:firstLine="709"/>
        <w:jc w:val="both"/>
        <w:rPr>
          <w:rFonts w:ascii="Times New Roman" w:hAnsi="Times New Roman" w:cs="Times New Roman"/>
          <w:b/>
          <w:sz w:val="28"/>
          <w:szCs w:val="28"/>
        </w:rPr>
      </w:pPr>
      <w:r w:rsidRPr="00994CB8">
        <w:rPr>
          <w:rFonts w:ascii="Times New Roman" w:hAnsi="Times New Roman" w:cs="Times New Roman"/>
          <w:b/>
          <w:sz w:val="28"/>
          <w:szCs w:val="28"/>
        </w:rPr>
        <w:t>1. Phạm vi điều chỉnh và đối tượng áp dụng</w:t>
      </w:r>
    </w:p>
    <w:p w:rsidR="00B110E2" w:rsidRPr="006C6017" w:rsidRDefault="00B110E2" w:rsidP="00B110E2">
      <w:pPr>
        <w:pStyle w:val="NormalWeb"/>
        <w:spacing w:before="120" w:beforeAutospacing="0" w:after="0" w:afterAutospacing="0"/>
        <w:ind w:firstLine="709"/>
        <w:jc w:val="both"/>
        <w:rPr>
          <w:sz w:val="28"/>
          <w:szCs w:val="28"/>
        </w:rPr>
      </w:pPr>
      <w:r w:rsidRPr="006C6017">
        <w:rPr>
          <w:sz w:val="28"/>
          <w:szCs w:val="28"/>
        </w:rPr>
        <w:t>Phạm vi điều chỉnh</w:t>
      </w:r>
      <w:r w:rsidR="000D7354">
        <w:rPr>
          <w:sz w:val="28"/>
          <w:szCs w:val="28"/>
        </w:rPr>
        <w:t xml:space="preserve">: </w:t>
      </w:r>
      <w:r w:rsidRPr="006C6017">
        <w:rPr>
          <w:sz w:val="28"/>
          <w:szCs w:val="28"/>
        </w:rPr>
        <w:t>Nghị quyết này quy định một số chính sách bảo tồn và phát huy các loại hình nghệ thuật truyền thống tỉnh Gia Lai được công nhận là di sản văn hóa phi vật thể quốc gia, di sản văn hóa phi vật thể đại diện của nhân loại gồm nghệ thuật Hát bội (Tuồng) và nghệ thuật Bài chòi (sau đây gọi chung là các loại hình nghệ thuật truyền thống).</w:t>
      </w:r>
    </w:p>
    <w:p w:rsidR="00B110E2" w:rsidRPr="006C6017" w:rsidRDefault="00B110E2" w:rsidP="00B110E2">
      <w:pPr>
        <w:pStyle w:val="NoSpacing"/>
        <w:spacing w:before="120"/>
        <w:ind w:firstLine="709"/>
        <w:jc w:val="both"/>
      </w:pPr>
      <w:r w:rsidRPr="006C6017">
        <w:t>Đối tượng áp dụng</w:t>
      </w:r>
      <w:r w:rsidR="00EA3F5D">
        <w:t>:</w:t>
      </w:r>
    </w:p>
    <w:p w:rsidR="00B110E2" w:rsidRDefault="008A6AB2" w:rsidP="00B110E2">
      <w:pPr>
        <w:pStyle w:val="NoSpacing"/>
        <w:spacing w:before="120"/>
        <w:ind w:firstLine="709"/>
        <w:jc w:val="both"/>
      </w:pPr>
      <w:r>
        <w:t>-</w:t>
      </w:r>
      <w:r w:rsidR="00B110E2" w:rsidRPr="006C6017">
        <w:t xml:space="preserve"> </w:t>
      </w:r>
      <w:r w:rsidR="00B110E2">
        <w:t xml:space="preserve">Nghệ sĩ Nhân dân, </w:t>
      </w:r>
      <w:r w:rsidR="00B110E2" w:rsidRPr="006C6017">
        <w:t>Nghệ nhân Nhân dân,</w:t>
      </w:r>
      <w:r w:rsidR="00B110E2">
        <w:t xml:space="preserve"> Nghệ sĩ Ưu tú,</w:t>
      </w:r>
      <w:r w:rsidR="00B110E2" w:rsidRPr="006C6017">
        <w:t xml:space="preserve"> Nghệ nhân Ưu tú, Nghệ sĩ nghỉ hưu </w:t>
      </w:r>
      <w:r w:rsidR="00B110E2">
        <w:t>(bao gồm: Nghệ sĩ, Nghệ sĩ Nhân dân, Nghệ sĩ Ưu tú)</w:t>
      </w:r>
      <w:r w:rsidR="00B110E2" w:rsidRPr="006C6017">
        <w:t xml:space="preserve"> thường trú </w:t>
      </w:r>
      <w:r w:rsidR="00B110E2">
        <w:t>tại</w:t>
      </w:r>
      <w:r w:rsidR="00B110E2" w:rsidRPr="006C6017">
        <w:t xml:space="preserve"> </w:t>
      </w:r>
      <w:r w:rsidR="00B110E2">
        <w:t xml:space="preserve">tỉnh </w:t>
      </w:r>
      <w:r w:rsidR="00B110E2" w:rsidRPr="006C6017">
        <w:t>Gia Lai</w:t>
      </w:r>
      <w:r w:rsidR="00B110E2">
        <w:t>.</w:t>
      </w:r>
      <w:r w:rsidR="00B110E2" w:rsidRPr="006C6017">
        <w:t xml:space="preserve"> </w:t>
      </w:r>
    </w:p>
    <w:p w:rsidR="00B110E2" w:rsidRPr="006C6017" w:rsidRDefault="008A6AB2" w:rsidP="00B110E2">
      <w:pPr>
        <w:pStyle w:val="NoSpacing"/>
        <w:spacing w:before="120"/>
        <w:ind w:firstLine="709"/>
        <w:jc w:val="both"/>
      </w:pPr>
      <w:r>
        <w:t>-</w:t>
      </w:r>
      <w:r w:rsidR="00B110E2">
        <w:t xml:space="preserve"> </w:t>
      </w:r>
      <w:r w:rsidR="00B110E2">
        <w:rPr>
          <w:rFonts w:eastAsia="Times New Roman"/>
          <w:szCs w:val="28"/>
        </w:rPr>
        <w:t>Nghệ sĩ</w:t>
      </w:r>
      <w:r w:rsidR="00B110E2" w:rsidRPr="006C6017">
        <w:rPr>
          <w:rFonts w:eastAsia="Times New Roman"/>
          <w:szCs w:val="28"/>
        </w:rPr>
        <w:t xml:space="preserve"> đang công tác trong đơn vị nghệ thuật sự nghiệp công lập </w:t>
      </w:r>
      <w:r w:rsidR="00B110E2">
        <w:rPr>
          <w:rFonts w:eastAsia="Times New Roman"/>
          <w:szCs w:val="28"/>
        </w:rPr>
        <w:t>thuộc tỉnh</w:t>
      </w:r>
      <w:r w:rsidR="00B110E2" w:rsidRPr="006C6017">
        <w:t>.</w:t>
      </w:r>
    </w:p>
    <w:p w:rsidR="00B110E2" w:rsidRPr="006C6017" w:rsidRDefault="00DF3913" w:rsidP="00B110E2">
      <w:pPr>
        <w:pStyle w:val="NoSpacing"/>
        <w:spacing w:before="120"/>
        <w:ind w:firstLine="709"/>
        <w:jc w:val="both"/>
        <w:rPr>
          <w:szCs w:val="28"/>
        </w:rPr>
      </w:pPr>
      <w:r>
        <w:rPr>
          <w:rFonts w:eastAsia="Times New Roman"/>
          <w:szCs w:val="28"/>
        </w:rPr>
        <w:t>-</w:t>
      </w:r>
      <w:r w:rsidR="00B110E2" w:rsidRPr="006C6017">
        <w:rPr>
          <w:szCs w:val="28"/>
        </w:rPr>
        <w:t xml:space="preserve"> Các đoàn nghệ thuật </w:t>
      </w:r>
      <w:r w:rsidR="00B110E2">
        <w:rPr>
          <w:szCs w:val="28"/>
        </w:rPr>
        <w:t xml:space="preserve">Hát bội (Tuồng) </w:t>
      </w:r>
      <w:r w:rsidR="00B110E2" w:rsidRPr="006C6017">
        <w:rPr>
          <w:szCs w:val="28"/>
        </w:rPr>
        <w:t xml:space="preserve">ngoài công lập </w:t>
      </w:r>
      <w:r w:rsidR="00B110E2">
        <w:rPr>
          <w:szCs w:val="28"/>
        </w:rPr>
        <w:t>được thành lập trên địa bàn</w:t>
      </w:r>
      <w:r w:rsidR="00B110E2" w:rsidRPr="006C6017">
        <w:rPr>
          <w:szCs w:val="28"/>
        </w:rPr>
        <w:t xml:space="preserve"> </w:t>
      </w:r>
      <w:r w:rsidR="00B110E2">
        <w:rPr>
          <w:szCs w:val="28"/>
        </w:rPr>
        <w:t xml:space="preserve">tỉnh </w:t>
      </w:r>
      <w:r w:rsidR="00B110E2" w:rsidRPr="006C6017">
        <w:rPr>
          <w:szCs w:val="28"/>
        </w:rPr>
        <w:t>Gia Lai.</w:t>
      </w:r>
    </w:p>
    <w:p w:rsidR="00B110E2" w:rsidRPr="006C6017" w:rsidRDefault="00B45649" w:rsidP="00B110E2">
      <w:pPr>
        <w:pStyle w:val="NoSpacing"/>
        <w:spacing w:before="120"/>
        <w:ind w:firstLine="709"/>
        <w:jc w:val="both"/>
        <w:rPr>
          <w:rFonts w:eastAsia="Times New Roman"/>
          <w:szCs w:val="28"/>
        </w:rPr>
      </w:pPr>
      <w:r>
        <w:rPr>
          <w:szCs w:val="28"/>
        </w:rPr>
        <w:lastRenderedPageBreak/>
        <w:t>-</w:t>
      </w:r>
      <w:r w:rsidR="00B110E2" w:rsidRPr="006C6017">
        <w:rPr>
          <w:szCs w:val="28"/>
        </w:rPr>
        <w:t xml:space="preserve"> </w:t>
      </w:r>
      <w:r w:rsidR="00B110E2">
        <w:rPr>
          <w:szCs w:val="28"/>
        </w:rPr>
        <w:t>Học viên thường trú tại tỉnh Gia Lai học các</w:t>
      </w:r>
      <w:r w:rsidR="00B110E2" w:rsidRPr="006C6017">
        <w:rPr>
          <w:szCs w:val="28"/>
        </w:rPr>
        <w:t xml:space="preserve"> chuyên</w:t>
      </w:r>
      <w:r w:rsidR="00B110E2" w:rsidRPr="006C6017">
        <w:rPr>
          <w:rFonts w:eastAsia="Times New Roman"/>
          <w:szCs w:val="28"/>
        </w:rPr>
        <w:t xml:space="preserve"> </w:t>
      </w:r>
      <w:r w:rsidR="00B110E2" w:rsidRPr="006C6017">
        <w:rPr>
          <w:szCs w:val="28"/>
          <w:shd w:val="clear" w:color="auto" w:fill="FFFFFF"/>
        </w:rPr>
        <w:t>ngành</w:t>
      </w:r>
      <w:r w:rsidR="00B110E2">
        <w:rPr>
          <w:szCs w:val="28"/>
          <w:shd w:val="clear" w:color="auto" w:fill="FFFFFF"/>
        </w:rPr>
        <w:t xml:space="preserve"> nghệ thuật Tuồng, Bài chòi, biểu diễn nhạc cụ truyền thống</w:t>
      </w:r>
      <w:r w:rsidR="00B110E2" w:rsidRPr="006C6017">
        <w:rPr>
          <w:rFonts w:eastAsia="Times New Roman"/>
          <w:szCs w:val="28"/>
        </w:rPr>
        <w:t xml:space="preserve"> tại các cơ sở </w:t>
      </w:r>
      <w:r w:rsidR="00B110E2">
        <w:rPr>
          <w:rFonts w:eastAsia="Times New Roman"/>
          <w:szCs w:val="28"/>
        </w:rPr>
        <w:t xml:space="preserve">giáo dục trong tỉnh </w:t>
      </w:r>
      <w:r w:rsidR="00B110E2">
        <w:rPr>
          <w:szCs w:val="28"/>
        </w:rPr>
        <w:t>hoặc ngoài tỉnh (</w:t>
      </w:r>
      <w:r w:rsidR="003C066F">
        <w:rPr>
          <w:szCs w:val="28"/>
        </w:rPr>
        <w:t xml:space="preserve">đối với </w:t>
      </w:r>
      <w:r w:rsidR="006977D9">
        <w:rPr>
          <w:szCs w:val="28"/>
        </w:rPr>
        <w:t xml:space="preserve">trường hợp </w:t>
      </w:r>
      <w:r w:rsidR="00B110E2">
        <w:rPr>
          <w:szCs w:val="28"/>
        </w:rPr>
        <w:t xml:space="preserve">có liên kết với </w:t>
      </w:r>
      <w:r w:rsidR="00B110E2" w:rsidRPr="006C6017">
        <w:rPr>
          <w:rFonts w:eastAsia="Times New Roman"/>
          <w:szCs w:val="28"/>
        </w:rPr>
        <w:t xml:space="preserve">các cơ sở </w:t>
      </w:r>
      <w:r w:rsidR="00B110E2">
        <w:rPr>
          <w:rFonts w:eastAsia="Times New Roman"/>
          <w:szCs w:val="28"/>
        </w:rPr>
        <w:t>giáo dục trong tỉnh</w:t>
      </w:r>
      <w:r w:rsidR="00B110E2">
        <w:rPr>
          <w:szCs w:val="28"/>
        </w:rPr>
        <w:t xml:space="preserve"> hoặc được cơ quan có thẩm quyền đặt hàng)</w:t>
      </w:r>
      <w:r w:rsidR="00B110E2" w:rsidRPr="006C6017">
        <w:rPr>
          <w:rFonts w:eastAsia="Times New Roman"/>
          <w:szCs w:val="28"/>
        </w:rPr>
        <w:t>.</w:t>
      </w:r>
    </w:p>
    <w:p w:rsidR="00B110E2" w:rsidRPr="006C6017" w:rsidRDefault="001550E7" w:rsidP="00B110E2">
      <w:pPr>
        <w:pStyle w:val="NoSpacing"/>
        <w:spacing w:before="120"/>
        <w:ind w:firstLine="709"/>
        <w:jc w:val="both"/>
      </w:pPr>
      <w:r>
        <w:rPr>
          <w:szCs w:val="28"/>
        </w:rPr>
        <w:t>-</w:t>
      </w:r>
      <w:r w:rsidR="00B110E2" w:rsidRPr="006C6017">
        <w:rPr>
          <w:szCs w:val="28"/>
        </w:rPr>
        <w:t xml:space="preserve"> Các cơ quan, đơn vị, tổ chức, cá nhân</w:t>
      </w:r>
      <w:r w:rsidR="00B110E2" w:rsidRPr="006C6017">
        <w:t xml:space="preserve"> có liên quan.</w:t>
      </w:r>
    </w:p>
    <w:p w:rsidR="00BF3DC2" w:rsidRPr="00FB54F5" w:rsidRDefault="00CC5C72" w:rsidP="00C779F3">
      <w:pPr>
        <w:spacing w:before="60" w:line="240" w:lineRule="auto"/>
        <w:ind w:firstLine="709"/>
        <w:jc w:val="both"/>
        <w:rPr>
          <w:rFonts w:ascii="Times New Roman" w:hAnsi="Times New Roman" w:cs="Times New Roman"/>
          <w:b/>
          <w:sz w:val="28"/>
          <w:szCs w:val="28"/>
        </w:rPr>
      </w:pPr>
      <w:r w:rsidRPr="00FB54F5">
        <w:rPr>
          <w:rFonts w:ascii="Times New Roman" w:hAnsi="Times New Roman" w:cs="Times New Roman"/>
          <w:b/>
          <w:sz w:val="28"/>
          <w:szCs w:val="28"/>
        </w:rPr>
        <w:t>2. Bố cục của dự thảo văn bản</w:t>
      </w:r>
    </w:p>
    <w:p w:rsidR="00937DFF" w:rsidRPr="007D594D" w:rsidRDefault="00937DFF" w:rsidP="00937DFF">
      <w:pPr>
        <w:pStyle w:val="NormalWeb"/>
        <w:spacing w:before="120" w:beforeAutospacing="0" w:after="0" w:afterAutospacing="0"/>
        <w:ind w:firstLine="709"/>
        <w:jc w:val="both"/>
      </w:pPr>
      <w:r w:rsidRPr="007D594D">
        <w:rPr>
          <w:bCs/>
          <w:spacing w:val="2"/>
          <w:sz w:val="28"/>
          <w:szCs w:val="28"/>
        </w:rPr>
        <w:t>Điều 1.</w:t>
      </w:r>
      <w:r w:rsidRPr="007D594D">
        <w:t xml:space="preserve"> </w:t>
      </w:r>
      <w:r w:rsidRPr="007D594D">
        <w:rPr>
          <w:sz w:val="28"/>
          <w:szCs w:val="28"/>
        </w:rPr>
        <w:t>Phạm vi điều chỉnh và đối tượng áp dụng</w:t>
      </w:r>
      <w:r w:rsidRPr="007D594D">
        <w:t xml:space="preserve"> </w:t>
      </w:r>
    </w:p>
    <w:p w:rsidR="00937DFF" w:rsidRPr="007D594D" w:rsidRDefault="00937DFF" w:rsidP="00937DFF">
      <w:pPr>
        <w:pStyle w:val="NoSpacing"/>
        <w:spacing w:before="120"/>
        <w:ind w:firstLine="709"/>
        <w:jc w:val="both"/>
      </w:pPr>
      <w:r w:rsidRPr="007D594D">
        <w:t>Điều 2. Nguyên tắc hỗ trợ</w:t>
      </w:r>
    </w:p>
    <w:p w:rsidR="00937DFF" w:rsidRPr="007D594D" w:rsidRDefault="00937DFF" w:rsidP="00937DFF">
      <w:pPr>
        <w:pStyle w:val="NoSpacing"/>
        <w:spacing w:before="120"/>
        <w:ind w:firstLine="709"/>
        <w:jc w:val="both"/>
      </w:pPr>
      <w:r w:rsidRPr="007D594D">
        <w:t>Điều 3. Nội dung và mức hỗ trợ, nguồn kinh phí</w:t>
      </w:r>
    </w:p>
    <w:p w:rsidR="00937DFF" w:rsidRPr="007D594D" w:rsidRDefault="00937DFF" w:rsidP="00937DFF">
      <w:pPr>
        <w:pStyle w:val="NoSpacing"/>
        <w:spacing w:before="120"/>
        <w:ind w:firstLine="709"/>
        <w:jc w:val="both"/>
        <w:rPr>
          <w:bCs/>
          <w:szCs w:val="28"/>
        </w:rPr>
      </w:pPr>
      <w:r w:rsidRPr="007D594D">
        <w:rPr>
          <w:spacing w:val="2"/>
          <w:szCs w:val="28"/>
        </w:rPr>
        <w:t>Điều 4.</w:t>
      </w:r>
      <w:r w:rsidRPr="007D594D">
        <w:rPr>
          <w:bCs/>
          <w:szCs w:val="28"/>
        </w:rPr>
        <w:t xml:space="preserve"> Tổ chức thực hiện </w:t>
      </w:r>
    </w:p>
    <w:p w:rsidR="00937DFF" w:rsidRPr="007D594D" w:rsidRDefault="00937DFF" w:rsidP="00937DFF">
      <w:pPr>
        <w:spacing w:before="120" w:line="240" w:lineRule="auto"/>
        <w:ind w:firstLine="709"/>
        <w:jc w:val="both"/>
        <w:rPr>
          <w:rFonts w:ascii="Times New Roman" w:hAnsi="Times New Roman" w:cs="Times New Roman"/>
          <w:spacing w:val="2"/>
          <w:sz w:val="28"/>
          <w:szCs w:val="28"/>
        </w:rPr>
      </w:pPr>
      <w:r w:rsidRPr="007D594D">
        <w:rPr>
          <w:rFonts w:ascii="Times New Roman" w:hAnsi="Times New Roman" w:cs="Times New Roman"/>
          <w:spacing w:val="2"/>
          <w:sz w:val="28"/>
          <w:szCs w:val="28"/>
        </w:rPr>
        <w:t>Điều 5. Hiệu lực thi hành</w:t>
      </w:r>
    </w:p>
    <w:p w:rsidR="00BF3DC2" w:rsidRPr="00DE29A3" w:rsidRDefault="001C4033" w:rsidP="00C779F3">
      <w:pPr>
        <w:spacing w:before="60" w:line="240" w:lineRule="auto"/>
        <w:ind w:firstLine="709"/>
        <w:jc w:val="both"/>
        <w:rPr>
          <w:rFonts w:ascii="Times New Roman" w:hAnsi="Times New Roman" w:cs="Times New Roman"/>
          <w:b/>
          <w:sz w:val="28"/>
          <w:szCs w:val="28"/>
        </w:rPr>
      </w:pPr>
      <w:r w:rsidRPr="00DE29A3">
        <w:rPr>
          <w:rFonts w:ascii="Times New Roman" w:hAnsi="Times New Roman" w:cs="Times New Roman"/>
          <w:b/>
          <w:sz w:val="28"/>
          <w:szCs w:val="28"/>
        </w:rPr>
        <w:t>3. Nội dung cơ bản</w:t>
      </w:r>
    </w:p>
    <w:p w:rsidR="00F13E34" w:rsidRDefault="00F13E34" w:rsidP="00F13E34">
      <w:pPr>
        <w:pStyle w:val="NoSpacing"/>
        <w:spacing w:before="120"/>
        <w:ind w:firstLine="709"/>
        <w:jc w:val="both"/>
        <w:rPr>
          <w:b/>
        </w:rPr>
      </w:pPr>
      <w:r w:rsidRPr="006C6017">
        <w:rPr>
          <w:b/>
        </w:rPr>
        <w:t>Điều 2. Nguyên tắc hỗ trợ</w:t>
      </w:r>
    </w:p>
    <w:p w:rsidR="00F13E34" w:rsidRPr="006C6017" w:rsidRDefault="00F13E34" w:rsidP="00F13E34">
      <w:pPr>
        <w:spacing w:before="120" w:line="240" w:lineRule="auto"/>
        <w:ind w:firstLine="720"/>
        <w:jc w:val="both"/>
        <w:rPr>
          <w:rFonts w:ascii="Times New Roman" w:hAnsi="Times New Roman" w:cs="Times New Roman"/>
          <w:sz w:val="28"/>
          <w:szCs w:val="28"/>
        </w:rPr>
      </w:pPr>
      <w:r w:rsidRPr="006C6017">
        <w:rPr>
          <w:rFonts w:ascii="Times New Roman" w:hAnsi="Times New Roman" w:cs="Times New Roman"/>
          <w:sz w:val="28"/>
          <w:szCs w:val="28"/>
        </w:rPr>
        <w:t>Việc hỗ trợ bảo đảm công khai, minh bạch, đúng mục đích, sử dụng hiệu quả ngân sách và không trùng lặp với các khoản chi hỗ trợ khác. Trong trường trùng lặp với các khoản chi hỗ trợ khác thì chỉ được hưởng một khoản chi hỗ trợ cao nhất.</w:t>
      </w:r>
    </w:p>
    <w:p w:rsidR="00E052D1" w:rsidRPr="006C6017" w:rsidRDefault="00E052D1" w:rsidP="00E052D1">
      <w:pPr>
        <w:pStyle w:val="NoSpacing"/>
        <w:spacing w:before="120"/>
        <w:ind w:firstLine="709"/>
        <w:jc w:val="both"/>
        <w:rPr>
          <w:b/>
        </w:rPr>
      </w:pPr>
      <w:r>
        <w:rPr>
          <w:b/>
        </w:rPr>
        <w:t>Điều 3. N</w:t>
      </w:r>
      <w:r w:rsidRPr="006C6017">
        <w:rPr>
          <w:b/>
        </w:rPr>
        <w:t>ội dung và mức hỗ trợ, nguồn kinh phí</w:t>
      </w:r>
    </w:p>
    <w:p w:rsidR="00E052D1" w:rsidRPr="006C6017" w:rsidRDefault="00E052D1" w:rsidP="00E052D1">
      <w:pPr>
        <w:pStyle w:val="NoSpacing"/>
        <w:spacing w:before="120"/>
        <w:ind w:firstLine="709"/>
        <w:jc w:val="both"/>
      </w:pPr>
      <w:r>
        <w:t>1.</w:t>
      </w:r>
      <w:r w:rsidRPr="006C6017">
        <w:t xml:space="preserve"> Các </w:t>
      </w:r>
      <w:r>
        <w:t>N</w:t>
      </w:r>
      <w:r w:rsidRPr="006C6017">
        <w:t xml:space="preserve">ghệ nhân, </w:t>
      </w:r>
      <w:r>
        <w:t>N</w:t>
      </w:r>
      <w:r w:rsidRPr="006C6017">
        <w:t>ghệ sĩ khi được Chủ tịch nước phong tặng danh hiệu   Nghệ nhân Nhân dân, Nghệ nhân Ưu tú, Nghệ sĩ Nhân dân, Nghệ sĩ Ưu tú thì ngoài chế độ được hưởng theo quy định, được tỉnh hỗ trợ thêm:</w:t>
      </w:r>
    </w:p>
    <w:p w:rsidR="00E052D1" w:rsidRPr="00742270" w:rsidRDefault="00E052D1" w:rsidP="00E052D1">
      <w:pPr>
        <w:pStyle w:val="NoSpacing"/>
        <w:spacing w:before="120"/>
        <w:ind w:firstLine="709"/>
        <w:jc w:val="both"/>
      </w:pPr>
      <w:r>
        <w:t>a)</w:t>
      </w:r>
      <w:r w:rsidRPr="006C6017">
        <w:t xml:space="preserve"> Đối với Nghệ sĩ Nhân dân, Nghệ nhân Nhân dân: </w:t>
      </w:r>
      <w:r w:rsidRPr="00742270">
        <w:t>12,5 lần mức lương cơ sở.</w:t>
      </w:r>
    </w:p>
    <w:p w:rsidR="00E052D1" w:rsidRPr="00742270" w:rsidRDefault="00E052D1" w:rsidP="00E052D1">
      <w:pPr>
        <w:pStyle w:val="NoSpacing"/>
        <w:spacing w:before="120"/>
        <w:ind w:firstLine="709"/>
        <w:jc w:val="both"/>
      </w:pPr>
      <w:r>
        <w:t xml:space="preserve">b) </w:t>
      </w:r>
      <w:r w:rsidRPr="00742270">
        <w:t>Đối với Nghệ sĩ Ưu tú, Nghệ nhân Ưu tú: 9</w:t>
      </w:r>
      <w:r w:rsidR="000A53F6">
        <w:t>,0</w:t>
      </w:r>
      <w:r w:rsidRPr="00742270">
        <w:t xml:space="preserve"> lần mức lương cơ sở.  </w:t>
      </w:r>
    </w:p>
    <w:p w:rsidR="00400FB0" w:rsidRDefault="00E052D1" w:rsidP="00E052D1">
      <w:pPr>
        <w:pStyle w:val="NoSpacing"/>
        <w:spacing w:before="120"/>
        <w:ind w:firstLine="706"/>
        <w:jc w:val="both"/>
        <w:rPr>
          <w:color w:val="000000"/>
          <w:szCs w:val="28"/>
          <w:shd w:val="clear" w:color="auto" w:fill="FFFFFF"/>
        </w:rPr>
      </w:pPr>
      <w:r>
        <w:t>2.</w:t>
      </w:r>
      <w:r w:rsidRPr="006C6017">
        <w:t xml:space="preserve"> </w:t>
      </w:r>
      <w:r w:rsidR="006A5547" w:rsidRPr="006C6017">
        <w:t xml:space="preserve">Hỗ trợ đối với </w:t>
      </w:r>
      <w:r w:rsidR="006A5547">
        <w:t>N</w:t>
      </w:r>
      <w:r w:rsidR="006A5547" w:rsidRPr="006C6017">
        <w:t>ghệ sĩ nghỉ hưu luyện tập, biểu diễn và truyền dạy phục vụ công tác bảo tồn, quảng bá, giới thiệu di sản văn hóa phi vật thể</w:t>
      </w:r>
      <w:r w:rsidR="006A5547">
        <w:t>.</w:t>
      </w:r>
      <w:r w:rsidR="006A5547" w:rsidRPr="00005AF1">
        <w:rPr>
          <w:color w:val="000000"/>
          <w:szCs w:val="28"/>
          <w:shd w:val="clear" w:color="auto" w:fill="FFFFFF"/>
        </w:rPr>
        <w:t xml:space="preserve"> Số buổi hỗ trợ theo quyết định của cơ quan được giao nhiệm vụ, bảo đảm trong phạm vi dự toán được cấp có thẩm quyền giao</w:t>
      </w:r>
    </w:p>
    <w:p w:rsidR="00E052D1" w:rsidRPr="006C6017" w:rsidRDefault="00E052D1" w:rsidP="00E052D1">
      <w:pPr>
        <w:pStyle w:val="NoSpacing"/>
        <w:spacing w:before="120"/>
        <w:ind w:firstLine="706"/>
        <w:jc w:val="both"/>
      </w:pPr>
      <w:r>
        <w:t>a)</w:t>
      </w:r>
      <w:r w:rsidRPr="006C6017">
        <w:t xml:space="preserve"> Mức chi tiền </w:t>
      </w:r>
      <w:r w:rsidRPr="006C6017">
        <w:rPr>
          <w:lang w:val="vi-VN"/>
        </w:rPr>
        <w:t>luyện</w:t>
      </w:r>
      <w:r w:rsidRPr="006C6017">
        <w:t xml:space="preserve"> </w:t>
      </w:r>
      <w:r w:rsidRPr="006C6017">
        <w:rPr>
          <w:lang w:val="vi-VN"/>
        </w:rPr>
        <w:t>tập:</w:t>
      </w:r>
      <w:r w:rsidRPr="006C6017">
        <w:t xml:space="preserve"> 18</w:t>
      </w:r>
      <w:r w:rsidRPr="006C6017">
        <w:rPr>
          <w:lang w:val="vi-VN"/>
        </w:rPr>
        <w:t>0.000</w:t>
      </w:r>
      <w:r w:rsidRPr="006C6017">
        <w:t xml:space="preserve"> </w:t>
      </w:r>
      <w:r w:rsidRPr="006C6017">
        <w:rPr>
          <w:lang w:val="vi-VN"/>
        </w:rPr>
        <w:t>đ</w:t>
      </w:r>
      <w:r w:rsidRPr="006C6017">
        <w:t>ồng</w:t>
      </w:r>
      <w:r w:rsidRPr="006C6017">
        <w:rPr>
          <w:lang w:val="vi-VN"/>
        </w:rPr>
        <w:t>/người/buổi.</w:t>
      </w:r>
    </w:p>
    <w:p w:rsidR="00E052D1" w:rsidRPr="006C6017" w:rsidRDefault="00E052D1" w:rsidP="00E052D1">
      <w:pPr>
        <w:pStyle w:val="NoSpacing"/>
        <w:spacing w:before="120"/>
        <w:ind w:firstLine="706"/>
        <w:jc w:val="both"/>
      </w:pPr>
      <w:r>
        <w:t>b)</w:t>
      </w:r>
      <w:r w:rsidRPr="006C6017">
        <w:t xml:space="preserve"> Mức chi tiền biểu </w:t>
      </w:r>
      <w:r w:rsidRPr="006C6017">
        <w:rPr>
          <w:lang w:val="vi-VN"/>
        </w:rPr>
        <w:t>diễn</w:t>
      </w:r>
      <w:r w:rsidRPr="006C6017">
        <w:t>: 360</w:t>
      </w:r>
      <w:r w:rsidRPr="006C6017">
        <w:rPr>
          <w:lang w:val="vi-VN"/>
        </w:rPr>
        <w:t>.000</w:t>
      </w:r>
      <w:r w:rsidRPr="006C6017">
        <w:t xml:space="preserve"> </w:t>
      </w:r>
      <w:r w:rsidRPr="006C6017">
        <w:rPr>
          <w:lang w:val="vi-VN"/>
        </w:rPr>
        <w:t>đ</w:t>
      </w:r>
      <w:r w:rsidRPr="006C6017">
        <w:t>ồng</w:t>
      </w:r>
      <w:r w:rsidRPr="006C6017">
        <w:rPr>
          <w:lang w:val="vi-VN"/>
        </w:rPr>
        <w:t>/người/buổi.</w:t>
      </w:r>
    </w:p>
    <w:p w:rsidR="00E052D1" w:rsidRPr="006C6017" w:rsidRDefault="00E052D1" w:rsidP="00E052D1">
      <w:pPr>
        <w:pStyle w:val="NoSpacing"/>
        <w:spacing w:before="120"/>
        <w:ind w:firstLine="706"/>
        <w:jc w:val="both"/>
      </w:pPr>
      <w:r>
        <w:t>c)</w:t>
      </w:r>
      <w:r w:rsidRPr="006C6017">
        <w:t xml:space="preserve"> Mức chi tiền truyền dạy:</w:t>
      </w:r>
    </w:p>
    <w:p w:rsidR="00E052D1" w:rsidRPr="006C6017" w:rsidRDefault="00E052D1" w:rsidP="00E052D1">
      <w:pPr>
        <w:pStyle w:val="NoSpacing"/>
        <w:spacing w:before="120"/>
        <w:ind w:firstLine="706"/>
        <w:jc w:val="both"/>
      </w:pPr>
      <w:r>
        <w:t>-</w:t>
      </w:r>
      <w:r w:rsidRPr="006C6017">
        <w:t xml:space="preserve"> Nghệ sĩ Nhân dân nghỉ hưu</w:t>
      </w:r>
      <w:r w:rsidRPr="006C6017">
        <w:rPr>
          <w:lang w:val="vi-VN"/>
        </w:rPr>
        <w:t>:</w:t>
      </w:r>
      <w:r w:rsidRPr="006C6017">
        <w:t xml:space="preserve"> 800</w:t>
      </w:r>
      <w:r w:rsidRPr="006C6017">
        <w:rPr>
          <w:lang w:val="vi-VN"/>
        </w:rPr>
        <w:t>.000</w:t>
      </w:r>
      <w:r w:rsidRPr="006C6017">
        <w:t xml:space="preserve"> </w:t>
      </w:r>
      <w:r w:rsidRPr="006C6017">
        <w:rPr>
          <w:lang w:val="vi-VN"/>
        </w:rPr>
        <w:t>đ</w:t>
      </w:r>
      <w:r w:rsidRPr="006C6017">
        <w:t>ồng</w:t>
      </w:r>
      <w:r w:rsidRPr="006C6017">
        <w:rPr>
          <w:lang w:val="vi-VN"/>
        </w:rPr>
        <w:t>/người/buổi.</w:t>
      </w:r>
    </w:p>
    <w:p w:rsidR="00E052D1" w:rsidRPr="006C6017" w:rsidRDefault="00E052D1" w:rsidP="00E052D1">
      <w:pPr>
        <w:pStyle w:val="NoSpacing"/>
        <w:spacing w:before="120"/>
        <w:ind w:firstLine="706"/>
        <w:jc w:val="both"/>
      </w:pPr>
      <w:r>
        <w:t>-</w:t>
      </w:r>
      <w:r w:rsidRPr="006C6017">
        <w:t xml:space="preserve"> Nghệ sĩ Ưu tú nghỉ hưu</w:t>
      </w:r>
      <w:r w:rsidRPr="006C6017">
        <w:rPr>
          <w:lang w:val="vi-VN"/>
        </w:rPr>
        <w:t xml:space="preserve">: </w:t>
      </w:r>
      <w:r w:rsidRPr="006C6017">
        <w:t>6</w:t>
      </w:r>
      <w:r w:rsidRPr="006C6017">
        <w:rPr>
          <w:lang w:val="vi-VN"/>
        </w:rPr>
        <w:t>00.000</w:t>
      </w:r>
      <w:r w:rsidRPr="006C6017">
        <w:t xml:space="preserve"> đồng/</w:t>
      </w:r>
      <w:r w:rsidRPr="006C6017">
        <w:rPr>
          <w:lang w:val="vi-VN"/>
        </w:rPr>
        <w:t>người/buổi</w:t>
      </w:r>
      <w:r w:rsidRPr="006C6017">
        <w:t>.</w:t>
      </w:r>
    </w:p>
    <w:p w:rsidR="00E052D1" w:rsidRPr="006C6017" w:rsidRDefault="00E052D1" w:rsidP="00E052D1">
      <w:pPr>
        <w:pStyle w:val="NoSpacing"/>
        <w:spacing w:before="120"/>
        <w:ind w:firstLine="706"/>
        <w:jc w:val="both"/>
      </w:pPr>
      <w:r>
        <w:t xml:space="preserve">- </w:t>
      </w:r>
      <w:r w:rsidRPr="006C6017">
        <w:t>Nghệ sĩ nghỉ hưu</w:t>
      </w:r>
      <w:r w:rsidRPr="006C6017">
        <w:rPr>
          <w:lang w:val="vi-VN"/>
        </w:rPr>
        <w:t xml:space="preserve">: </w:t>
      </w:r>
      <w:r w:rsidRPr="006C6017">
        <w:t>5</w:t>
      </w:r>
      <w:r w:rsidRPr="006C6017">
        <w:rPr>
          <w:lang w:val="vi-VN"/>
        </w:rPr>
        <w:t>00.000</w:t>
      </w:r>
      <w:r w:rsidRPr="006C6017">
        <w:t xml:space="preserve"> đồng/</w:t>
      </w:r>
      <w:r w:rsidRPr="006C6017">
        <w:rPr>
          <w:lang w:val="vi-VN"/>
        </w:rPr>
        <w:t>người/buổi</w:t>
      </w:r>
      <w:r w:rsidRPr="006C6017">
        <w:t>.</w:t>
      </w:r>
    </w:p>
    <w:p w:rsidR="00E052D1" w:rsidRDefault="00E052D1" w:rsidP="00E052D1">
      <w:pPr>
        <w:pStyle w:val="NoSpacing"/>
        <w:spacing w:before="120"/>
        <w:ind w:firstLine="709"/>
        <w:jc w:val="both"/>
        <w:rPr>
          <w:szCs w:val="28"/>
        </w:rPr>
      </w:pPr>
      <w:r>
        <w:t>3.</w:t>
      </w:r>
      <w:r w:rsidRPr="00AF2085">
        <w:rPr>
          <w:szCs w:val="28"/>
        </w:rPr>
        <w:t xml:space="preserve"> </w:t>
      </w:r>
      <w:r w:rsidRPr="006C6017">
        <w:rPr>
          <w:szCs w:val="28"/>
        </w:rPr>
        <w:t>Hỗ trợ</w:t>
      </w:r>
      <w:r>
        <w:rPr>
          <w:szCs w:val="28"/>
        </w:rPr>
        <w:t xml:space="preserve"> một lần kinh phí đào tạo (ngoài chế độ của đơn vị cử đi đào tạo) khi</w:t>
      </w:r>
      <w:r w:rsidRPr="006C6017">
        <w:rPr>
          <w:szCs w:val="28"/>
        </w:rPr>
        <w:t xml:space="preserve"> </w:t>
      </w:r>
      <w:r>
        <w:rPr>
          <w:szCs w:val="28"/>
        </w:rPr>
        <w:t xml:space="preserve">các </w:t>
      </w:r>
      <w:r>
        <w:rPr>
          <w:rFonts w:eastAsia="Times New Roman"/>
          <w:szCs w:val="28"/>
        </w:rPr>
        <w:t>Nghệ sĩ</w:t>
      </w:r>
      <w:r w:rsidRPr="006C6017">
        <w:rPr>
          <w:rFonts w:eastAsia="Times New Roman"/>
          <w:szCs w:val="28"/>
        </w:rPr>
        <w:t xml:space="preserve"> đang công tác trong đơn vị nghệ thuật sự nghiệp công lập </w:t>
      </w:r>
      <w:r>
        <w:rPr>
          <w:rFonts w:eastAsia="Times New Roman"/>
          <w:szCs w:val="28"/>
        </w:rPr>
        <w:t xml:space="preserve">thuộc tỉnh được cơ quan chủ quản cử đi đào tạo trình độ từ Đại học trở lên đối với các </w:t>
      </w:r>
      <w:r>
        <w:rPr>
          <w:rFonts w:eastAsia="Times New Roman"/>
          <w:szCs w:val="28"/>
        </w:rPr>
        <w:lastRenderedPageBreak/>
        <w:t>chuyên ngành: Diễn viên nghệ thuật truyền thống, b</w:t>
      </w:r>
      <w:r w:rsidRPr="006C6017">
        <w:rPr>
          <w:rFonts w:eastAsia="Times New Roman"/>
          <w:szCs w:val="28"/>
        </w:rPr>
        <w:t xml:space="preserve">iên kịch, </w:t>
      </w:r>
      <w:r>
        <w:rPr>
          <w:rFonts w:eastAsia="Times New Roman"/>
          <w:szCs w:val="28"/>
        </w:rPr>
        <w:t>đ</w:t>
      </w:r>
      <w:r w:rsidRPr="006C6017">
        <w:rPr>
          <w:rFonts w:eastAsia="Times New Roman"/>
          <w:szCs w:val="28"/>
        </w:rPr>
        <w:t xml:space="preserve">ạo diễn sân khấu, </w:t>
      </w:r>
      <w:r>
        <w:rPr>
          <w:rFonts w:eastAsia="Times New Roman"/>
          <w:szCs w:val="28"/>
        </w:rPr>
        <w:t>s</w:t>
      </w:r>
      <w:r w:rsidRPr="006C6017">
        <w:rPr>
          <w:rFonts w:eastAsia="Times New Roman"/>
          <w:szCs w:val="28"/>
        </w:rPr>
        <w:t xml:space="preserve">áng tác - </w:t>
      </w:r>
      <w:r>
        <w:rPr>
          <w:rFonts w:eastAsia="Times New Roman"/>
          <w:szCs w:val="28"/>
        </w:rPr>
        <w:t>c</w:t>
      </w:r>
      <w:r w:rsidRPr="006C6017">
        <w:rPr>
          <w:rFonts w:eastAsia="Times New Roman"/>
          <w:szCs w:val="28"/>
        </w:rPr>
        <w:t xml:space="preserve">hỉ huy </w:t>
      </w:r>
      <w:r>
        <w:rPr>
          <w:rFonts w:eastAsia="Times New Roman"/>
          <w:szCs w:val="28"/>
        </w:rPr>
        <w:t xml:space="preserve">dàn </w:t>
      </w:r>
      <w:r w:rsidRPr="006C6017">
        <w:rPr>
          <w:rFonts w:eastAsia="Times New Roman"/>
          <w:szCs w:val="28"/>
        </w:rPr>
        <w:t xml:space="preserve">nhạc, </w:t>
      </w:r>
      <w:r>
        <w:rPr>
          <w:rFonts w:eastAsia="Times New Roman"/>
          <w:szCs w:val="28"/>
        </w:rPr>
        <w:t>b</w:t>
      </w:r>
      <w:r w:rsidRPr="006C6017">
        <w:rPr>
          <w:rFonts w:eastAsia="Times New Roman"/>
          <w:szCs w:val="28"/>
        </w:rPr>
        <w:t xml:space="preserve">iên đạo múa, </w:t>
      </w:r>
      <w:r>
        <w:rPr>
          <w:rFonts w:eastAsia="Times New Roman"/>
          <w:szCs w:val="28"/>
        </w:rPr>
        <w:t>t</w:t>
      </w:r>
      <w:r w:rsidRPr="006C6017">
        <w:rPr>
          <w:rFonts w:eastAsia="Times New Roman"/>
          <w:szCs w:val="28"/>
        </w:rPr>
        <w:t xml:space="preserve">hiết kế mỹ thuật, </w:t>
      </w:r>
      <w:r>
        <w:rPr>
          <w:rFonts w:eastAsia="Times New Roman"/>
          <w:szCs w:val="28"/>
        </w:rPr>
        <w:t>k</w:t>
      </w:r>
      <w:r w:rsidRPr="006C6017">
        <w:rPr>
          <w:rFonts w:eastAsia="Times New Roman"/>
          <w:szCs w:val="28"/>
        </w:rPr>
        <w:t>ỹ thuật viên âm thanh, ánh sáng</w:t>
      </w:r>
      <w:r>
        <w:rPr>
          <w:rFonts w:eastAsia="Times New Roman"/>
          <w:szCs w:val="28"/>
        </w:rPr>
        <w:t>.</w:t>
      </w:r>
    </w:p>
    <w:p w:rsidR="00E052D1" w:rsidRDefault="00E052D1" w:rsidP="00E052D1">
      <w:pPr>
        <w:pStyle w:val="NoSpacing"/>
        <w:spacing w:before="120"/>
        <w:ind w:firstLine="709"/>
        <w:jc w:val="both"/>
        <w:rPr>
          <w:szCs w:val="28"/>
        </w:rPr>
      </w:pPr>
      <w:r>
        <w:rPr>
          <w:szCs w:val="28"/>
        </w:rPr>
        <w:t xml:space="preserve">a) Điều kiện hỗ trợ </w:t>
      </w:r>
    </w:p>
    <w:p w:rsidR="00E052D1" w:rsidRDefault="00E052D1" w:rsidP="00E052D1">
      <w:pPr>
        <w:pStyle w:val="NoSpacing"/>
        <w:spacing w:before="120"/>
        <w:ind w:firstLine="709"/>
        <w:jc w:val="both"/>
        <w:rPr>
          <w:szCs w:val="28"/>
        </w:rPr>
      </w:pPr>
      <w:r>
        <w:rPr>
          <w:szCs w:val="28"/>
        </w:rPr>
        <w:t>- Hoàn thành khóa học và được cấp chứng nhận tốt nghiệp.</w:t>
      </w:r>
    </w:p>
    <w:p w:rsidR="00E052D1" w:rsidRDefault="00E052D1" w:rsidP="00E052D1">
      <w:pPr>
        <w:pStyle w:val="NoSpacing"/>
        <w:spacing w:before="120"/>
        <w:ind w:firstLine="709"/>
        <w:jc w:val="both"/>
        <w:rPr>
          <w:szCs w:val="28"/>
        </w:rPr>
      </w:pPr>
      <w:r>
        <w:rPr>
          <w:szCs w:val="28"/>
        </w:rPr>
        <w:t xml:space="preserve">- Cam kết trở về làm việc tại đơn vị sau khi tốt nghiệp từ 05 năm trở lên. Trường hợp không thực hiện đúng cam kết thì phải đền bù kinh phí đã được hỗ trợ theo quy định của pháp luật.     </w:t>
      </w:r>
    </w:p>
    <w:p w:rsidR="00E052D1" w:rsidRDefault="00E052D1" w:rsidP="00E052D1">
      <w:pPr>
        <w:pStyle w:val="NoSpacing"/>
        <w:spacing w:before="120"/>
        <w:ind w:firstLine="709"/>
        <w:jc w:val="both"/>
        <w:rPr>
          <w:szCs w:val="28"/>
        </w:rPr>
      </w:pPr>
      <w:r>
        <w:rPr>
          <w:szCs w:val="28"/>
        </w:rPr>
        <w:t xml:space="preserve">b) Mức hỗ trợ: 50.000.000 đồng/người. </w:t>
      </w:r>
    </w:p>
    <w:p w:rsidR="00E052D1" w:rsidRPr="006C6017" w:rsidRDefault="00E052D1" w:rsidP="00E052D1">
      <w:pPr>
        <w:pStyle w:val="NoSpacing"/>
        <w:spacing w:before="120"/>
        <w:ind w:firstLine="709"/>
        <w:jc w:val="both"/>
        <w:rPr>
          <w:szCs w:val="28"/>
        </w:rPr>
      </w:pPr>
      <w:r>
        <w:t>4.</w:t>
      </w:r>
      <w:r w:rsidRPr="006C6017">
        <w:t xml:space="preserve"> </w:t>
      </w:r>
      <w:r w:rsidRPr="006C6017">
        <w:rPr>
          <w:szCs w:val="28"/>
        </w:rPr>
        <w:t xml:space="preserve">Hỗ trợ đoàn nghệ thuật </w:t>
      </w:r>
      <w:r>
        <w:rPr>
          <w:szCs w:val="28"/>
        </w:rPr>
        <w:t xml:space="preserve">truyền thống </w:t>
      </w:r>
      <w:r w:rsidRPr="006C6017">
        <w:rPr>
          <w:szCs w:val="28"/>
        </w:rPr>
        <w:t>ngoài công lập</w:t>
      </w:r>
    </w:p>
    <w:p w:rsidR="00E052D1" w:rsidRPr="006C6017" w:rsidRDefault="00E052D1" w:rsidP="00E052D1">
      <w:pPr>
        <w:pStyle w:val="NoSpacing"/>
        <w:spacing w:before="120"/>
        <w:ind w:firstLine="709"/>
        <w:jc w:val="both"/>
      </w:pPr>
      <w:r>
        <w:t>a)</w:t>
      </w:r>
      <w:r w:rsidRPr="006C6017">
        <w:t xml:space="preserve"> </w:t>
      </w:r>
      <w:r>
        <w:t>Đ</w:t>
      </w:r>
      <w:r w:rsidRPr="006C6017">
        <w:t>iều kiện hỗ trợ</w:t>
      </w:r>
    </w:p>
    <w:p w:rsidR="00E052D1" w:rsidRDefault="00E052D1" w:rsidP="00E052D1">
      <w:pPr>
        <w:pStyle w:val="NoSpacing"/>
        <w:spacing w:before="120"/>
        <w:ind w:firstLine="709"/>
        <w:jc w:val="both"/>
      </w:pPr>
      <w:r>
        <w:t>-</w:t>
      </w:r>
      <w:r w:rsidRPr="006C6017">
        <w:t xml:space="preserve"> Đoàn </w:t>
      </w:r>
      <w:r>
        <w:t xml:space="preserve">nghệ thuật được thành lập và được chấp thuận biểu diễn nghệ thuật của cơ quan nhà nước có thẩm quyền. </w:t>
      </w:r>
    </w:p>
    <w:p w:rsidR="00E052D1" w:rsidRPr="006C6017" w:rsidRDefault="00E052D1" w:rsidP="00E052D1">
      <w:pPr>
        <w:pStyle w:val="NoSpacing"/>
        <w:spacing w:before="120"/>
        <w:ind w:firstLine="709"/>
        <w:jc w:val="both"/>
      </w:pPr>
      <w:r>
        <w:t>- N</w:t>
      </w:r>
      <w:r w:rsidRPr="006C6017">
        <w:t xml:space="preserve">gười đại diện theo pháp luật của </w:t>
      </w:r>
      <w:r>
        <w:t>đ</w:t>
      </w:r>
      <w:r w:rsidRPr="006C6017">
        <w:t>oàn</w:t>
      </w:r>
      <w:r>
        <w:t xml:space="preserve"> nghệ thuật</w:t>
      </w:r>
      <w:r w:rsidRPr="006C6017">
        <w:t xml:space="preserve"> chấp hành tốt chủ trương của Đảng, chính sách pháp luật của Nhà nước trong lĩnh vực hoạt động</w:t>
      </w:r>
      <w:r w:rsidRPr="006C6017">
        <w:rPr>
          <w:shd w:val="clear" w:color="auto" w:fill="FFFFFF"/>
        </w:rPr>
        <w:t>.</w:t>
      </w:r>
    </w:p>
    <w:p w:rsidR="00E052D1" w:rsidRPr="006C6017" w:rsidRDefault="00E052D1" w:rsidP="00E052D1">
      <w:pPr>
        <w:pStyle w:val="NoSpacing"/>
        <w:spacing w:before="120"/>
        <w:ind w:firstLine="709"/>
        <w:jc w:val="both"/>
      </w:pPr>
      <w:r>
        <w:t>-</w:t>
      </w:r>
      <w:r w:rsidRPr="006C6017">
        <w:t xml:space="preserve"> Có số buổi biểu diễn</w:t>
      </w:r>
      <w:r>
        <w:t xml:space="preserve"> nghệ thuật truyền thống</w:t>
      </w:r>
      <w:r w:rsidRPr="006C6017">
        <w:t xml:space="preserve"> ít nhất 12 buổi/năm. </w:t>
      </w:r>
    </w:p>
    <w:p w:rsidR="00E052D1" w:rsidRPr="006C6017" w:rsidRDefault="00E052D1" w:rsidP="00E052D1">
      <w:pPr>
        <w:pStyle w:val="NoSpacing"/>
        <w:spacing w:before="120"/>
        <w:ind w:firstLine="709"/>
        <w:jc w:val="both"/>
      </w:pPr>
      <w:r>
        <w:t>b)</w:t>
      </w:r>
      <w:r w:rsidRPr="006C6017">
        <w:t xml:space="preserve"> </w:t>
      </w:r>
      <w:r>
        <w:t>M</w:t>
      </w:r>
      <w:r w:rsidRPr="006C6017">
        <w:t xml:space="preserve">ức hỗ trợ: </w:t>
      </w:r>
    </w:p>
    <w:p w:rsidR="00E052D1" w:rsidRPr="006C6017" w:rsidRDefault="00E052D1" w:rsidP="00E052D1">
      <w:pPr>
        <w:pStyle w:val="NoSpacing"/>
        <w:spacing w:before="120"/>
        <w:ind w:firstLine="709"/>
        <w:jc w:val="both"/>
      </w:pPr>
      <w:r>
        <w:t xml:space="preserve">- </w:t>
      </w:r>
      <w:r w:rsidRPr="006C6017">
        <w:t xml:space="preserve">Hỗ trợ một lần: Không quá 100.000.000 đồng/đoàn để </w:t>
      </w:r>
      <w:r w:rsidRPr="006C6017">
        <w:rPr>
          <w:lang w:val="vi-VN"/>
        </w:rPr>
        <w:t>mua sắm trang</w:t>
      </w:r>
      <w:r w:rsidRPr="006C6017">
        <w:t xml:space="preserve"> phục, nhạc cụ, đạo cụ,</w:t>
      </w:r>
      <w:r w:rsidRPr="006C6017">
        <w:rPr>
          <w:lang w:val="vi-VN"/>
        </w:rPr>
        <w:t xml:space="preserve"> </w:t>
      </w:r>
      <w:r w:rsidRPr="006C6017">
        <w:t xml:space="preserve">trang </w:t>
      </w:r>
      <w:r w:rsidRPr="006C6017">
        <w:rPr>
          <w:lang w:val="vi-VN"/>
        </w:rPr>
        <w:t>thiết bị</w:t>
      </w:r>
      <w:r w:rsidRPr="006C6017">
        <w:t xml:space="preserve"> âm thanh</w:t>
      </w:r>
      <w:r>
        <w:t>, ánh sáng</w:t>
      </w:r>
      <w:r w:rsidRPr="006C6017">
        <w:t xml:space="preserve"> phục vụ hoạt động biểu diễn</w:t>
      </w:r>
      <w:r>
        <w:t xml:space="preserve"> nghệ thuật truyền thống</w:t>
      </w:r>
      <w:r w:rsidRPr="006C6017">
        <w:rPr>
          <w:lang w:val="vi-VN"/>
        </w:rPr>
        <w:t>.</w:t>
      </w:r>
    </w:p>
    <w:p w:rsidR="00E052D1" w:rsidRDefault="00E052D1" w:rsidP="00E052D1">
      <w:pPr>
        <w:pStyle w:val="NoSpacing"/>
        <w:spacing w:before="120"/>
        <w:ind w:firstLine="709"/>
        <w:jc w:val="both"/>
      </w:pPr>
      <w:r>
        <w:t>-</w:t>
      </w:r>
      <w:r w:rsidRPr="006C6017">
        <w:rPr>
          <w:lang w:val="vi-VN"/>
        </w:rPr>
        <w:t xml:space="preserve"> Hỗ trợ </w:t>
      </w:r>
      <w:r w:rsidRPr="006C6017">
        <w:t>hàng năm</w:t>
      </w:r>
      <w:r>
        <w:t>:</w:t>
      </w:r>
      <w:r w:rsidRPr="006C6017">
        <w:rPr>
          <w:lang w:val="vi-VN"/>
        </w:rPr>
        <w:t xml:space="preserve"> </w:t>
      </w:r>
      <w:r>
        <w:t xml:space="preserve">Hỗ trợ </w:t>
      </w:r>
      <w:r w:rsidRPr="006C6017">
        <w:rPr>
          <w:lang w:val="vi-VN"/>
        </w:rPr>
        <w:t>kinh phí</w:t>
      </w:r>
      <w:r w:rsidRPr="006C6017">
        <w:t xml:space="preserve"> hoạt động biểu diễn </w:t>
      </w:r>
      <w:r>
        <w:t>nghệ thuật truyền thống</w:t>
      </w:r>
      <w:r w:rsidRPr="006C6017">
        <w:t>: 2.000.000 đồng/buổi, tối đa không quá 30.000.000 đồng/đoàn/năm.</w:t>
      </w:r>
    </w:p>
    <w:p w:rsidR="00EE1304" w:rsidRDefault="00E052D1" w:rsidP="00E052D1">
      <w:pPr>
        <w:pStyle w:val="NoSpacing"/>
        <w:spacing w:before="120"/>
        <w:ind w:firstLine="709"/>
        <w:jc w:val="both"/>
        <w:rPr>
          <w:szCs w:val="28"/>
        </w:rPr>
      </w:pPr>
      <w:r>
        <w:t xml:space="preserve">5. </w:t>
      </w:r>
      <w:r w:rsidR="00B77E8C">
        <w:t xml:space="preserve">Hỗ trợ chi phí sinh hoạt đối với </w:t>
      </w:r>
      <w:r w:rsidR="00B77E8C">
        <w:rPr>
          <w:szCs w:val="28"/>
        </w:rPr>
        <w:t>học viên thường trú tại tỉnh Gia Lai học các</w:t>
      </w:r>
      <w:r w:rsidR="00B77E8C" w:rsidRPr="006C6017">
        <w:rPr>
          <w:szCs w:val="28"/>
        </w:rPr>
        <w:t xml:space="preserve"> chuyên</w:t>
      </w:r>
      <w:r w:rsidR="00B77E8C" w:rsidRPr="006C6017">
        <w:rPr>
          <w:rFonts w:eastAsia="Times New Roman"/>
          <w:szCs w:val="28"/>
        </w:rPr>
        <w:t xml:space="preserve"> </w:t>
      </w:r>
      <w:r w:rsidR="00B77E8C" w:rsidRPr="006C6017">
        <w:rPr>
          <w:szCs w:val="28"/>
          <w:shd w:val="clear" w:color="auto" w:fill="FFFFFF"/>
        </w:rPr>
        <w:t>ngành</w:t>
      </w:r>
      <w:r w:rsidR="00B77E8C">
        <w:rPr>
          <w:szCs w:val="28"/>
          <w:shd w:val="clear" w:color="auto" w:fill="FFFFFF"/>
        </w:rPr>
        <w:t xml:space="preserve"> nghệ thuật Tuồng, Bài chòi, biểu diễn nhạc cụ truyền thống</w:t>
      </w:r>
      <w:r w:rsidR="00B77E8C" w:rsidRPr="006C6017">
        <w:rPr>
          <w:rFonts w:eastAsia="Times New Roman"/>
          <w:szCs w:val="28"/>
        </w:rPr>
        <w:t xml:space="preserve"> tại các cơ sở </w:t>
      </w:r>
      <w:r w:rsidR="00B77E8C">
        <w:rPr>
          <w:rFonts w:eastAsia="Times New Roman"/>
          <w:szCs w:val="28"/>
        </w:rPr>
        <w:t xml:space="preserve">giáo dục trong tỉnh </w:t>
      </w:r>
      <w:r w:rsidR="00B77E8C">
        <w:rPr>
          <w:szCs w:val="28"/>
        </w:rPr>
        <w:t xml:space="preserve">hoặc ngoài tỉnh (đối với trường hợp có liên kết với </w:t>
      </w:r>
      <w:r w:rsidR="00B77E8C" w:rsidRPr="006C6017">
        <w:rPr>
          <w:rFonts w:eastAsia="Times New Roman"/>
          <w:szCs w:val="28"/>
        </w:rPr>
        <w:t xml:space="preserve">các cơ sở </w:t>
      </w:r>
      <w:r w:rsidR="00B77E8C">
        <w:rPr>
          <w:rFonts w:eastAsia="Times New Roman"/>
          <w:szCs w:val="28"/>
        </w:rPr>
        <w:t>giáo dục trong tỉnh</w:t>
      </w:r>
      <w:r w:rsidR="00B77E8C">
        <w:rPr>
          <w:szCs w:val="28"/>
        </w:rPr>
        <w:t xml:space="preserve"> hoặc được cơ quan có thẩm quyền đặt hàng)</w:t>
      </w:r>
    </w:p>
    <w:p w:rsidR="00E052D1" w:rsidRDefault="00E052D1" w:rsidP="00E052D1">
      <w:pPr>
        <w:pStyle w:val="NoSpacing"/>
        <w:spacing w:before="120"/>
        <w:ind w:firstLine="709"/>
        <w:jc w:val="both"/>
        <w:rPr>
          <w:szCs w:val="28"/>
        </w:rPr>
      </w:pPr>
      <w:bookmarkStart w:id="2" w:name="_GoBack"/>
      <w:bookmarkEnd w:id="2"/>
      <w:r>
        <w:rPr>
          <w:szCs w:val="28"/>
        </w:rPr>
        <w:t>a) Mức hỗ trợ: 3.000.000 đồng/người/tháng.</w:t>
      </w:r>
    </w:p>
    <w:p w:rsidR="00E052D1" w:rsidRPr="006C6017" w:rsidRDefault="00E052D1" w:rsidP="00E052D1">
      <w:pPr>
        <w:pStyle w:val="NoSpacing"/>
        <w:spacing w:before="120"/>
        <w:ind w:firstLine="709"/>
        <w:jc w:val="both"/>
      </w:pPr>
      <w:r>
        <w:rPr>
          <w:szCs w:val="28"/>
        </w:rPr>
        <w:t xml:space="preserve">b) Thời gian hỗ trợ được xác định theo số tháng thực tế học tập tại trường theo quy định, nhưng không quá 10 tháng/năm học. </w:t>
      </w:r>
    </w:p>
    <w:p w:rsidR="00E052D1" w:rsidRPr="006C6017" w:rsidRDefault="00E052D1" w:rsidP="00E052D1">
      <w:pPr>
        <w:pStyle w:val="NoSpacing"/>
        <w:spacing w:before="120"/>
        <w:ind w:firstLine="709"/>
        <w:jc w:val="both"/>
        <w:rPr>
          <w:bCs/>
          <w:iCs/>
          <w:szCs w:val="28"/>
          <w:lang w:val="nl-NL"/>
        </w:rPr>
      </w:pPr>
      <w:r>
        <w:rPr>
          <w:szCs w:val="28"/>
        </w:rPr>
        <w:t xml:space="preserve">6. </w:t>
      </w:r>
      <w:r w:rsidRPr="006C6017">
        <w:rPr>
          <w:szCs w:val="28"/>
        </w:rPr>
        <w:t xml:space="preserve">Nguồn kinh phí: </w:t>
      </w:r>
      <w:r w:rsidRPr="006C6017">
        <w:rPr>
          <w:bCs/>
          <w:iCs/>
          <w:szCs w:val="28"/>
          <w:lang w:val="nl-NL"/>
        </w:rPr>
        <w:t>Từ nguồn ngân sách nhà nước theo phân cấp ngân sách hiện hành và các nguồn kinh phí khác theo quy định.</w:t>
      </w:r>
    </w:p>
    <w:p w:rsidR="000A66E7" w:rsidRPr="006C6017" w:rsidRDefault="000A66E7" w:rsidP="000A66E7">
      <w:pPr>
        <w:spacing w:before="120" w:line="240" w:lineRule="auto"/>
        <w:ind w:firstLine="709"/>
        <w:jc w:val="both"/>
        <w:rPr>
          <w:rFonts w:ascii="Times New Roman" w:hAnsi="Times New Roman" w:cs="Times New Roman"/>
          <w:b/>
          <w:spacing w:val="2"/>
          <w:sz w:val="28"/>
          <w:szCs w:val="28"/>
        </w:rPr>
      </w:pPr>
      <w:r w:rsidRPr="006C6017">
        <w:rPr>
          <w:rFonts w:ascii="Times New Roman" w:hAnsi="Times New Roman" w:cs="Times New Roman"/>
          <w:b/>
          <w:spacing w:val="2"/>
          <w:sz w:val="28"/>
          <w:szCs w:val="28"/>
        </w:rPr>
        <w:t xml:space="preserve">Điều </w:t>
      </w:r>
      <w:r>
        <w:rPr>
          <w:rFonts w:ascii="Times New Roman" w:hAnsi="Times New Roman" w:cs="Times New Roman"/>
          <w:b/>
          <w:spacing w:val="2"/>
          <w:sz w:val="28"/>
          <w:szCs w:val="28"/>
        </w:rPr>
        <w:t>5</w:t>
      </w:r>
      <w:r w:rsidRPr="006C6017">
        <w:rPr>
          <w:rFonts w:ascii="Times New Roman" w:hAnsi="Times New Roman" w:cs="Times New Roman"/>
          <w:b/>
          <w:spacing w:val="2"/>
          <w:sz w:val="28"/>
          <w:szCs w:val="28"/>
        </w:rPr>
        <w:t>. Hiệu lực thi hành</w:t>
      </w:r>
    </w:p>
    <w:p w:rsidR="00BF3DC2" w:rsidRPr="00471FBB" w:rsidRDefault="000A66E7" w:rsidP="00C779F3">
      <w:pPr>
        <w:spacing w:before="60" w:line="240" w:lineRule="auto"/>
        <w:ind w:firstLine="709"/>
        <w:jc w:val="both"/>
        <w:rPr>
          <w:rFonts w:ascii="Times New Roman" w:hAnsi="Times New Roman" w:cs="Times New Roman"/>
          <w:b/>
          <w:sz w:val="28"/>
          <w:szCs w:val="28"/>
        </w:rPr>
      </w:pPr>
      <w:r w:rsidRPr="00B602FB">
        <w:rPr>
          <w:rFonts w:ascii="Times New Roman" w:hAnsi="Times New Roman" w:cs="Times New Roman"/>
          <w:sz w:val="28"/>
          <w:szCs w:val="28"/>
        </w:rPr>
        <w:t xml:space="preserve">Nghị quyết số 13/2024/NQ-HĐND ngày 12 tháng 7 năm 2024 của Hội đồng nhân dân tỉnh Bình Định quy định một số chính sách bảo tồn và phát huy các loại hình nghệ thuật truyền thống tỉnh Bình Định, giai đoạn 2024 - 2028 hết hiệu lực kể từ </w:t>
      </w:r>
      <w:r w:rsidRPr="00471FBB">
        <w:rPr>
          <w:rFonts w:ascii="Times New Roman" w:hAnsi="Times New Roman" w:cs="Times New Roman"/>
          <w:sz w:val="28"/>
          <w:szCs w:val="28"/>
        </w:rPr>
        <w:t>ngày Nghị quyết này có hiệu lực thi hành.</w:t>
      </w:r>
    </w:p>
    <w:p w:rsidR="00800177" w:rsidRPr="005E4915" w:rsidRDefault="00F12B12" w:rsidP="00C779F3">
      <w:pPr>
        <w:spacing w:before="60" w:line="240" w:lineRule="auto"/>
        <w:ind w:firstLine="709"/>
        <w:jc w:val="both"/>
        <w:rPr>
          <w:rFonts w:ascii="Times New Roman" w:hAnsi="Times New Roman" w:cs="Times New Roman"/>
          <w:b/>
          <w:sz w:val="28"/>
          <w:szCs w:val="28"/>
        </w:rPr>
      </w:pPr>
      <w:r w:rsidRPr="005E4915">
        <w:rPr>
          <w:rFonts w:ascii="Times New Roman" w:hAnsi="Times New Roman" w:cs="Times New Roman"/>
          <w:b/>
          <w:sz w:val="28"/>
          <w:szCs w:val="28"/>
        </w:rPr>
        <w:t>VI. DỰ KIẾN NGUỒN LỰC, ĐIỀU KIỆN BẢO ĐẢM CHO VIỆC THI HÀNH VĂN BẢN VÀ THỜI GIAN TRÌNH THÔNG QUA</w:t>
      </w:r>
    </w:p>
    <w:p w:rsidR="006654B1" w:rsidRPr="007F78DE" w:rsidRDefault="00F12B12" w:rsidP="00C779F3">
      <w:pPr>
        <w:spacing w:before="60" w:line="240" w:lineRule="auto"/>
        <w:ind w:firstLine="709"/>
        <w:jc w:val="both"/>
        <w:rPr>
          <w:rFonts w:ascii="Times New Roman" w:hAnsi="Times New Roman" w:cs="Times New Roman"/>
          <w:b/>
          <w:sz w:val="28"/>
          <w:szCs w:val="28"/>
        </w:rPr>
      </w:pPr>
      <w:r w:rsidRPr="00471FBB">
        <w:rPr>
          <w:rFonts w:ascii="Times New Roman" w:hAnsi="Times New Roman" w:cs="Times New Roman"/>
          <w:sz w:val="28"/>
          <w:szCs w:val="28"/>
        </w:rPr>
        <w:lastRenderedPageBreak/>
        <w:t xml:space="preserve"> </w:t>
      </w:r>
      <w:r w:rsidRPr="007F78DE">
        <w:rPr>
          <w:rFonts w:ascii="Times New Roman" w:hAnsi="Times New Roman" w:cs="Times New Roman"/>
          <w:b/>
          <w:sz w:val="28"/>
          <w:szCs w:val="28"/>
        </w:rPr>
        <w:t xml:space="preserve">1. Dự kiến nguồn lực, điều kiện đảm bảo cho việc thi hành văn bản </w:t>
      </w:r>
    </w:p>
    <w:p w:rsidR="002932AB" w:rsidRPr="00471FBB" w:rsidRDefault="00F12B12" w:rsidP="00C779F3">
      <w:pPr>
        <w:spacing w:before="60" w:line="240" w:lineRule="auto"/>
        <w:ind w:firstLine="709"/>
        <w:jc w:val="both"/>
        <w:rPr>
          <w:rFonts w:ascii="Times New Roman" w:hAnsi="Times New Roman" w:cs="Times New Roman"/>
          <w:sz w:val="28"/>
          <w:szCs w:val="28"/>
        </w:rPr>
      </w:pPr>
      <w:r w:rsidRPr="00471FBB">
        <w:rPr>
          <w:rFonts w:ascii="Times New Roman" w:hAnsi="Times New Roman" w:cs="Times New Roman"/>
          <w:sz w:val="28"/>
          <w:szCs w:val="28"/>
        </w:rPr>
        <w:t xml:space="preserve">- Nguồn kinh phí thực hiện do ngân sách tỉnh và các nguồn kinh phí hợp pháp khác bảo đảm. </w:t>
      </w:r>
    </w:p>
    <w:p w:rsidR="00C70035" w:rsidRPr="00471FBB" w:rsidRDefault="00F12B12" w:rsidP="00C779F3">
      <w:pPr>
        <w:spacing w:before="60" w:line="240" w:lineRule="auto"/>
        <w:ind w:firstLine="709"/>
        <w:jc w:val="both"/>
        <w:rPr>
          <w:rFonts w:ascii="Times New Roman" w:hAnsi="Times New Roman" w:cs="Times New Roman"/>
          <w:b/>
          <w:sz w:val="28"/>
          <w:szCs w:val="28"/>
        </w:rPr>
      </w:pPr>
      <w:r w:rsidRPr="00471FBB">
        <w:rPr>
          <w:rFonts w:ascii="Times New Roman" w:hAnsi="Times New Roman" w:cs="Times New Roman"/>
          <w:sz w:val="28"/>
          <w:szCs w:val="28"/>
        </w:rPr>
        <w:t>- Ủy ban nhân dân tỉnh tổ chức triển khai, thực hiện Nghị quyết.</w:t>
      </w:r>
    </w:p>
    <w:p w:rsidR="002611D1" w:rsidRPr="00901B2D" w:rsidRDefault="00134591" w:rsidP="00C779F3">
      <w:pPr>
        <w:spacing w:before="60" w:line="240" w:lineRule="auto"/>
        <w:ind w:firstLine="709"/>
        <w:jc w:val="both"/>
        <w:rPr>
          <w:rFonts w:ascii="Times New Roman" w:hAnsi="Times New Roman" w:cs="Times New Roman"/>
          <w:sz w:val="28"/>
          <w:szCs w:val="28"/>
        </w:rPr>
      </w:pPr>
      <w:r w:rsidRPr="00F02C28">
        <w:rPr>
          <w:rFonts w:ascii="Times New Roman" w:hAnsi="Times New Roman" w:cs="Times New Roman"/>
          <w:b/>
          <w:sz w:val="28"/>
          <w:szCs w:val="28"/>
        </w:rPr>
        <w:t>2. Thời gian trình thông qua văn bản:</w:t>
      </w:r>
      <w:r w:rsidRPr="00901B2D">
        <w:rPr>
          <w:rFonts w:ascii="Times New Roman" w:hAnsi="Times New Roman" w:cs="Times New Roman"/>
          <w:sz w:val="28"/>
          <w:szCs w:val="28"/>
        </w:rPr>
        <w:t xml:space="preserve"> Dự kiến tháng 4/2026. </w:t>
      </w:r>
    </w:p>
    <w:p w:rsidR="00991E5A" w:rsidRDefault="00134591" w:rsidP="00C779F3">
      <w:pPr>
        <w:spacing w:before="60" w:line="240" w:lineRule="auto"/>
        <w:ind w:firstLine="709"/>
        <w:jc w:val="both"/>
        <w:rPr>
          <w:rFonts w:ascii="Times New Roman" w:hAnsi="Times New Roman" w:cs="Times New Roman"/>
          <w:sz w:val="28"/>
          <w:szCs w:val="28"/>
        </w:rPr>
      </w:pPr>
      <w:r w:rsidRPr="00901B2D">
        <w:rPr>
          <w:rFonts w:ascii="Times New Roman" w:hAnsi="Times New Roman" w:cs="Times New Roman"/>
          <w:sz w:val="28"/>
          <w:szCs w:val="28"/>
        </w:rPr>
        <w:t xml:space="preserve">Trên đây là Tờ trình về dự thảo </w:t>
      </w:r>
      <w:r w:rsidR="008F7352" w:rsidRPr="00113139">
        <w:rPr>
          <w:rFonts w:ascii="Times New Roman" w:hAnsi="Times New Roman" w:cs="Times New Roman"/>
          <w:bCs/>
          <w:sz w:val="28"/>
          <w:szCs w:val="28"/>
        </w:rPr>
        <w:t xml:space="preserve">Nghị quyết </w:t>
      </w:r>
      <w:r w:rsidR="008F7352">
        <w:rPr>
          <w:rFonts w:ascii="Times New Roman" w:hAnsi="Times New Roman" w:cs="Times New Roman"/>
          <w:color w:val="000000"/>
          <w:sz w:val="28"/>
          <w:szCs w:val="28"/>
        </w:rPr>
        <w:t>q</w:t>
      </w:r>
      <w:r w:rsidR="008F7352" w:rsidRPr="00113139">
        <w:rPr>
          <w:rFonts w:ascii="Times New Roman" w:hAnsi="Times New Roman" w:cs="Times New Roman"/>
          <w:color w:val="000000"/>
          <w:sz w:val="28"/>
          <w:szCs w:val="28"/>
        </w:rPr>
        <w:t>uy định một số chính sách bảo tồn và phát huy các loại hình nghệ thuật truyền thống tỉnh Gia Lai</w:t>
      </w:r>
      <w:r w:rsidRPr="00901B2D">
        <w:rPr>
          <w:rFonts w:ascii="Times New Roman" w:hAnsi="Times New Roman" w:cs="Times New Roman"/>
          <w:sz w:val="28"/>
          <w:szCs w:val="28"/>
        </w:rPr>
        <w:t>, Ủy ban nhân dân tỉnh xin kính trình Hội đồng nhân dân tỉnh xem xét, quyết định.</w:t>
      </w:r>
    </w:p>
    <w:p w:rsidR="00C70035" w:rsidRPr="003A6E0C" w:rsidRDefault="00134591" w:rsidP="00C779F3">
      <w:pPr>
        <w:spacing w:before="60" w:line="240" w:lineRule="auto"/>
        <w:ind w:firstLine="709"/>
        <w:jc w:val="both"/>
        <w:rPr>
          <w:rFonts w:ascii="Times New Roman" w:hAnsi="Times New Roman" w:cs="Times New Roman"/>
          <w:b/>
          <w:i/>
          <w:sz w:val="28"/>
          <w:szCs w:val="28"/>
        </w:rPr>
      </w:pPr>
      <w:r w:rsidRPr="00901B2D">
        <w:rPr>
          <w:rFonts w:ascii="Times New Roman" w:hAnsi="Times New Roman" w:cs="Times New Roman"/>
          <w:sz w:val="28"/>
          <w:szCs w:val="28"/>
        </w:rPr>
        <w:t xml:space="preserve"> </w:t>
      </w:r>
      <w:r w:rsidRPr="003A6E0C">
        <w:rPr>
          <w:rFonts w:ascii="Times New Roman" w:hAnsi="Times New Roman" w:cs="Times New Roman"/>
          <w:i/>
          <w:sz w:val="28"/>
          <w:szCs w:val="28"/>
        </w:rPr>
        <w:t>(Xin gửi kèm theo: (1) Dự thảo Nghị quyết của Hội đồng nhân dân tỉnh, (2) Báo cáo tổng kết thi hành nghị quyết, (3) Bản so sánh, thuyết minh dự thảo nghị quyết, (4) Báo cáo thẩm định của Sở Tư pháp, (5) Báo cáo tiếp thu, giải trình ý kiến thẩm định.)</w:t>
      </w:r>
    </w:p>
    <w:p w:rsidR="000C4510" w:rsidRPr="00CA7010" w:rsidRDefault="000C4510" w:rsidP="00C779F3">
      <w:pPr>
        <w:pStyle w:val="NormalWeb"/>
        <w:spacing w:before="60" w:beforeAutospacing="0" w:after="0" w:afterAutospacing="0"/>
        <w:jc w:val="both"/>
        <w:rPr>
          <w:color w:val="000000"/>
          <w:sz w:val="28"/>
          <w:szCs w:val="28"/>
        </w:rPr>
      </w:pPr>
    </w:p>
    <w:tbl>
      <w:tblPr>
        <w:tblW w:w="9356" w:type="dxa"/>
        <w:tblInd w:w="108" w:type="dxa"/>
        <w:tblLook w:val="04A0" w:firstRow="1" w:lastRow="0" w:firstColumn="1" w:lastColumn="0" w:noHBand="0" w:noVBand="1"/>
      </w:tblPr>
      <w:tblGrid>
        <w:gridCol w:w="5103"/>
        <w:gridCol w:w="4253"/>
      </w:tblGrid>
      <w:tr w:rsidR="003F1E3A" w:rsidRPr="009B258F" w:rsidTr="00B237EB">
        <w:tc>
          <w:tcPr>
            <w:tcW w:w="5103" w:type="dxa"/>
            <w:shd w:val="clear" w:color="auto" w:fill="auto"/>
          </w:tcPr>
          <w:p w:rsidR="003F1E3A" w:rsidRPr="009B258F" w:rsidRDefault="003F1E3A">
            <w:pPr>
              <w:spacing w:line="240" w:lineRule="auto"/>
              <w:jc w:val="both"/>
              <w:rPr>
                <w:rFonts w:ascii="Times New Roman" w:hAnsi="Times New Roman" w:cs="Times New Roman"/>
                <w:b/>
                <w:bCs/>
                <w:i/>
                <w:iCs/>
                <w:sz w:val="24"/>
                <w:szCs w:val="24"/>
              </w:rPr>
            </w:pPr>
            <w:r w:rsidRPr="009B258F">
              <w:rPr>
                <w:rFonts w:ascii="Times New Roman" w:hAnsi="Times New Roman" w:cs="Times New Roman"/>
                <w:b/>
                <w:bCs/>
                <w:i/>
                <w:iCs/>
                <w:sz w:val="24"/>
                <w:szCs w:val="24"/>
              </w:rPr>
              <w:t>Nơi nhận:</w:t>
            </w:r>
          </w:p>
          <w:p w:rsidR="003F1E3A" w:rsidRPr="009B258F" w:rsidRDefault="003F1E3A">
            <w:pPr>
              <w:spacing w:line="240" w:lineRule="auto"/>
              <w:jc w:val="both"/>
              <w:rPr>
                <w:rFonts w:ascii="Times New Roman" w:hAnsi="Times New Roman" w:cs="Times New Roman"/>
              </w:rPr>
            </w:pPr>
            <w:r w:rsidRPr="009B258F">
              <w:rPr>
                <w:rFonts w:ascii="Times New Roman" w:hAnsi="Times New Roman" w:cs="Times New Roman"/>
              </w:rPr>
              <w:t>- Như trên;</w:t>
            </w:r>
          </w:p>
          <w:p w:rsidR="003F1E3A" w:rsidRPr="009B258F" w:rsidRDefault="003F1E3A">
            <w:pPr>
              <w:spacing w:line="240" w:lineRule="auto"/>
              <w:jc w:val="both"/>
              <w:rPr>
                <w:rFonts w:ascii="Times New Roman" w:hAnsi="Times New Roman" w:cs="Times New Roman"/>
              </w:rPr>
            </w:pPr>
            <w:r w:rsidRPr="009B258F">
              <w:rPr>
                <w:rFonts w:ascii="Times New Roman" w:hAnsi="Times New Roman" w:cs="Times New Roman"/>
              </w:rPr>
              <w:t>- Thường trực HĐND tỉnh;</w:t>
            </w:r>
          </w:p>
          <w:p w:rsidR="003F1E3A" w:rsidRPr="009B258F" w:rsidRDefault="003F1E3A">
            <w:pPr>
              <w:spacing w:line="240" w:lineRule="auto"/>
              <w:jc w:val="both"/>
              <w:rPr>
                <w:rFonts w:ascii="Times New Roman" w:hAnsi="Times New Roman" w:cs="Times New Roman"/>
              </w:rPr>
            </w:pPr>
            <w:r w:rsidRPr="009B258F">
              <w:rPr>
                <w:rFonts w:ascii="Times New Roman" w:hAnsi="Times New Roman" w:cs="Times New Roman"/>
              </w:rPr>
              <w:t>- Chủ tịch, các PCT UBND tỉnh;</w:t>
            </w:r>
          </w:p>
          <w:p w:rsidR="003F1E3A" w:rsidRPr="009B258F" w:rsidRDefault="00DE6977">
            <w:pPr>
              <w:spacing w:line="240" w:lineRule="auto"/>
              <w:jc w:val="both"/>
              <w:rPr>
                <w:rFonts w:ascii="Times New Roman" w:hAnsi="Times New Roman" w:cs="Times New Roman"/>
              </w:rPr>
            </w:pPr>
            <w:r w:rsidRPr="009B258F">
              <w:rPr>
                <w:rFonts w:ascii="Times New Roman" w:hAnsi="Times New Roman" w:cs="Times New Roman"/>
              </w:rPr>
              <w:t>- Các b</w:t>
            </w:r>
            <w:r w:rsidR="003F1E3A" w:rsidRPr="009B258F">
              <w:rPr>
                <w:rFonts w:ascii="Times New Roman" w:hAnsi="Times New Roman" w:cs="Times New Roman"/>
              </w:rPr>
              <w:t>an HĐND tỉnh;</w:t>
            </w:r>
          </w:p>
          <w:p w:rsidR="00C64669" w:rsidRDefault="003F1E3A">
            <w:pPr>
              <w:spacing w:line="240" w:lineRule="auto"/>
              <w:jc w:val="both"/>
              <w:rPr>
                <w:rFonts w:ascii="Times New Roman" w:hAnsi="Times New Roman" w:cs="Times New Roman"/>
              </w:rPr>
            </w:pPr>
            <w:r w:rsidRPr="009B258F">
              <w:rPr>
                <w:rFonts w:ascii="Times New Roman" w:hAnsi="Times New Roman" w:cs="Times New Roman"/>
              </w:rPr>
              <w:t>- Các Sở: Văn hóa và Thể thao, Tài chính</w:t>
            </w:r>
            <w:r w:rsidR="00F12D63" w:rsidRPr="009B258F">
              <w:rPr>
                <w:rFonts w:ascii="Times New Roman" w:hAnsi="Times New Roman" w:cs="Times New Roman"/>
              </w:rPr>
              <w:t xml:space="preserve">, </w:t>
            </w:r>
            <w:r w:rsidR="00710F2A">
              <w:rPr>
                <w:rFonts w:ascii="Times New Roman" w:hAnsi="Times New Roman" w:cs="Times New Roman"/>
              </w:rPr>
              <w:t>Nội vụ</w:t>
            </w:r>
            <w:r w:rsidR="00F12D63" w:rsidRPr="009B258F">
              <w:rPr>
                <w:rFonts w:ascii="Times New Roman" w:hAnsi="Times New Roman" w:cs="Times New Roman"/>
              </w:rPr>
              <w:t xml:space="preserve">, </w:t>
            </w:r>
          </w:p>
          <w:p w:rsidR="007A48FE" w:rsidRDefault="00F12D63">
            <w:pPr>
              <w:spacing w:line="240" w:lineRule="auto"/>
              <w:jc w:val="both"/>
              <w:rPr>
                <w:rFonts w:ascii="Times New Roman" w:hAnsi="Times New Roman" w:cs="Times New Roman"/>
              </w:rPr>
            </w:pPr>
            <w:r w:rsidRPr="009B258F">
              <w:rPr>
                <w:rFonts w:ascii="Times New Roman" w:hAnsi="Times New Roman" w:cs="Times New Roman"/>
              </w:rPr>
              <w:t>Tư pháp</w:t>
            </w:r>
            <w:r w:rsidR="00CF3AEC">
              <w:rPr>
                <w:rFonts w:ascii="Times New Roman" w:hAnsi="Times New Roman" w:cs="Times New Roman"/>
              </w:rPr>
              <w:t xml:space="preserve">, Khoa học và Công nghệ, </w:t>
            </w:r>
            <w:r w:rsidR="00BF7694">
              <w:rPr>
                <w:rFonts w:ascii="Times New Roman" w:hAnsi="Times New Roman" w:cs="Times New Roman"/>
              </w:rPr>
              <w:t xml:space="preserve">Giáo dục </w:t>
            </w:r>
          </w:p>
          <w:p w:rsidR="003F1E3A" w:rsidRPr="009B258F" w:rsidRDefault="00BF7694">
            <w:pPr>
              <w:spacing w:line="240" w:lineRule="auto"/>
              <w:jc w:val="both"/>
              <w:rPr>
                <w:rFonts w:ascii="Times New Roman" w:hAnsi="Times New Roman" w:cs="Times New Roman"/>
              </w:rPr>
            </w:pPr>
            <w:r>
              <w:rPr>
                <w:rFonts w:ascii="Times New Roman" w:hAnsi="Times New Roman" w:cs="Times New Roman"/>
              </w:rPr>
              <w:t>và Đào tạo</w:t>
            </w:r>
            <w:r w:rsidR="00F12D63" w:rsidRPr="009B258F">
              <w:rPr>
                <w:rFonts w:ascii="Times New Roman" w:hAnsi="Times New Roman" w:cs="Times New Roman"/>
              </w:rPr>
              <w:t>;</w:t>
            </w:r>
          </w:p>
          <w:p w:rsidR="003F1E3A" w:rsidRPr="009B258F" w:rsidRDefault="003F1E3A">
            <w:pPr>
              <w:spacing w:line="240" w:lineRule="auto"/>
              <w:jc w:val="both"/>
              <w:rPr>
                <w:rFonts w:ascii="Times New Roman" w:hAnsi="Times New Roman" w:cs="Times New Roman"/>
              </w:rPr>
            </w:pPr>
            <w:r w:rsidRPr="009B258F">
              <w:rPr>
                <w:rFonts w:ascii="Times New Roman" w:hAnsi="Times New Roman" w:cs="Times New Roman"/>
              </w:rPr>
              <w:t>- Văn phòng Đoàn ĐBQH và HĐND tỉnh</w:t>
            </w:r>
            <w:r w:rsidR="00280DB6" w:rsidRPr="009B258F">
              <w:rPr>
                <w:rFonts w:ascii="Times New Roman" w:hAnsi="Times New Roman" w:cs="Times New Roman"/>
              </w:rPr>
              <w:t>;</w:t>
            </w:r>
          </w:p>
          <w:p w:rsidR="003F1E3A" w:rsidRPr="009B258F" w:rsidRDefault="003F1E3A">
            <w:pPr>
              <w:spacing w:line="240" w:lineRule="auto"/>
              <w:jc w:val="both"/>
              <w:rPr>
                <w:rFonts w:ascii="Times New Roman" w:hAnsi="Times New Roman" w:cs="Times New Roman"/>
              </w:rPr>
            </w:pPr>
            <w:r w:rsidRPr="009B258F">
              <w:rPr>
                <w:rFonts w:ascii="Times New Roman" w:hAnsi="Times New Roman" w:cs="Times New Roman"/>
              </w:rPr>
              <w:t>- Lãnh đạo VP UBND tỉnh;</w:t>
            </w:r>
          </w:p>
          <w:p w:rsidR="003F1E3A" w:rsidRPr="009B258F" w:rsidRDefault="003F1E3A" w:rsidP="0048652B">
            <w:pPr>
              <w:spacing w:line="240" w:lineRule="auto"/>
              <w:jc w:val="both"/>
              <w:rPr>
                <w:rFonts w:ascii="Times New Roman" w:hAnsi="Times New Roman" w:cs="Times New Roman"/>
                <w:sz w:val="28"/>
                <w:szCs w:val="28"/>
              </w:rPr>
            </w:pPr>
            <w:r w:rsidRPr="009B258F">
              <w:rPr>
                <w:rFonts w:ascii="Times New Roman" w:hAnsi="Times New Roman" w:cs="Times New Roman"/>
              </w:rPr>
              <w:t>- Lưu</w:t>
            </w:r>
            <w:r w:rsidR="00B340F2">
              <w:rPr>
                <w:rFonts w:ascii="Times New Roman" w:hAnsi="Times New Roman" w:cs="Times New Roman"/>
              </w:rPr>
              <w:t>:</w:t>
            </w:r>
            <w:r w:rsidRPr="009B258F">
              <w:rPr>
                <w:rFonts w:ascii="Times New Roman" w:hAnsi="Times New Roman" w:cs="Times New Roman"/>
              </w:rPr>
              <w:t xml:space="preserve"> VT, KGVX, </w:t>
            </w:r>
            <w:r w:rsidR="00E54AE0" w:rsidRPr="009B258F">
              <w:rPr>
                <w:rFonts w:ascii="Times New Roman" w:hAnsi="Times New Roman" w:cs="Times New Roman"/>
              </w:rPr>
              <w:t>K</w:t>
            </w:r>
            <w:r w:rsidR="00471DF0">
              <w:rPr>
                <w:rFonts w:ascii="Times New Roman" w:hAnsi="Times New Roman" w:cs="Times New Roman"/>
              </w:rPr>
              <w:t>..</w:t>
            </w:r>
            <w:r w:rsidR="00E54AE0" w:rsidRPr="009B258F">
              <w:rPr>
                <w:rFonts w:ascii="Times New Roman" w:hAnsi="Times New Roman" w:cs="Times New Roman"/>
              </w:rPr>
              <w:t>.</w:t>
            </w:r>
          </w:p>
        </w:tc>
        <w:tc>
          <w:tcPr>
            <w:tcW w:w="4253" w:type="dxa"/>
            <w:shd w:val="clear" w:color="auto" w:fill="auto"/>
          </w:tcPr>
          <w:p w:rsidR="003F1E3A" w:rsidRPr="009B258F" w:rsidRDefault="003F1E3A">
            <w:pPr>
              <w:tabs>
                <w:tab w:val="center" w:pos="6804"/>
              </w:tabs>
              <w:spacing w:line="240" w:lineRule="auto"/>
              <w:jc w:val="center"/>
              <w:rPr>
                <w:rFonts w:ascii="Times New Roman" w:hAnsi="Times New Roman" w:cs="Times New Roman"/>
                <w:sz w:val="28"/>
                <w:szCs w:val="28"/>
              </w:rPr>
            </w:pPr>
            <w:r w:rsidRPr="009B258F">
              <w:rPr>
                <w:rFonts w:ascii="Times New Roman" w:hAnsi="Times New Roman" w:cs="Times New Roman"/>
                <w:b/>
                <w:sz w:val="28"/>
                <w:szCs w:val="28"/>
              </w:rPr>
              <w:t xml:space="preserve">TM. </w:t>
            </w:r>
            <w:r w:rsidR="00347314">
              <w:rPr>
                <w:rFonts w:ascii="Times New Roman" w:hAnsi="Times New Roman" w:cs="Times New Roman"/>
                <w:b/>
                <w:sz w:val="28"/>
                <w:szCs w:val="28"/>
              </w:rPr>
              <w:t>ỦY</w:t>
            </w:r>
            <w:r w:rsidR="009C4E0C" w:rsidRPr="009B258F">
              <w:rPr>
                <w:rFonts w:ascii="Times New Roman" w:hAnsi="Times New Roman" w:cs="Times New Roman"/>
                <w:b/>
                <w:sz w:val="28"/>
                <w:szCs w:val="28"/>
              </w:rPr>
              <w:t xml:space="preserve"> BAN NHÂN DÂN</w:t>
            </w:r>
          </w:p>
          <w:p w:rsidR="003F1E3A" w:rsidRDefault="002B241E">
            <w:pPr>
              <w:spacing w:line="240" w:lineRule="auto"/>
              <w:jc w:val="center"/>
              <w:rPr>
                <w:rFonts w:ascii="Times New Roman" w:hAnsi="Times New Roman" w:cs="Times New Roman"/>
                <w:b/>
                <w:sz w:val="28"/>
                <w:szCs w:val="28"/>
              </w:rPr>
            </w:pPr>
            <w:r w:rsidRPr="00B06C63">
              <w:rPr>
                <w:rFonts w:ascii="Times New Roman" w:hAnsi="Times New Roman" w:cs="Times New Roman"/>
                <w:b/>
                <w:sz w:val="28"/>
                <w:szCs w:val="28"/>
              </w:rPr>
              <w:t>CHỦ TỊCH</w:t>
            </w:r>
          </w:p>
          <w:p w:rsidR="00B06C63" w:rsidRDefault="00B06C63">
            <w:pPr>
              <w:spacing w:line="240" w:lineRule="auto"/>
              <w:jc w:val="center"/>
              <w:rPr>
                <w:rFonts w:ascii="Times New Roman" w:hAnsi="Times New Roman" w:cs="Times New Roman"/>
                <w:b/>
                <w:sz w:val="28"/>
                <w:szCs w:val="28"/>
              </w:rPr>
            </w:pPr>
          </w:p>
          <w:p w:rsidR="00B06C63" w:rsidRDefault="00B06C63">
            <w:pPr>
              <w:spacing w:line="240" w:lineRule="auto"/>
              <w:jc w:val="center"/>
              <w:rPr>
                <w:rFonts w:ascii="Times New Roman" w:hAnsi="Times New Roman" w:cs="Times New Roman"/>
                <w:b/>
                <w:sz w:val="28"/>
                <w:szCs w:val="28"/>
              </w:rPr>
            </w:pPr>
          </w:p>
          <w:p w:rsidR="00B06C63" w:rsidRDefault="00B06C63">
            <w:pPr>
              <w:spacing w:line="240" w:lineRule="auto"/>
              <w:jc w:val="center"/>
              <w:rPr>
                <w:rFonts w:ascii="Times New Roman" w:hAnsi="Times New Roman" w:cs="Times New Roman"/>
                <w:b/>
                <w:sz w:val="28"/>
                <w:szCs w:val="28"/>
              </w:rPr>
            </w:pPr>
          </w:p>
          <w:p w:rsidR="00B06C63" w:rsidRDefault="00B06C63">
            <w:pPr>
              <w:spacing w:line="240" w:lineRule="auto"/>
              <w:jc w:val="center"/>
              <w:rPr>
                <w:rFonts w:ascii="Times New Roman" w:hAnsi="Times New Roman" w:cs="Times New Roman"/>
                <w:b/>
                <w:sz w:val="28"/>
                <w:szCs w:val="28"/>
              </w:rPr>
            </w:pPr>
          </w:p>
          <w:p w:rsidR="00B06C63" w:rsidRPr="00B06C63" w:rsidRDefault="00B06C6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Phạm Anh Tuấn</w:t>
            </w:r>
          </w:p>
        </w:tc>
      </w:tr>
    </w:tbl>
    <w:p w:rsidR="006A40C4" w:rsidRPr="009B258F" w:rsidRDefault="006A40C4" w:rsidP="00B57AC9">
      <w:pPr>
        <w:tabs>
          <w:tab w:val="center" w:pos="6804"/>
        </w:tabs>
        <w:spacing w:before="120" w:after="120" w:line="240" w:lineRule="auto"/>
        <w:jc w:val="both"/>
        <w:rPr>
          <w:rFonts w:ascii="Times New Roman" w:hAnsi="Times New Roman" w:cs="Times New Roman"/>
          <w:b/>
          <w:sz w:val="28"/>
          <w:szCs w:val="28"/>
        </w:rPr>
      </w:pPr>
    </w:p>
    <w:sectPr w:rsidR="006A40C4" w:rsidRPr="009B258F" w:rsidSect="00B57AC9">
      <w:headerReference w:type="default" r:id="rId9"/>
      <w:pgSz w:w="11907" w:h="16840" w:code="9"/>
      <w:pgMar w:top="1080" w:right="851" w:bottom="1134" w:left="1701" w:header="340" w:footer="28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70" w:rsidRDefault="00FE6F70" w:rsidP="00FC2F8E">
      <w:pPr>
        <w:spacing w:line="240" w:lineRule="auto"/>
      </w:pPr>
      <w:r>
        <w:separator/>
      </w:r>
    </w:p>
  </w:endnote>
  <w:endnote w:type="continuationSeparator" w:id="0">
    <w:p w:rsidR="00FE6F70" w:rsidRDefault="00FE6F70" w:rsidP="00FC2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70" w:rsidRDefault="00FE6F70" w:rsidP="00FC2F8E">
      <w:pPr>
        <w:spacing w:line="240" w:lineRule="auto"/>
      </w:pPr>
      <w:r>
        <w:separator/>
      </w:r>
    </w:p>
  </w:footnote>
  <w:footnote w:type="continuationSeparator" w:id="0">
    <w:p w:rsidR="00FE6F70" w:rsidRDefault="00FE6F70" w:rsidP="00FC2F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921" w:rsidRPr="00CF26EC" w:rsidRDefault="002346DA">
    <w:pPr>
      <w:pStyle w:val="Header"/>
      <w:jc w:val="center"/>
      <w:rPr>
        <w:rFonts w:ascii="Times New Roman" w:hAnsi="Times New Roman" w:cs="Times New Roman"/>
        <w:sz w:val="26"/>
        <w:szCs w:val="26"/>
      </w:rPr>
    </w:pPr>
    <w:r w:rsidRPr="00CF26EC">
      <w:rPr>
        <w:rFonts w:ascii="Times New Roman" w:hAnsi="Times New Roman" w:cs="Times New Roman"/>
        <w:sz w:val="26"/>
        <w:szCs w:val="26"/>
      </w:rPr>
      <w:fldChar w:fldCharType="begin"/>
    </w:r>
    <w:r w:rsidR="007F5921" w:rsidRPr="00CF26EC">
      <w:rPr>
        <w:rFonts w:ascii="Times New Roman" w:hAnsi="Times New Roman" w:cs="Times New Roman"/>
        <w:sz w:val="26"/>
        <w:szCs w:val="26"/>
      </w:rPr>
      <w:instrText xml:space="preserve"> PAGE   \* MERGEFORMAT </w:instrText>
    </w:r>
    <w:r w:rsidRPr="00CF26EC">
      <w:rPr>
        <w:rFonts w:ascii="Times New Roman" w:hAnsi="Times New Roman" w:cs="Times New Roman"/>
        <w:sz w:val="26"/>
        <w:szCs w:val="26"/>
      </w:rPr>
      <w:fldChar w:fldCharType="separate"/>
    </w:r>
    <w:r w:rsidR="00EE1304">
      <w:rPr>
        <w:rFonts w:ascii="Times New Roman" w:hAnsi="Times New Roman" w:cs="Times New Roman"/>
        <w:noProof/>
        <w:sz w:val="26"/>
        <w:szCs w:val="26"/>
      </w:rPr>
      <w:t>6</w:t>
    </w:r>
    <w:r w:rsidRPr="00CF26EC">
      <w:rPr>
        <w:rFonts w:ascii="Times New Roman" w:hAnsi="Times New Roman" w:cs="Times New Roman"/>
        <w:noProof/>
        <w:sz w:val="26"/>
        <w:szCs w:val="26"/>
      </w:rPr>
      <w:fldChar w:fldCharType="end"/>
    </w:r>
  </w:p>
  <w:p w:rsidR="00727EF7" w:rsidRDefault="00727E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4A5"/>
    <w:multiLevelType w:val="hybridMultilevel"/>
    <w:tmpl w:val="3B082B28"/>
    <w:lvl w:ilvl="0" w:tplc="4DC845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1F0274"/>
    <w:multiLevelType w:val="hybridMultilevel"/>
    <w:tmpl w:val="D4348C2E"/>
    <w:lvl w:ilvl="0" w:tplc="E6027902">
      <w:start w:val="8"/>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nsid w:val="465333E3"/>
    <w:multiLevelType w:val="hybridMultilevel"/>
    <w:tmpl w:val="68D4FC8A"/>
    <w:lvl w:ilvl="0" w:tplc="3C04F828">
      <w:start w:val="1"/>
      <w:numFmt w:val="decimal"/>
      <w:pStyle w:val="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5038F5"/>
    <w:multiLevelType w:val="hybridMultilevel"/>
    <w:tmpl w:val="F91081FA"/>
    <w:lvl w:ilvl="0" w:tplc="6C36DF52">
      <w:start w:val="1"/>
      <w:numFmt w:val="decimal"/>
      <w:lvlText w:val="%1."/>
      <w:lvlJc w:val="left"/>
      <w:pPr>
        <w:ind w:left="1080" w:hanging="360"/>
      </w:pPr>
      <w:rPr>
        <w:rFonts w:hint="default"/>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CEA4B34"/>
    <w:multiLevelType w:val="hybridMultilevel"/>
    <w:tmpl w:val="FC781548"/>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nsid w:val="6BC11677"/>
    <w:multiLevelType w:val="hybridMultilevel"/>
    <w:tmpl w:val="9C8C4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622651"/>
    <w:multiLevelType w:val="hybridMultilevel"/>
    <w:tmpl w:val="58426E90"/>
    <w:lvl w:ilvl="0" w:tplc="C5DE66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3"/>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AA"/>
    <w:rsid w:val="00001050"/>
    <w:rsid w:val="000013DA"/>
    <w:rsid w:val="00001890"/>
    <w:rsid w:val="00001B72"/>
    <w:rsid w:val="00001DB1"/>
    <w:rsid w:val="00004337"/>
    <w:rsid w:val="0000497B"/>
    <w:rsid w:val="00005527"/>
    <w:rsid w:val="00005A63"/>
    <w:rsid w:val="0000640A"/>
    <w:rsid w:val="000064FB"/>
    <w:rsid w:val="0000691D"/>
    <w:rsid w:val="00006C5B"/>
    <w:rsid w:val="00006E8B"/>
    <w:rsid w:val="00007AD3"/>
    <w:rsid w:val="00007C20"/>
    <w:rsid w:val="00010FF2"/>
    <w:rsid w:val="00011020"/>
    <w:rsid w:val="00011181"/>
    <w:rsid w:val="0001131A"/>
    <w:rsid w:val="0001140A"/>
    <w:rsid w:val="00011E60"/>
    <w:rsid w:val="00011EEF"/>
    <w:rsid w:val="0001288A"/>
    <w:rsid w:val="0001331E"/>
    <w:rsid w:val="00014458"/>
    <w:rsid w:val="00014A2D"/>
    <w:rsid w:val="00014E4F"/>
    <w:rsid w:val="000157D9"/>
    <w:rsid w:val="00016544"/>
    <w:rsid w:val="000168DF"/>
    <w:rsid w:val="00016FEF"/>
    <w:rsid w:val="00017299"/>
    <w:rsid w:val="00017FF3"/>
    <w:rsid w:val="00021425"/>
    <w:rsid w:val="000222BD"/>
    <w:rsid w:val="000226DF"/>
    <w:rsid w:val="00022FA1"/>
    <w:rsid w:val="000234EF"/>
    <w:rsid w:val="00023FEB"/>
    <w:rsid w:val="0002492B"/>
    <w:rsid w:val="000266C0"/>
    <w:rsid w:val="000278FD"/>
    <w:rsid w:val="00030808"/>
    <w:rsid w:val="000317CE"/>
    <w:rsid w:val="00031DB9"/>
    <w:rsid w:val="00032346"/>
    <w:rsid w:val="00032F8D"/>
    <w:rsid w:val="000348BB"/>
    <w:rsid w:val="00035B0D"/>
    <w:rsid w:val="0003607A"/>
    <w:rsid w:val="0003684E"/>
    <w:rsid w:val="0003766D"/>
    <w:rsid w:val="00037D4C"/>
    <w:rsid w:val="0004062C"/>
    <w:rsid w:val="00040893"/>
    <w:rsid w:val="00040B7F"/>
    <w:rsid w:val="00041383"/>
    <w:rsid w:val="00041E4B"/>
    <w:rsid w:val="00042680"/>
    <w:rsid w:val="00043A85"/>
    <w:rsid w:val="00044942"/>
    <w:rsid w:val="0004505A"/>
    <w:rsid w:val="00045682"/>
    <w:rsid w:val="000462F2"/>
    <w:rsid w:val="00046417"/>
    <w:rsid w:val="000500DC"/>
    <w:rsid w:val="00051584"/>
    <w:rsid w:val="000529C3"/>
    <w:rsid w:val="00052F10"/>
    <w:rsid w:val="0005382A"/>
    <w:rsid w:val="00054EC3"/>
    <w:rsid w:val="00056500"/>
    <w:rsid w:val="0005703E"/>
    <w:rsid w:val="00057764"/>
    <w:rsid w:val="0006036B"/>
    <w:rsid w:val="00060E0A"/>
    <w:rsid w:val="000611E6"/>
    <w:rsid w:val="000613FD"/>
    <w:rsid w:val="00061FFE"/>
    <w:rsid w:val="00062DEC"/>
    <w:rsid w:val="00062E99"/>
    <w:rsid w:val="000635A7"/>
    <w:rsid w:val="00064FDF"/>
    <w:rsid w:val="000679C7"/>
    <w:rsid w:val="00067B33"/>
    <w:rsid w:val="00067EFC"/>
    <w:rsid w:val="00067FEE"/>
    <w:rsid w:val="000703DD"/>
    <w:rsid w:val="00071266"/>
    <w:rsid w:val="00072F02"/>
    <w:rsid w:val="0007338B"/>
    <w:rsid w:val="00073593"/>
    <w:rsid w:val="00074FD5"/>
    <w:rsid w:val="00075208"/>
    <w:rsid w:val="00076069"/>
    <w:rsid w:val="00076473"/>
    <w:rsid w:val="00076F2E"/>
    <w:rsid w:val="00077620"/>
    <w:rsid w:val="00077B44"/>
    <w:rsid w:val="000812FF"/>
    <w:rsid w:val="00082AF8"/>
    <w:rsid w:val="000835D3"/>
    <w:rsid w:val="000835E8"/>
    <w:rsid w:val="00083A88"/>
    <w:rsid w:val="00083B8D"/>
    <w:rsid w:val="00086EBC"/>
    <w:rsid w:val="000903B4"/>
    <w:rsid w:val="00090A83"/>
    <w:rsid w:val="00091560"/>
    <w:rsid w:val="00091C9E"/>
    <w:rsid w:val="00091F96"/>
    <w:rsid w:val="00092CD1"/>
    <w:rsid w:val="00093235"/>
    <w:rsid w:val="00096BFE"/>
    <w:rsid w:val="000974ED"/>
    <w:rsid w:val="0009780B"/>
    <w:rsid w:val="000A20E3"/>
    <w:rsid w:val="000A3350"/>
    <w:rsid w:val="000A4BFD"/>
    <w:rsid w:val="000A4E09"/>
    <w:rsid w:val="000A53F6"/>
    <w:rsid w:val="000A63FA"/>
    <w:rsid w:val="000A65F5"/>
    <w:rsid w:val="000A66E7"/>
    <w:rsid w:val="000A6866"/>
    <w:rsid w:val="000A7616"/>
    <w:rsid w:val="000A7894"/>
    <w:rsid w:val="000B1587"/>
    <w:rsid w:val="000B1688"/>
    <w:rsid w:val="000B197F"/>
    <w:rsid w:val="000B1CB8"/>
    <w:rsid w:val="000B28C4"/>
    <w:rsid w:val="000B2C23"/>
    <w:rsid w:val="000B2DF8"/>
    <w:rsid w:val="000B404A"/>
    <w:rsid w:val="000B58EE"/>
    <w:rsid w:val="000C0E29"/>
    <w:rsid w:val="000C13AD"/>
    <w:rsid w:val="000C143B"/>
    <w:rsid w:val="000C4510"/>
    <w:rsid w:val="000C4B86"/>
    <w:rsid w:val="000C5302"/>
    <w:rsid w:val="000D13D7"/>
    <w:rsid w:val="000D196F"/>
    <w:rsid w:val="000D276B"/>
    <w:rsid w:val="000D2EDD"/>
    <w:rsid w:val="000D3A8F"/>
    <w:rsid w:val="000D5026"/>
    <w:rsid w:val="000D58FB"/>
    <w:rsid w:val="000D5D65"/>
    <w:rsid w:val="000D657E"/>
    <w:rsid w:val="000D694F"/>
    <w:rsid w:val="000D7354"/>
    <w:rsid w:val="000D73D3"/>
    <w:rsid w:val="000D761A"/>
    <w:rsid w:val="000D785A"/>
    <w:rsid w:val="000D7AFC"/>
    <w:rsid w:val="000E0A26"/>
    <w:rsid w:val="000E0BE1"/>
    <w:rsid w:val="000E18C2"/>
    <w:rsid w:val="000E480F"/>
    <w:rsid w:val="000E5C15"/>
    <w:rsid w:val="000E7A30"/>
    <w:rsid w:val="000F09B3"/>
    <w:rsid w:val="000F11A0"/>
    <w:rsid w:val="000F14B2"/>
    <w:rsid w:val="000F2449"/>
    <w:rsid w:val="000F2967"/>
    <w:rsid w:val="000F2B73"/>
    <w:rsid w:val="000F798D"/>
    <w:rsid w:val="001010D9"/>
    <w:rsid w:val="0010155D"/>
    <w:rsid w:val="0010186A"/>
    <w:rsid w:val="00101C2C"/>
    <w:rsid w:val="00103E92"/>
    <w:rsid w:val="00104DAB"/>
    <w:rsid w:val="00105000"/>
    <w:rsid w:val="001065C9"/>
    <w:rsid w:val="00110A2D"/>
    <w:rsid w:val="0011228C"/>
    <w:rsid w:val="00113139"/>
    <w:rsid w:val="00113309"/>
    <w:rsid w:val="001138C6"/>
    <w:rsid w:val="00113EA3"/>
    <w:rsid w:val="00114366"/>
    <w:rsid w:val="00115E89"/>
    <w:rsid w:val="00117149"/>
    <w:rsid w:val="00121B63"/>
    <w:rsid w:val="00122613"/>
    <w:rsid w:val="001247CB"/>
    <w:rsid w:val="00124C6D"/>
    <w:rsid w:val="00124F77"/>
    <w:rsid w:val="001253F7"/>
    <w:rsid w:val="001261C3"/>
    <w:rsid w:val="001317CA"/>
    <w:rsid w:val="001325F5"/>
    <w:rsid w:val="00133174"/>
    <w:rsid w:val="00133454"/>
    <w:rsid w:val="00134591"/>
    <w:rsid w:val="001354C1"/>
    <w:rsid w:val="00136646"/>
    <w:rsid w:val="0013692A"/>
    <w:rsid w:val="00140858"/>
    <w:rsid w:val="0014138C"/>
    <w:rsid w:val="00141885"/>
    <w:rsid w:val="00145081"/>
    <w:rsid w:val="001462DD"/>
    <w:rsid w:val="00151469"/>
    <w:rsid w:val="001532E4"/>
    <w:rsid w:val="001550E7"/>
    <w:rsid w:val="0015574F"/>
    <w:rsid w:val="00156448"/>
    <w:rsid w:val="00160895"/>
    <w:rsid w:val="00162524"/>
    <w:rsid w:val="001638B0"/>
    <w:rsid w:val="00165A27"/>
    <w:rsid w:val="00166207"/>
    <w:rsid w:val="001666D2"/>
    <w:rsid w:val="00167526"/>
    <w:rsid w:val="0017059E"/>
    <w:rsid w:val="001711BA"/>
    <w:rsid w:val="0017209D"/>
    <w:rsid w:val="001721BB"/>
    <w:rsid w:val="00173DF4"/>
    <w:rsid w:val="001746CD"/>
    <w:rsid w:val="00175E71"/>
    <w:rsid w:val="00176CDA"/>
    <w:rsid w:val="00177E17"/>
    <w:rsid w:val="00182AF2"/>
    <w:rsid w:val="00184C51"/>
    <w:rsid w:val="0018501E"/>
    <w:rsid w:val="00190919"/>
    <w:rsid w:val="00190F12"/>
    <w:rsid w:val="00191339"/>
    <w:rsid w:val="0019303B"/>
    <w:rsid w:val="00194074"/>
    <w:rsid w:val="00194DC3"/>
    <w:rsid w:val="00195091"/>
    <w:rsid w:val="001961FD"/>
    <w:rsid w:val="00197B87"/>
    <w:rsid w:val="001A095B"/>
    <w:rsid w:val="001A099C"/>
    <w:rsid w:val="001A3406"/>
    <w:rsid w:val="001A3E3C"/>
    <w:rsid w:val="001A49AF"/>
    <w:rsid w:val="001A4EC0"/>
    <w:rsid w:val="001A5473"/>
    <w:rsid w:val="001A5B23"/>
    <w:rsid w:val="001A698F"/>
    <w:rsid w:val="001A6CB7"/>
    <w:rsid w:val="001A73FC"/>
    <w:rsid w:val="001B03C9"/>
    <w:rsid w:val="001B1CFA"/>
    <w:rsid w:val="001B1ED8"/>
    <w:rsid w:val="001B21CB"/>
    <w:rsid w:val="001B2454"/>
    <w:rsid w:val="001B2764"/>
    <w:rsid w:val="001B2A09"/>
    <w:rsid w:val="001B2B37"/>
    <w:rsid w:val="001B3718"/>
    <w:rsid w:val="001B3FEA"/>
    <w:rsid w:val="001B4899"/>
    <w:rsid w:val="001B4CC5"/>
    <w:rsid w:val="001B77D9"/>
    <w:rsid w:val="001C1E42"/>
    <w:rsid w:val="001C2B63"/>
    <w:rsid w:val="001C2F23"/>
    <w:rsid w:val="001C3E8A"/>
    <w:rsid w:val="001C4033"/>
    <w:rsid w:val="001C4073"/>
    <w:rsid w:val="001C40E7"/>
    <w:rsid w:val="001C4AD0"/>
    <w:rsid w:val="001C525D"/>
    <w:rsid w:val="001D20CB"/>
    <w:rsid w:val="001D22A8"/>
    <w:rsid w:val="001D2810"/>
    <w:rsid w:val="001D387D"/>
    <w:rsid w:val="001D3BA5"/>
    <w:rsid w:val="001D4189"/>
    <w:rsid w:val="001D512F"/>
    <w:rsid w:val="001D7656"/>
    <w:rsid w:val="001D7928"/>
    <w:rsid w:val="001E0EF4"/>
    <w:rsid w:val="001E19D3"/>
    <w:rsid w:val="001E2015"/>
    <w:rsid w:val="001E23A0"/>
    <w:rsid w:val="001E36B8"/>
    <w:rsid w:val="001E3C82"/>
    <w:rsid w:val="001E4573"/>
    <w:rsid w:val="001E5640"/>
    <w:rsid w:val="001E5845"/>
    <w:rsid w:val="001E6C5B"/>
    <w:rsid w:val="001F0CD7"/>
    <w:rsid w:val="001F189F"/>
    <w:rsid w:val="001F1CE4"/>
    <w:rsid w:val="001F6B5E"/>
    <w:rsid w:val="00200FC4"/>
    <w:rsid w:val="0020114E"/>
    <w:rsid w:val="00202B21"/>
    <w:rsid w:val="00205349"/>
    <w:rsid w:val="00207590"/>
    <w:rsid w:val="00207CC8"/>
    <w:rsid w:val="00207D3C"/>
    <w:rsid w:val="00211025"/>
    <w:rsid w:val="0021144F"/>
    <w:rsid w:val="00212F35"/>
    <w:rsid w:val="002159F2"/>
    <w:rsid w:val="00215BCC"/>
    <w:rsid w:val="00216C26"/>
    <w:rsid w:val="002210F7"/>
    <w:rsid w:val="00221AE3"/>
    <w:rsid w:val="002231F2"/>
    <w:rsid w:val="0022356F"/>
    <w:rsid w:val="0022458E"/>
    <w:rsid w:val="00224855"/>
    <w:rsid w:val="00225D41"/>
    <w:rsid w:val="0022702F"/>
    <w:rsid w:val="00230E12"/>
    <w:rsid w:val="00230F2D"/>
    <w:rsid w:val="0023131C"/>
    <w:rsid w:val="002336E0"/>
    <w:rsid w:val="002339BD"/>
    <w:rsid w:val="002346DA"/>
    <w:rsid w:val="002350E0"/>
    <w:rsid w:val="00235DDA"/>
    <w:rsid w:val="002377E4"/>
    <w:rsid w:val="0023794E"/>
    <w:rsid w:val="00237D01"/>
    <w:rsid w:val="002401FE"/>
    <w:rsid w:val="002405D6"/>
    <w:rsid w:val="00240D4B"/>
    <w:rsid w:val="00242172"/>
    <w:rsid w:val="00242AD7"/>
    <w:rsid w:val="0024420C"/>
    <w:rsid w:val="00244513"/>
    <w:rsid w:val="0024466B"/>
    <w:rsid w:val="00244B59"/>
    <w:rsid w:val="00245660"/>
    <w:rsid w:val="0024634B"/>
    <w:rsid w:val="002465C1"/>
    <w:rsid w:val="0025055B"/>
    <w:rsid w:val="00250BE9"/>
    <w:rsid w:val="002526C5"/>
    <w:rsid w:val="0025329C"/>
    <w:rsid w:val="00253825"/>
    <w:rsid w:val="00253A74"/>
    <w:rsid w:val="002554BC"/>
    <w:rsid w:val="00255B69"/>
    <w:rsid w:val="002563BE"/>
    <w:rsid w:val="0025698B"/>
    <w:rsid w:val="00256A2F"/>
    <w:rsid w:val="002579BB"/>
    <w:rsid w:val="002600D0"/>
    <w:rsid w:val="002611D1"/>
    <w:rsid w:val="002612F0"/>
    <w:rsid w:val="00261AD6"/>
    <w:rsid w:val="00262573"/>
    <w:rsid w:val="00263117"/>
    <w:rsid w:val="002636CE"/>
    <w:rsid w:val="00263E55"/>
    <w:rsid w:val="00264DE7"/>
    <w:rsid w:val="00266F98"/>
    <w:rsid w:val="002679A9"/>
    <w:rsid w:val="00267ACA"/>
    <w:rsid w:val="00272135"/>
    <w:rsid w:val="00272C9F"/>
    <w:rsid w:val="002731F7"/>
    <w:rsid w:val="00273C44"/>
    <w:rsid w:val="0027433C"/>
    <w:rsid w:val="002751EB"/>
    <w:rsid w:val="002768AD"/>
    <w:rsid w:val="0027738F"/>
    <w:rsid w:val="00277BCE"/>
    <w:rsid w:val="00280011"/>
    <w:rsid w:val="002801F3"/>
    <w:rsid w:val="002802D4"/>
    <w:rsid w:val="00280421"/>
    <w:rsid w:val="00280DB6"/>
    <w:rsid w:val="0028112F"/>
    <w:rsid w:val="00282736"/>
    <w:rsid w:val="0028300F"/>
    <w:rsid w:val="002830A4"/>
    <w:rsid w:val="002842C0"/>
    <w:rsid w:val="0028463E"/>
    <w:rsid w:val="002847A8"/>
    <w:rsid w:val="0028612A"/>
    <w:rsid w:val="00290099"/>
    <w:rsid w:val="00291B1E"/>
    <w:rsid w:val="00291BE2"/>
    <w:rsid w:val="00292168"/>
    <w:rsid w:val="00292B00"/>
    <w:rsid w:val="00292B32"/>
    <w:rsid w:val="002932AB"/>
    <w:rsid w:val="002944D2"/>
    <w:rsid w:val="0029592F"/>
    <w:rsid w:val="002959CC"/>
    <w:rsid w:val="00296318"/>
    <w:rsid w:val="00297610"/>
    <w:rsid w:val="002A01F5"/>
    <w:rsid w:val="002A1A17"/>
    <w:rsid w:val="002A1C1F"/>
    <w:rsid w:val="002A21AC"/>
    <w:rsid w:val="002A21D8"/>
    <w:rsid w:val="002A3E81"/>
    <w:rsid w:val="002A48DA"/>
    <w:rsid w:val="002A595C"/>
    <w:rsid w:val="002A5F59"/>
    <w:rsid w:val="002A660C"/>
    <w:rsid w:val="002A6C7F"/>
    <w:rsid w:val="002A7252"/>
    <w:rsid w:val="002A73E9"/>
    <w:rsid w:val="002A7CE7"/>
    <w:rsid w:val="002B241E"/>
    <w:rsid w:val="002B397E"/>
    <w:rsid w:val="002B55ED"/>
    <w:rsid w:val="002B71C5"/>
    <w:rsid w:val="002B7432"/>
    <w:rsid w:val="002C0CE6"/>
    <w:rsid w:val="002C13AD"/>
    <w:rsid w:val="002C18D3"/>
    <w:rsid w:val="002C1EE2"/>
    <w:rsid w:val="002C718A"/>
    <w:rsid w:val="002C770A"/>
    <w:rsid w:val="002C7AF8"/>
    <w:rsid w:val="002D07E8"/>
    <w:rsid w:val="002D096A"/>
    <w:rsid w:val="002D16D3"/>
    <w:rsid w:val="002D2923"/>
    <w:rsid w:val="002D2A87"/>
    <w:rsid w:val="002D3161"/>
    <w:rsid w:val="002D4A35"/>
    <w:rsid w:val="002D4C07"/>
    <w:rsid w:val="002D6191"/>
    <w:rsid w:val="002D628D"/>
    <w:rsid w:val="002D7718"/>
    <w:rsid w:val="002E00A6"/>
    <w:rsid w:val="002E0565"/>
    <w:rsid w:val="002E0801"/>
    <w:rsid w:val="002E0EED"/>
    <w:rsid w:val="002E2592"/>
    <w:rsid w:val="002E26D8"/>
    <w:rsid w:val="002E2D33"/>
    <w:rsid w:val="002E3393"/>
    <w:rsid w:val="002E4EF2"/>
    <w:rsid w:val="002F1C60"/>
    <w:rsid w:val="002F1D32"/>
    <w:rsid w:val="002F39B7"/>
    <w:rsid w:val="002F4D66"/>
    <w:rsid w:val="002F55B7"/>
    <w:rsid w:val="002F6C0B"/>
    <w:rsid w:val="00300297"/>
    <w:rsid w:val="00300C54"/>
    <w:rsid w:val="00303ADE"/>
    <w:rsid w:val="003045DA"/>
    <w:rsid w:val="00304A75"/>
    <w:rsid w:val="00304F64"/>
    <w:rsid w:val="00306F31"/>
    <w:rsid w:val="003109AB"/>
    <w:rsid w:val="00311D4B"/>
    <w:rsid w:val="00312039"/>
    <w:rsid w:val="00312633"/>
    <w:rsid w:val="003130CE"/>
    <w:rsid w:val="00313462"/>
    <w:rsid w:val="00314FB9"/>
    <w:rsid w:val="00317E90"/>
    <w:rsid w:val="003209EE"/>
    <w:rsid w:val="003217C9"/>
    <w:rsid w:val="00323133"/>
    <w:rsid w:val="003251E8"/>
    <w:rsid w:val="00326F76"/>
    <w:rsid w:val="00330573"/>
    <w:rsid w:val="00330EF9"/>
    <w:rsid w:val="00331DF3"/>
    <w:rsid w:val="003322AF"/>
    <w:rsid w:val="003325F5"/>
    <w:rsid w:val="003326EF"/>
    <w:rsid w:val="00333145"/>
    <w:rsid w:val="003332D0"/>
    <w:rsid w:val="003335CC"/>
    <w:rsid w:val="003337DF"/>
    <w:rsid w:val="00333C1D"/>
    <w:rsid w:val="00335FD2"/>
    <w:rsid w:val="00337018"/>
    <w:rsid w:val="00337533"/>
    <w:rsid w:val="003379F3"/>
    <w:rsid w:val="003402EF"/>
    <w:rsid w:val="00340A52"/>
    <w:rsid w:val="00340E75"/>
    <w:rsid w:val="00341832"/>
    <w:rsid w:val="00342151"/>
    <w:rsid w:val="003441DC"/>
    <w:rsid w:val="003443E8"/>
    <w:rsid w:val="0034444F"/>
    <w:rsid w:val="003447FC"/>
    <w:rsid w:val="003451D9"/>
    <w:rsid w:val="003460DD"/>
    <w:rsid w:val="00347314"/>
    <w:rsid w:val="00351A4C"/>
    <w:rsid w:val="00353110"/>
    <w:rsid w:val="003543EC"/>
    <w:rsid w:val="0035443F"/>
    <w:rsid w:val="0035720C"/>
    <w:rsid w:val="003620DF"/>
    <w:rsid w:val="00365B0C"/>
    <w:rsid w:val="003667F0"/>
    <w:rsid w:val="00366F44"/>
    <w:rsid w:val="0037051F"/>
    <w:rsid w:val="0037142A"/>
    <w:rsid w:val="00372017"/>
    <w:rsid w:val="00374D4C"/>
    <w:rsid w:val="0037526A"/>
    <w:rsid w:val="0037610B"/>
    <w:rsid w:val="003773CE"/>
    <w:rsid w:val="00377886"/>
    <w:rsid w:val="00377A74"/>
    <w:rsid w:val="00381069"/>
    <w:rsid w:val="00381242"/>
    <w:rsid w:val="003814E6"/>
    <w:rsid w:val="003827F2"/>
    <w:rsid w:val="0038498D"/>
    <w:rsid w:val="00385818"/>
    <w:rsid w:val="00387160"/>
    <w:rsid w:val="003872E2"/>
    <w:rsid w:val="00390EF5"/>
    <w:rsid w:val="00391184"/>
    <w:rsid w:val="00392512"/>
    <w:rsid w:val="0039298C"/>
    <w:rsid w:val="00394BAE"/>
    <w:rsid w:val="0039552A"/>
    <w:rsid w:val="00395B79"/>
    <w:rsid w:val="003A0803"/>
    <w:rsid w:val="003A0C49"/>
    <w:rsid w:val="003A0C88"/>
    <w:rsid w:val="003A1CD0"/>
    <w:rsid w:val="003A1E21"/>
    <w:rsid w:val="003A3CE1"/>
    <w:rsid w:val="003A5EEA"/>
    <w:rsid w:val="003A6E0C"/>
    <w:rsid w:val="003A6FE0"/>
    <w:rsid w:val="003A7290"/>
    <w:rsid w:val="003A7864"/>
    <w:rsid w:val="003A7BC2"/>
    <w:rsid w:val="003B0C54"/>
    <w:rsid w:val="003B0E64"/>
    <w:rsid w:val="003B121E"/>
    <w:rsid w:val="003B1C67"/>
    <w:rsid w:val="003B25CE"/>
    <w:rsid w:val="003B2913"/>
    <w:rsid w:val="003B2A6F"/>
    <w:rsid w:val="003B2C29"/>
    <w:rsid w:val="003B41D8"/>
    <w:rsid w:val="003B47E8"/>
    <w:rsid w:val="003B49B0"/>
    <w:rsid w:val="003B60DC"/>
    <w:rsid w:val="003B6971"/>
    <w:rsid w:val="003B6EC2"/>
    <w:rsid w:val="003B7985"/>
    <w:rsid w:val="003B7BCC"/>
    <w:rsid w:val="003C066F"/>
    <w:rsid w:val="003C2DCD"/>
    <w:rsid w:val="003C3941"/>
    <w:rsid w:val="003C4B3F"/>
    <w:rsid w:val="003C5954"/>
    <w:rsid w:val="003C7224"/>
    <w:rsid w:val="003D0584"/>
    <w:rsid w:val="003D0B54"/>
    <w:rsid w:val="003D1274"/>
    <w:rsid w:val="003D3765"/>
    <w:rsid w:val="003D46C7"/>
    <w:rsid w:val="003D58B2"/>
    <w:rsid w:val="003D5B46"/>
    <w:rsid w:val="003D6737"/>
    <w:rsid w:val="003D6FE6"/>
    <w:rsid w:val="003E0993"/>
    <w:rsid w:val="003E0FE6"/>
    <w:rsid w:val="003E35AA"/>
    <w:rsid w:val="003E39D8"/>
    <w:rsid w:val="003E3C35"/>
    <w:rsid w:val="003E4727"/>
    <w:rsid w:val="003E52A7"/>
    <w:rsid w:val="003E5406"/>
    <w:rsid w:val="003E5BFF"/>
    <w:rsid w:val="003E615A"/>
    <w:rsid w:val="003E62B3"/>
    <w:rsid w:val="003F10DC"/>
    <w:rsid w:val="003F1E3A"/>
    <w:rsid w:val="003F4E24"/>
    <w:rsid w:val="003F58C2"/>
    <w:rsid w:val="003F61CC"/>
    <w:rsid w:val="003F6EED"/>
    <w:rsid w:val="003F7588"/>
    <w:rsid w:val="003F7E5D"/>
    <w:rsid w:val="00400755"/>
    <w:rsid w:val="00400979"/>
    <w:rsid w:val="00400FB0"/>
    <w:rsid w:val="004012BE"/>
    <w:rsid w:val="00402D32"/>
    <w:rsid w:val="00402E8A"/>
    <w:rsid w:val="00404234"/>
    <w:rsid w:val="004046E5"/>
    <w:rsid w:val="0040493E"/>
    <w:rsid w:val="004121C6"/>
    <w:rsid w:val="0041228A"/>
    <w:rsid w:val="00414365"/>
    <w:rsid w:val="00415BAB"/>
    <w:rsid w:val="004169F9"/>
    <w:rsid w:val="004177C8"/>
    <w:rsid w:val="004203DF"/>
    <w:rsid w:val="004204A0"/>
    <w:rsid w:val="004236BB"/>
    <w:rsid w:val="00424264"/>
    <w:rsid w:val="00425679"/>
    <w:rsid w:val="00426B65"/>
    <w:rsid w:val="004278FF"/>
    <w:rsid w:val="00427EBD"/>
    <w:rsid w:val="00430455"/>
    <w:rsid w:val="00432E31"/>
    <w:rsid w:val="00433AD3"/>
    <w:rsid w:val="00433DC1"/>
    <w:rsid w:val="00433F6B"/>
    <w:rsid w:val="0043439C"/>
    <w:rsid w:val="004367F8"/>
    <w:rsid w:val="00437A29"/>
    <w:rsid w:val="0044022B"/>
    <w:rsid w:val="00440613"/>
    <w:rsid w:val="00441308"/>
    <w:rsid w:val="00442652"/>
    <w:rsid w:val="00442DB7"/>
    <w:rsid w:val="00443CCD"/>
    <w:rsid w:val="004440AA"/>
    <w:rsid w:val="00444469"/>
    <w:rsid w:val="00444CB9"/>
    <w:rsid w:val="00446CF3"/>
    <w:rsid w:val="00446E9F"/>
    <w:rsid w:val="004471CE"/>
    <w:rsid w:val="0044745E"/>
    <w:rsid w:val="0045116F"/>
    <w:rsid w:val="004514CE"/>
    <w:rsid w:val="00451B05"/>
    <w:rsid w:val="00453BE8"/>
    <w:rsid w:val="00455035"/>
    <w:rsid w:val="00455806"/>
    <w:rsid w:val="0045609F"/>
    <w:rsid w:val="00456BFD"/>
    <w:rsid w:val="00457600"/>
    <w:rsid w:val="00460077"/>
    <w:rsid w:val="0046171C"/>
    <w:rsid w:val="00461D61"/>
    <w:rsid w:val="0046219D"/>
    <w:rsid w:val="00462559"/>
    <w:rsid w:val="004643F7"/>
    <w:rsid w:val="00464531"/>
    <w:rsid w:val="0046512A"/>
    <w:rsid w:val="004656BA"/>
    <w:rsid w:val="00465805"/>
    <w:rsid w:val="00465C27"/>
    <w:rsid w:val="004673F6"/>
    <w:rsid w:val="004700E9"/>
    <w:rsid w:val="00470879"/>
    <w:rsid w:val="00470B55"/>
    <w:rsid w:val="00471A1C"/>
    <w:rsid w:val="00471DF0"/>
    <w:rsid w:val="00471FBB"/>
    <w:rsid w:val="00472377"/>
    <w:rsid w:val="004736E4"/>
    <w:rsid w:val="004739E5"/>
    <w:rsid w:val="00473FAF"/>
    <w:rsid w:val="00475224"/>
    <w:rsid w:val="004767AF"/>
    <w:rsid w:val="00476E23"/>
    <w:rsid w:val="00477121"/>
    <w:rsid w:val="004825F6"/>
    <w:rsid w:val="00482A9B"/>
    <w:rsid w:val="0048515B"/>
    <w:rsid w:val="00485B92"/>
    <w:rsid w:val="00485D33"/>
    <w:rsid w:val="0048652B"/>
    <w:rsid w:val="00486D7D"/>
    <w:rsid w:val="00487DDA"/>
    <w:rsid w:val="004913B6"/>
    <w:rsid w:val="00491570"/>
    <w:rsid w:val="004932CA"/>
    <w:rsid w:val="004945E7"/>
    <w:rsid w:val="0049496F"/>
    <w:rsid w:val="00494BEF"/>
    <w:rsid w:val="00495399"/>
    <w:rsid w:val="00495882"/>
    <w:rsid w:val="004964CE"/>
    <w:rsid w:val="00496816"/>
    <w:rsid w:val="00496B58"/>
    <w:rsid w:val="00496CD9"/>
    <w:rsid w:val="0049726E"/>
    <w:rsid w:val="004A0561"/>
    <w:rsid w:val="004A0E2E"/>
    <w:rsid w:val="004A2B7C"/>
    <w:rsid w:val="004A37BD"/>
    <w:rsid w:val="004A4745"/>
    <w:rsid w:val="004A7489"/>
    <w:rsid w:val="004B0116"/>
    <w:rsid w:val="004B0FE3"/>
    <w:rsid w:val="004B1185"/>
    <w:rsid w:val="004B1D77"/>
    <w:rsid w:val="004B2F16"/>
    <w:rsid w:val="004B3B7F"/>
    <w:rsid w:val="004B5018"/>
    <w:rsid w:val="004B703B"/>
    <w:rsid w:val="004B7372"/>
    <w:rsid w:val="004B7541"/>
    <w:rsid w:val="004B7DC8"/>
    <w:rsid w:val="004C2D90"/>
    <w:rsid w:val="004C4D82"/>
    <w:rsid w:val="004C53A6"/>
    <w:rsid w:val="004C55EA"/>
    <w:rsid w:val="004C5928"/>
    <w:rsid w:val="004C5E78"/>
    <w:rsid w:val="004D1FEC"/>
    <w:rsid w:val="004D3DEF"/>
    <w:rsid w:val="004D481A"/>
    <w:rsid w:val="004D4ADF"/>
    <w:rsid w:val="004D51D4"/>
    <w:rsid w:val="004D5609"/>
    <w:rsid w:val="004D6360"/>
    <w:rsid w:val="004D72D5"/>
    <w:rsid w:val="004D7FA0"/>
    <w:rsid w:val="004E0E7A"/>
    <w:rsid w:val="004E1355"/>
    <w:rsid w:val="004E44D1"/>
    <w:rsid w:val="004E5C7D"/>
    <w:rsid w:val="004E6499"/>
    <w:rsid w:val="004E672D"/>
    <w:rsid w:val="004E682D"/>
    <w:rsid w:val="004E6897"/>
    <w:rsid w:val="004F2D6A"/>
    <w:rsid w:val="004F3356"/>
    <w:rsid w:val="004F705E"/>
    <w:rsid w:val="004F7457"/>
    <w:rsid w:val="004F79BD"/>
    <w:rsid w:val="00500A17"/>
    <w:rsid w:val="00503A0B"/>
    <w:rsid w:val="00503E7F"/>
    <w:rsid w:val="0050405C"/>
    <w:rsid w:val="005040FE"/>
    <w:rsid w:val="00507431"/>
    <w:rsid w:val="005106C0"/>
    <w:rsid w:val="00511357"/>
    <w:rsid w:val="0051221D"/>
    <w:rsid w:val="00512753"/>
    <w:rsid w:val="00512CE3"/>
    <w:rsid w:val="005150CF"/>
    <w:rsid w:val="00515BFB"/>
    <w:rsid w:val="00515C4F"/>
    <w:rsid w:val="00515D3E"/>
    <w:rsid w:val="00516326"/>
    <w:rsid w:val="005170D0"/>
    <w:rsid w:val="00517D79"/>
    <w:rsid w:val="00520DC7"/>
    <w:rsid w:val="00520F17"/>
    <w:rsid w:val="00521F94"/>
    <w:rsid w:val="00524569"/>
    <w:rsid w:val="00524894"/>
    <w:rsid w:val="005254BB"/>
    <w:rsid w:val="00525529"/>
    <w:rsid w:val="005263CC"/>
    <w:rsid w:val="005263F3"/>
    <w:rsid w:val="005268F7"/>
    <w:rsid w:val="00526BFF"/>
    <w:rsid w:val="0053119E"/>
    <w:rsid w:val="00532316"/>
    <w:rsid w:val="0053470A"/>
    <w:rsid w:val="0053794B"/>
    <w:rsid w:val="00537D61"/>
    <w:rsid w:val="0054205E"/>
    <w:rsid w:val="00542984"/>
    <w:rsid w:val="00542B80"/>
    <w:rsid w:val="00542E73"/>
    <w:rsid w:val="005432CF"/>
    <w:rsid w:val="00546D44"/>
    <w:rsid w:val="005476DA"/>
    <w:rsid w:val="005500B1"/>
    <w:rsid w:val="005501AD"/>
    <w:rsid w:val="00551396"/>
    <w:rsid w:val="00551E28"/>
    <w:rsid w:val="00552210"/>
    <w:rsid w:val="00553DC9"/>
    <w:rsid w:val="00555E73"/>
    <w:rsid w:val="00560C1F"/>
    <w:rsid w:val="00561F9B"/>
    <w:rsid w:val="00562D2C"/>
    <w:rsid w:val="00563701"/>
    <w:rsid w:val="005653BA"/>
    <w:rsid w:val="00565A23"/>
    <w:rsid w:val="00565D38"/>
    <w:rsid w:val="00565E22"/>
    <w:rsid w:val="005667AF"/>
    <w:rsid w:val="00566E40"/>
    <w:rsid w:val="00566FB1"/>
    <w:rsid w:val="00567A4E"/>
    <w:rsid w:val="00567B52"/>
    <w:rsid w:val="0057044D"/>
    <w:rsid w:val="005706DB"/>
    <w:rsid w:val="00572BDB"/>
    <w:rsid w:val="00573F5D"/>
    <w:rsid w:val="00574059"/>
    <w:rsid w:val="00580F42"/>
    <w:rsid w:val="005825AA"/>
    <w:rsid w:val="00583564"/>
    <w:rsid w:val="00585FF7"/>
    <w:rsid w:val="005868D3"/>
    <w:rsid w:val="00587488"/>
    <w:rsid w:val="00587546"/>
    <w:rsid w:val="00587D60"/>
    <w:rsid w:val="00587F6E"/>
    <w:rsid w:val="005900C1"/>
    <w:rsid w:val="00590E66"/>
    <w:rsid w:val="0059241A"/>
    <w:rsid w:val="005931F2"/>
    <w:rsid w:val="0059368A"/>
    <w:rsid w:val="00594524"/>
    <w:rsid w:val="005949DA"/>
    <w:rsid w:val="00595176"/>
    <w:rsid w:val="00595312"/>
    <w:rsid w:val="00597556"/>
    <w:rsid w:val="005A027D"/>
    <w:rsid w:val="005A04E7"/>
    <w:rsid w:val="005A060C"/>
    <w:rsid w:val="005A1159"/>
    <w:rsid w:val="005A21F0"/>
    <w:rsid w:val="005A2385"/>
    <w:rsid w:val="005A3A31"/>
    <w:rsid w:val="005A4482"/>
    <w:rsid w:val="005A570C"/>
    <w:rsid w:val="005A5E0D"/>
    <w:rsid w:val="005B5CAE"/>
    <w:rsid w:val="005B72FA"/>
    <w:rsid w:val="005B7403"/>
    <w:rsid w:val="005B7DBE"/>
    <w:rsid w:val="005C1365"/>
    <w:rsid w:val="005C26D2"/>
    <w:rsid w:val="005C2A16"/>
    <w:rsid w:val="005C3242"/>
    <w:rsid w:val="005C3A99"/>
    <w:rsid w:val="005C426B"/>
    <w:rsid w:val="005C4B92"/>
    <w:rsid w:val="005D0C07"/>
    <w:rsid w:val="005D0E55"/>
    <w:rsid w:val="005D20AE"/>
    <w:rsid w:val="005D3B4D"/>
    <w:rsid w:val="005D3BC3"/>
    <w:rsid w:val="005D3CD7"/>
    <w:rsid w:val="005D3E6D"/>
    <w:rsid w:val="005D52B8"/>
    <w:rsid w:val="005D5694"/>
    <w:rsid w:val="005D7B7F"/>
    <w:rsid w:val="005E0139"/>
    <w:rsid w:val="005E0E7B"/>
    <w:rsid w:val="005E1B1F"/>
    <w:rsid w:val="005E29C1"/>
    <w:rsid w:val="005E3208"/>
    <w:rsid w:val="005E4392"/>
    <w:rsid w:val="005E4915"/>
    <w:rsid w:val="005E5524"/>
    <w:rsid w:val="005E6824"/>
    <w:rsid w:val="005E6AA4"/>
    <w:rsid w:val="005E6B54"/>
    <w:rsid w:val="005F0B37"/>
    <w:rsid w:val="005F1383"/>
    <w:rsid w:val="005F1D22"/>
    <w:rsid w:val="005F2913"/>
    <w:rsid w:val="005F29B4"/>
    <w:rsid w:val="005F4155"/>
    <w:rsid w:val="005F46BB"/>
    <w:rsid w:val="005F4A87"/>
    <w:rsid w:val="005F54ED"/>
    <w:rsid w:val="005F78A1"/>
    <w:rsid w:val="006003CC"/>
    <w:rsid w:val="00600AC9"/>
    <w:rsid w:val="006011C5"/>
    <w:rsid w:val="006039EC"/>
    <w:rsid w:val="0060434F"/>
    <w:rsid w:val="006046EB"/>
    <w:rsid w:val="0060507A"/>
    <w:rsid w:val="00610B7E"/>
    <w:rsid w:val="00612631"/>
    <w:rsid w:val="00613743"/>
    <w:rsid w:val="00613D1D"/>
    <w:rsid w:val="00613F37"/>
    <w:rsid w:val="00614CF1"/>
    <w:rsid w:val="00617066"/>
    <w:rsid w:val="006209C6"/>
    <w:rsid w:val="00620D04"/>
    <w:rsid w:val="00620EC9"/>
    <w:rsid w:val="006221C0"/>
    <w:rsid w:val="00623446"/>
    <w:rsid w:val="00623BC4"/>
    <w:rsid w:val="00626D6F"/>
    <w:rsid w:val="00627654"/>
    <w:rsid w:val="00630FB5"/>
    <w:rsid w:val="00633043"/>
    <w:rsid w:val="0063480C"/>
    <w:rsid w:val="00634925"/>
    <w:rsid w:val="00634F86"/>
    <w:rsid w:val="00635426"/>
    <w:rsid w:val="0063766C"/>
    <w:rsid w:val="006378B5"/>
    <w:rsid w:val="006401A4"/>
    <w:rsid w:val="00641166"/>
    <w:rsid w:val="006424BB"/>
    <w:rsid w:val="00643E57"/>
    <w:rsid w:val="006454B9"/>
    <w:rsid w:val="0064652D"/>
    <w:rsid w:val="0064686D"/>
    <w:rsid w:val="00647111"/>
    <w:rsid w:val="00651EA4"/>
    <w:rsid w:val="00652170"/>
    <w:rsid w:val="0065266D"/>
    <w:rsid w:val="00654C80"/>
    <w:rsid w:val="0065521A"/>
    <w:rsid w:val="00656439"/>
    <w:rsid w:val="00657037"/>
    <w:rsid w:val="00660670"/>
    <w:rsid w:val="006606B4"/>
    <w:rsid w:val="0066397C"/>
    <w:rsid w:val="00664F94"/>
    <w:rsid w:val="006653E2"/>
    <w:rsid w:val="006654B1"/>
    <w:rsid w:val="00665B77"/>
    <w:rsid w:val="006661BF"/>
    <w:rsid w:val="00666518"/>
    <w:rsid w:val="00667DAD"/>
    <w:rsid w:val="00670E82"/>
    <w:rsid w:val="0067177B"/>
    <w:rsid w:val="00673C6A"/>
    <w:rsid w:val="006752DA"/>
    <w:rsid w:val="00675CCF"/>
    <w:rsid w:val="00675CF5"/>
    <w:rsid w:val="00676C94"/>
    <w:rsid w:val="00676FF6"/>
    <w:rsid w:val="006773FB"/>
    <w:rsid w:val="00683DFD"/>
    <w:rsid w:val="00684D01"/>
    <w:rsid w:val="00686021"/>
    <w:rsid w:val="00686D43"/>
    <w:rsid w:val="0069041A"/>
    <w:rsid w:val="006912BB"/>
    <w:rsid w:val="0069279F"/>
    <w:rsid w:val="00692FC7"/>
    <w:rsid w:val="00693567"/>
    <w:rsid w:val="00693606"/>
    <w:rsid w:val="006977D9"/>
    <w:rsid w:val="00697A87"/>
    <w:rsid w:val="00697B28"/>
    <w:rsid w:val="006A12FA"/>
    <w:rsid w:val="006A144D"/>
    <w:rsid w:val="006A1D0F"/>
    <w:rsid w:val="006A20E3"/>
    <w:rsid w:val="006A2275"/>
    <w:rsid w:val="006A2447"/>
    <w:rsid w:val="006A2C12"/>
    <w:rsid w:val="006A2EFD"/>
    <w:rsid w:val="006A3261"/>
    <w:rsid w:val="006A3AC3"/>
    <w:rsid w:val="006A3CF8"/>
    <w:rsid w:val="006A40C4"/>
    <w:rsid w:val="006A54D7"/>
    <w:rsid w:val="006A5547"/>
    <w:rsid w:val="006A7B3A"/>
    <w:rsid w:val="006A7B7C"/>
    <w:rsid w:val="006B0272"/>
    <w:rsid w:val="006B0341"/>
    <w:rsid w:val="006B1693"/>
    <w:rsid w:val="006B2312"/>
    <w:rsid w:val="006B26F9"/>
    <w:rsid w:val="006B2B39"/>
    <w:rsid w:val="006B2E90"/>
    <w:rsid w:val="006B4601"/>
    <w:rsid w:val="006B4794"/>
    <w:rsid w:val="006B4B27"/>
    <w:rsid w:val="006B4C92"/>
    <w:rsid w:val="006B51B7"/>
    <w:rsid w:val="006B5F63"/>
    <w:rsid w:val="006B6412"/>
    <w:rsid w:val="006B6C98"/>
    <w:rsid w:val="006B75D9"/>
    <w:rsid w:val="006C0AA9"/>
    <w:rsid w:val="006C0F18"/>
    <w:rsid w:val="006C1225"/>
    <w:rsid w:val="006C13B0"/>
    <w:rsid w:val="006C1682"/>
    <w:rsid w:val="006C194D"/>
    <w:rsid w:val="006C1EA7"/>
    <w:rsid w:val="006C3556"/>
    <w:rsid w:val="006C466C"/>
    <w:rsid w:val="006C47D5"/>
    <w:rsid w:val="006C47DB"/>
    <w:rsid w:val="006C4D18"/>
    <w:rsid w:val="006C579A"/>
    <w:rsid w:val="006C60EA"/>
    <w:rsid w:val="006C64F5"/>
    <w:rsid w:val="006C678C"/>
    <w:rsid w:val="006C6D4A"/>
    <w:rsid w:val="006C6DAF"/>
    <w:rsid w:val="006C6F56"/>
    <w:rsid w:val="006C7EA3"/>
    <w:rsid w:val="006D0502"/>
    <w:rsid w:val="006D0E92"/>
    <w:rsid w:val="006D17A2"/>
    <w:rsid w:val="006D1EA3"/>
    <w:rsid w:val="006D3414"/>
    <w:rsid w:val="006D3FEA"/>
    <w:rsid w:val="006D43E6"/>
    <w:rsid w:val="006D45ED"/>
    <w:rsid w:val="006D4C41"/>
    <w:rsid w:val="006D4C89"/>
    <w:rsid w:val="006D5B3D"/>
    <w:rsid w:val="006D68E9"/>
    <w:rsid w:val="006D7F69"/>
    <w:rsid w:val="006E14CB"/>
    <w:rsid w:val="006E1E47"/>
    <w:rsid w:val="006E1E96"/>
    <w:rsid w:val="006E2C71"/>
    <w:rsid w:val="006E305A"/>
    <w:rsid w:val="006E3B54"/>
    <w:rsid w:val="006E3C5D"/>
    <w:rsid w:val="006E44A9"/>
    <w:rsid w:val="006E6013"/>
    <w:rsid w:val="006E6046"/>
    <w:rsid w:val="006E702B"/>
    <w:rsid w:val="006E7A3E"/>
    <w:rsid w:val="006E7C93"/>
    <w:rsid w:val="006F026B"/>
    <w:rsid w:val="006F1274"/>
    <w:rsid w:val="006F1BA9"/>
    <w:rsid w:val="006F4BA6"/>
    <w:rsid w:val="006F6856"/>
    <w:rsid w:val="006F7506"/>
    <w:rsid w:val="00702576"/>
    <w:rsid w:val="00702E8B"/>
    <w:rsid w:val="00704A8A"/>
    <w:rsid w:val="00706BB4"/>
    <w:rsid w:val="0070709F"/>
    <w:rsid w:val="00710F2A"/>
    <w:rsid w:val="0071120B"/>
    <w:rsid w:val="0071193C"/>
    <w:rsid w:val="00712904"/>
    <w:rsid w:val="0071455A"/>
    <w:rsid w:val="007147E0"/>
    <w:rsid w:val="00714C96"/>
    <w:rsid w:val="0071619B"/>
    <w:rsid w:val="007200B9"/>
    <w:rsid w:val="00720D91"/>
    <w:rsid w:val="00720ED4"/>
    <w:rsid w:val="00723398"/>
    <w:rsid w:val="00723FD6"/>
    <w:rsid w:val="00724F9A"/>
    <w:rsid w:val="00727EF7"/>
    <w:rsid w:val="00730CD1"/>
    <w:rsid w:val="00730D91"/>
    <w:rsid w:val="00731588"/>
    <w:rsid w:val="00731C41"/>
    <w:rsid w:val="00734EC6"/>
    <w:rsid w:val="00735CC7"/>
    <w:rsid w:val="00736624"/>
    <w:rsid w:val="007370A2"/>
    <w:rsid w:val="00740015"/>
    <w:rsid w:val="0074291F"/>
    <w:rsid w:val="00743130"/>
    <w:rsid w:val="00744675"/>
    <w:rsid w:val="00745C42"/>
    <w:rsid w:val="00745C6D"/>
    <w:rsid w:val="00747561"/>
    <w:rsid w:val="00747F10"/>
    <w:rsid w:val="007527D4"/>
    <w:rsid w:val="007538DC"/>
    <w:rsid w:val="0075505C"/>
    <w:rsid w:val="00757DAC"/>
    <w:rsid w:val="007619D4"/>
    <w:rsid w:val="0076228A"/>
    <w:rsid w:val="0076447D"/>
    <w:rsid w:val="00765273"/>
    <w:rsid w:val="00765946"/>
    <w:rsid w:val="00765B54"/>
    <w:rsid w:val="0076641B"/>
    <w:rsid w:val="00770755"/>
    <w:rsid w:val="0077130A"/>
    <w:rsid w:val="00771F87"/>
    <w:rsid w:val="00772D56"/>
    <w:rsid w:val="00773BB2"/>
    <w:rsid w:val="00775151"/>
    <w:rsid w:val="00776452"/>
    <w:rsid w:val="00777CE8"/>
    <w:rsid w:val="00780AA1"/>
    <w:rsid w:val="00783ED7"/>
    <w:rsid w:val="007852E9"/>
    <w:rsid w:val="00785330"/>
    <w:rsid w:val="00785DC1"/>
    <w:rsid w:val="0078673F"/>
    <w:rsid w:val="0078756F"/>
    <w:rsid w:val="00787CA3"/>
    <w:rsid w:val="00790099"/>
    <w:rsid w:val="00790480"/>
    <w:rsid w:val="007905EF"/>
    <w:rsid w:val="0079067D"/>
    <w:rsid w:val="00790C78"/>
    <w:rsid w:val="00791E01"/>
    <w:rsid w:val="007923DD"/>
    <w:rsid w:val="007927BF"/>
    <w:rsid w:val="0079499D"/>
    <w:rsid w:val="00795A5C"/>
    <w:rsid w:val="00795F97"/>
    <w:rsid w:val="00796805"/>
    <w:rsid w:val="00797659"/>
    <w:rsid w:val="007A005C"/>
    <w:rsid w:val="007A0EA2"/>
    <w:rsid w:val="007A1A74"/>
    <w:rsid w:val="007A2C02"/>
    <w:rsid w:val="007A3735"/>
    <w:rsid w:val="007A48FE"/>
    <w:rsid w:val="007A4B25"/>
    <w:rsid w:val="007A5A9B"/>
    <w:rsid w:val="007A65EF"/>
    <w:rsid w:val="007A6A55"/>
    <w:rsid w:val="007B0D00"/>
    <w:rsid w:val="007B1EE3"/>
    <w:rsid w:val="007B2317"/>
    <w:rsid w:val="007B34D3"/>
    <w:rsid w:val="007B3852"/>
    <w:rsid w:val="007B3E9B"/>
    <w:rsid w:val="007B6933"/>
    <w:rsid w:val="007B7B37"/>
    <w:rsid w:val="007B7E3C"/>
    <w:rsid w:val="007C10F8"/>
    <w:rsid w:val="007C1A00"/>
    <w:rsid w:val="007C1B2F"/>
    <w:rsid w:val="007C28B0"/>
    <w:rsid w:val="007C508D"/>
    <w:rsid w:val="007C6538"/>
    <w:rsid w:val="007C658E"/>
    <w:rsid w:val="007C668C"/>
    <w:rsid w:val="007C7130"/>
    <w:rsid w:val="007C7862"/>
    <w:rsid w:val="007D08D1"/>
    <w:rsid w:val="007D134B"/>
    <w:rsid w:val="007D2AAF"/>
    <w:rsid w:val="007D4694"/>
    <w:rsid w:val="007D4FB3"/>
    <w:rsid w:val="007D5481"/>
    <w:rsid w:val="007D55CF"/>
    <w:rsid w:val="007D594D"/>
    <w:rsid w:val="007D6663"/>
    <w:rsid w:val="007D681F"/>
    <w:rsid w:val="007D68C0"/>
    <w:rsid w:val="007D7067"/>
    <w:rsid w:val="007E0130"/>
    <w:rsid w:val="007E4506"/>
    <w:rsid w:val="007E6E1F"/>
    <w:rsid w:val="007E787C"/>
    <w:rsid w:val="007F03B3"/>
    <w:rsid w:val="007F0B4B"/>
    <w:rsid w:val="007F19C8"/>
    <w:rsid w:val="007F303C"/>
    <w:rsid w:val="007F44D9"/>
    <w:rsid w:val="007F509D"/>
    <w:rsid w:val="007F5921"/>
    <w:rsid w:val="007F78DE"/>
    <w:rsid w:val="007F7F56"/>
    <w:rsid w:val="00800177"/>
    <w:rsid w:val="00800F03"/>
    <w:rsid w:val="008017CE"/>
    <w:rsid w:val="00801B68"/>
    <w:rsid w:val="00801D62"/>
    <w:rsid w:val="008029ED"/>
    <w:rsid w:val="00803CE5"/>
    <w:rsid w:val="00804A15"/>
    <w:rsid w:val="00804ADB"/>
    <w:rsid w:val="0080710B"/>
    <w:rsid w:val="00807D4F"/>
    <w:rsid w:val="008108AA"/>
    <w:rsid w:val="00812FD0"/>
    <w:rsid w:val="00813527"/>
    <w:rsid w:val="008138B5"/>
    <w:rsid w:val="00814928"/>
    <w:rsid w:val="008150C5"/>
    <w:rsid w:val="008154A2"/>
    <w:rsid w:val="00820119"/>
    <w:rsid w:val="00821860"/>
    <w:rsid w:val="008220A3"/>
    <w:rsid w:val="008220B1"/>
    <w:rsid w:val="008247A7"/>
    <w:rsid w:val="00826070"/>
    <w:rsid w:val="00827359"/>
    <w:rsid w:val="0082759C"/>
    <w:rsid w:val="0083078B"/>
    <w:rsid w:val="008310CB"/>
    <w:rsid w:val="00832B4E"/>
    <w:rsid w:val="00832E73"/>
    <w:rsid w:val="008339C9"/>
    <w:rsid w:val="00835EBB"/>
    <w:rsid w:val="00836C91"/>
    <w:rsid w:val="00837887"/>
    <w:rsid w:val="00840310"/>
    <w:rsid w:val="00840A78"/>
    <w:rsid w:val="0084189F"/>
    <w:rsid w:val="00842A48"/>
    <w:rsid w:val="00842BB0"/>
    <w:rsid w:val="008455D6"/>
    <w:rsid w:val="00846038"/>
    <w:rsid w:val="0084639F"/>
    <w:rsid w:val="00851B96"/>
    <w:rsid w:val="00852AB1"/>
    <w:rsid w:val="008550CC"/>
    <w:rsid w:val="00856537"/>
    <w:rsid w:val="00857536"/>
    <w:rsid w:val="00857707"/>
    <w:rsid w:val="00861944"/>
    <w:rsid w:val="00861A87"/>
    <w:rsid w:val="00862009"/>
    <w:rsid w:val="0086366F"/>
    <w:rsid w:val="00865288"/>
    <w:rsid w:val="0086547F"/>
    <w:rsid w:val="00865989"/>
    <w:rsid w:val="00866397"/>
    <w:rsid w:val="00866A51"/>
    <w:rsid w:val="008700A6"/>
    <w:rsid w:val="00875088"/>
    <w:rsid w:val="00875E8E"/>
    <w:rsid w:val="00875F53"/>
    <w:rsid w:val="00877ED8"/>
    <w:rsid w:val="00880608"/>
    <w:rsid w:val="00880E26"/>
    <w:rsid w:val="00881584"/>
    <w:rsid w:val="0088369B"/>
    <w:rsid w:val="00883D63"/>
    <w:rsid w:val="00884EB8"/>
    <w:rsid w:val="00885762"/>
    <w:rsid w:val="00885A92"/>
    <w:rsid w:val="00885F87"/>
    <w:rsid w:val="0089013C"/>
    <w:rsid w:val="008932BC"/>
    <w:rsid w:val="00893840"/>
    <w:rsid w:val="008966CD"/>
    <w:rsid w:val="00897AFC"/>
    <w:rsid w:val="00897BB8"/>
    <w:rsid w:val="008A099E"/>
    <w:rsid w:val="008A1691"/>
    <w:rsid w:val="008A24C2"/>
    <w:rsid w:val="008A3BFD"/>
    <w:rsid w:val="008A3D63"/>
    <w:rsid w:val="008A3EB3"/>
    <w:rsid w:val="008A6AB2"/>
    <w:rsid w:val="008A6B47"/>
    <w:rsid w:val="008B0D42"/>
    <w:rsid w:val="008B170E"/>
    <w:rsid w:val="008B3179"/>
    <w:rsid w:val="008B3496"/>
    <w:rsid w:val="008B4169"/>
    <w:rsid w:val="008B51F3"/>
    <w:rsid w:val="008B527A"/>
    <w:rsid w:val="008B53DB"/>
    <w:rsid w:val="008B5EBC"/>
    <w:rsid w:val="008B6BB2"/>
    <w:rsid w:val="008B722E"/>
    <w:rsid w:val="008B78FA"/>
    <w:rsid w:val="008C1541"/>
    <w:rsid w:val="008C424E"/>
    <w:rsid w:val="008C4325"/>
    <w:rsid w:val="008C4A34"/>
    <w:rsid w:val="008C4CF9"/>
    <w:rsid w:val="008C587C"/>
    <w:rsid w:val="008C6142"/>
    <w:rsid w:val="008D0AC7"/>
    <w:rsid w:val="008D24E7"/>
    <w:rsid w:val="008D38E6"/>
    <w:rsid w:val="008D3FC8"/>
    <w:rsid w:val="008D68B6"/>
    <w:rsid w:val="008D6FD3"/>
    <w:rsid w:val="008E031D"/>
    <w:rsid w:val="008E2E23"/>
    <w:rsid w:val="008E2ED0"/>
    <w:rsid w:val="008E2FEC"/>
    <w:rsid w:val="008E349B"/>
    <w:rsid w:val="008E3B03"/>
    <w:rsid w:val="008E3D0D"/>
    <w:rsid w:val="008E4229"/>
    <w:rsid w:val="008E4398"/>
    <w:rsid w:val="008E7F60"/>
    <w:rsid w:val="008F004A"/>
    <w:rsid w:val="008F0380"/>
    <w:rsid w:val="008F0A52"/>
    <w:rsid w:val="008F479D"/>
    <w:rsid w:val="008F4E26"/>
    <w:rsid w:val="008F5356"/>
    <w:rsid w:val="008F6001"/>
    <w:rsid w:val="008F6582"/>
    <w:rsid w:val="008F6B1F"/>
    <w:rsid w:val="008F724B"/>
    <w:rsid w:val="008F7352"/>
    <w:rsid w:val="008F78FD"/>
    <w:rsid w:val="00901B2D"/>
    <w:rsid w:val="009027D6"/>
    <w:rsid w:val="00902AF7"/>
    <w:rsid w:val="00903CC3"/>
    <w:rsid w:val="0090453C"/>
    <w:rsid w:val="00904979"/>
    <w:rsid w:val="009051CE"/>
    <w:rsid w:val="009057F2"/>
    <w:rsid w:val="00906196"/>
    <w:rsid w:val="00906551"/>
    <w:rsid w:val="00907A4D"/>
    <w:rsid w:val="00907C02"/>
    <w:rsid w:val="00910DEE"/>
    <w:rsid w:val="009110CD"/>
    <w:rsid w:val="00911633"/>
    <w:rsid w:val="009139A4"/>
    <w:rsid w:val="0091511C"/>
    <w:rsid w:val="0091593F"/>
    <w:rsid w:val="00915BAF"/>
    <w:rsid w:val="00916A07"/>
    <w:rsid w:val="00920EC9"/>
    <w:rsid w:val="009212D3"/>
    <w:rsid w:val="00921DEB"/>
    <w:rsid w:val="0092217D"/>
    <w:rsid w:val="00924570"/>
    <w:rsid w:val="00924920"/>
    <w:rsid w:val="009250BB"/>
    <w:rsid w:val="00925296"/>
    <w:rsid w:val="00927769"/>
    <w:rsid w:val="00927A48"/>
    <w:rsid w:val="00927AA3"/>
    <w:rsid w:val="00927E38"/>
    <w:rsid w:val="00931028"/>
    <w:rsid w:val="00931F83"/>
    <w:rsid w:val="00933BAB"/>
    <w:rsid w:val="00934EEE"/>
    <w:rsid w:val="0093538E"/>
    <w:rsid w:val="00935583"/>
    <w:rsid w:val="00936014"/>
    <w:rsid w:val="00936743"/>
    <w:rsid w:val="0093782A"/>
    <w:rsid w:val="00937DFF"/>
    <w:rsid w:val="00941F77"/>
    <w:rsid w:val="009432B9"/>
    <w:rsid w:val="00944279"/>
    <w:rsid w:val="00944CD0"/>
    <w:rsid w:val="00945200"/>
    <w:rsid w:val="00945B6E"/>
    <w:rsid w:val="00945C50"/>
    <w:rsid w:val="00945F42"/>
    <w:rsid w:val="00946F7C"/>
    <w:rsid w:val="00950B60"/>
    <w:rsid w:val="00951E59"/>
    <w:rsid w:val="00955561"/>
    <w:rsid w:val="00955974"/>
    <w:rsid w:val="00955DE3"/>
    <w:rsid w:val="00956243"/>
    <w:rsid w:val="00957532"/>
    <w:rsid w:val="00962771"/>
    <w:rsid w:val="009641C8"/>
    <w:rsid w:val="009651F2"/>
    <w:rsid w:val="00965C07"/>
    <w:rsid w:val="00966666"/>
    <w:rsid w:val="009668B3"/>
    <w:rsid w:val="0096716F"/>
    <w:rsid w:val="0097046C"/>
    <w:rsid w:val="00970F6B"/>
    <w:rsid w:val="0097142A"/>
    <w:rsid w:val="00971BE8"/>
    <w:rsid w:val="00972C20"/>
    <w:rsid w:val="0097381A"/>
    <w:rsid w:val="009750A9"/>
    <w:rsid w:val="00975EEC"/>
    <w:rsid w:val="009761F9"/>
    <w:rsid w:val="00976AC0"/>
    <w:rsid w:val="00981600"/>
    <w:rsid w:val="0098464B"/>
    <w:rsid w:val="009846F6"/>
    <w:rsid w:val="0098631F"/>
    <w:rsid w:val="009865BB"/>
    <w:rsid w:val="00986623"/>
    <w:rsid w:val="0098694A"/>
    <w:rsid w:val="009872C4"/>
    <w:rsid w:val="0099007E"/>
    <w:rsid w:val="00990C1F"/>
    <w:rsid w:val="00991CF6"/>
    <w:rsid w:val="00991E5A"/>
    <w:rsid w:val="00992FC0"/>
    <w:rsid w:val="00993936"/>
    <w:rsid w:val="00994040"/>
    <w:rsid w:val="00994CB8"/>
    <w:rsid w:val="009955F7"/>
    <w:rsid w:val="0099583B"/>
    <w:rsid w:val="009963B7"/>
    <w:rsid w:val="00996ABF"/>
    <w:rsid w:val="00997D53"/>
    <w:rsid w:val="009A0772"/>
    <w:rsid w:val="009A1179"/>
    <w:rsid w:val="009A1E2C"/>
    <w:rsid w:val="009A2EA2"/>
    <w:rsid w:val="009A389B"/>
    <w:rsid w:val="009A3E80"/>
    <w:rsid w:val="009A4561"/>
    <w:rsid w:val="009A4609"/>
    <w:rsid w:val="009A47DA"/>
    <w:rsid w:val="009A4D8C"/>
    <w:rsid w:val="009A5EC5"/>
    <w:rsid w:val="009A5F19"/>
    <w:rsid w:val="009A638B"/>
    <w:rsid w:val="009A69A7"/>
    <w:rsid w:val="009A6C1B"/>
    <w:rsid w:val="009A7E08"/>
    <w:rsid w:val="009B04D2"/>
    <w:rsid w:val="009B19DB"/>
    <w:rsid w:val="009B1C52"/>
    <w:rsid w:val="009B258F"/>
    <w:rsid w:val="009B38B9"/>
    <w:rsid w:val="009B4E06"/>
    <w:rsid w:val="009B67B7"/>
    <w:rsid w:val="009B684D"/>
    <w:rsid w:val="009B6B28"/>
    <w:rsid w:val="009B739F"/>
    <w:rsid w:val="009B7841"/>
    <w:rsid w:val="009C0196"/>
    <w:rsid w:val="009C0657"/>
    <w:rsid w:val="009C0A49"/>
    <w:rsid w:val="009C0B0A"/>
    <w:rsid w:val="009C2FD4"/>
    <w:rsid w:val="009C4A8B"/>
    <w:rsid w:val="009C4E0C"/>
    <w:rsid w:val="009C513A"/>
    <w:rsid w:val="009D5B2E"/>
    <w:rsid w:val="009D5DBB"/>
    <w:rsid w:val="009E04CC"/>
    <w:rsid w:val="009E0CF3"/>
    <w:rsid w:val="009E104B"/>
    <w:rsid w:val="009E2FF6"/>
    <w:rsid w:val="009E3033"/>
    <w:rsid w:val="009E3CA7"/>
    <w:rsid w:val="009E54CD"/>
    <w:rsid w:val="009E5BCE"/>
    <w:rsid w:val="009E6073"/>
    <w:rsid w:val="009E632A"/>
    <w:rsid w:val="009E7EBD"/>
    <w:rsid w:val="009F10AD"/>
    <w:rsid w:val="009F19D2"/>
    <w:rsid w:val="009F1DB9"/>
    <w:rsid w:val="009F27CB"/>
    <w:rsid w:val="009F2DBA"/>
    <w:rsid w:val="009F64AA"/>
    <w:rsid w:val="00A004B9"/>
    <w:rsid w:val="00A00E72"/>
    <w:rsid w:val="00A01163"/>
    <w:rsid w:val="00A0173A"/>
    <w:rsid w:val="00A01B7D"/>
    <w:rsid w:val="00A026C3"/>
    <w:rsid w:val="00A02E3E"/>
    <w:rsid w:val="00A03065"/>
    <w:rsid w:val="00A0491A"/>
    <w:rsid w:val="00A0540F"/>
    <w:rsid w:val="00A05652"/>
    <w:rsid w:val="00A05708"/>
    <w:rsid w:val="00A05988"/>
    <w:rsid w:val="00A060FF"/>
    <w:rsid w:val="00A06251"/>
    <w:rsid w:val="00A07728"/>
    <w:rsid w:val="00A07F8E"/>
    <w:rsid w:val="00A1000A"/>
    <w:rsid w:val="00A10A5E"/>
    <w:rsid w:val="00A11C0A"/>
    <w:rsid w:val="00A13915"/>
    <w:rsid w:val="00A13B92"/>
    <w:rsid w:val="00A15556"/>
    <w:rsid w:val="00A1562A"/>
    <w:rsid w:val="00A163BC"/>
    <w:rsid w:val="00A202DB"/>
    <w:rsid w:val="00A21535"/>
    <w:rsid w:val="00A22419"/>
    <w:rsid w:val="00A2357A"/>
    <w:rsid w:val="00A23CAA"/>
    <w:rsid w:val="00A248DD"/>
    <w:rsid w:val="00A263E4"/>
    <w:rsid w:val="00A2692E"/>
    <w:rsid w:val="00A2759D"/>
    <w:rsid w:val="00A27994"/>
    <w:rsid w:val="00A30131"/>
    <w:rsid w:val="00A317FD"/>
    <w:rsid w:val="00A34ABE"/>
    <w:rsid w:val="00A3520D"/>
    <w:rsid w:val="00A3646C"/>
    <w:rsid w:val="00A36FDF"/>
    <w:rsid w:val="00A40E69"/>
    <w:rsid w:val="00A41DCF"/>
    <w:rsid w:val="00A42DEA"/>
    <w:rsid w:val="00A462E1"/>
    <w:rsid w:val="00A4685D"/>
    <w:rsid w:val="00A46A60"/>
    <w:rsid w:val="00A50DCD"/>
    <w:rsid w:val="00A51B6C"/>
    <w:rsid w:val="00A522D5"/>
    <w:rsid w:val="00A52F18"/>
    <w:rsid w:val="00A53011"/>
    <w:rsid w:val="00A5347C"/>
    <w:rsid w:val="00A53782"/>
    <w:rsid w:val="00A54467"/>
    <w:rsid w:val="00A552D1"/>
    <w:rsid w:val="00A56C71"/>
    <w:rsid w:val="00A56EDC"/>
    <w:rsid w:val="00A57364"/>
    <w:rsid w:val="00A57CA9"/>
    <w:rsid w:val="00A6008F"/>
    <w:rsid w:val="00A61946"/>
    <w:rsid w:val="00A62AFD"/>
    <w:rsid w:val="00A65CB9"/>
    <w:rsid w:val="00A6651C"/>
    <w:rsid w:val="00A73505"/>
    <w:rsid w:val="00A73A6D"/>
    <w:rsid w:val="00A7682E"/>
    <w:rsid w:val="00A779FB"/>
    <w:rsid w:val="00A80EF4"/>
    <w:rsid w:val="00A81311"/>
    <w:rsid w:val="00A81B59"/>
    <w:rsid w:val="00A82F00"/>
    <w:rsid w:val="00A8320C"/>
    <w:rsid w:val="00A834AE"/>
    <w:rsid w:val="00A84414"/>
    <w:rsid w:val="00A84FCA"/>
    <w:rsid w:val="00A856D8"/>
    <w:rsid w:val="00A85ACB"/>
    <w:rsid w:val="00A872C7"/>
    <w:rsid w:val="00A905DA"/>
    <w:rsid w:val="00A9074A"/>
    <w:rsid w:val="00A90B26"/>
    <w:rsid w:val="00A913EA"/>
    <w:rsid w:val="00A95493"/>
    <w:rsid w:val="00A9557E"/>
    <w:rsid w:val="00A95A27"/>
    <w:rsid w:val="00A95A83"/>
    <w:rsid w:val="00A96FBA"/>
    <w:rsid w:val="00A97095"/>
    <w:rsid w:val="00A97EB4"/>
    <w:rsid w:val="00AA0DDF"/>
    <w:rsid w:val="00AA16DA"/>
    <w:rsid w:val="00AA187B"/>
    <w:rsid w:val="00AA2E72"/>
    <w:rsid w:val="00AA38CC"/>
    <w:rsid w:val="00AA4049"/>
    <w:rsid w:val="00AA763A"/>
    <w:rsid w:val="00AB01F8"/>
    <w:rsid w:val="00AB1CDD"/>
    <w:rsid w:val="00AB1D75"/>
    <w:rsid w:val="00AB258F"/>
    <w:rsid w:val="00AB3D3C"/>
    <w:rsid w:val="00AB4F93"/>
    <w:rsid w:val="00AB5093"/>
    <w:rsid w:val="00AB5606"/>
    <w:rsid w:val="00AB6E6A"/>
    <w:rsid w:val="00AC0659"/>
    <w:rsid w:val="00AC0830"/>
    <w:rsid w:val="00AC23AF"/>
    <w:rsid w:val="00AC31F4"/>
    <w:rsid w:val="00AC32D9"/>
    <w:rsid w:val="00AC3448"/>
    <w:rsid w:val="00AC34B2"/>
    <w:rsid w:val="00AC3750"/>
    <w:rsid w:val="00AC5455"/>
    <w:rsid w:val="00AC6BBE"/>
    <w:rsid w:val="00AC7F3A"/>
    <w:rsid w:val="00AC7FBC"/>
    <w:rsid w:val="00AD0037"/>
    <w:rsid w:val="00AD21B6"/>
    <w:rsid w:val="00AD288B"/>
    <w:rsid w:val="00AD2E87"/>
    <w:rsid w:val="00AD2FC5"/>
    <w:rsid w:val="00AD3E8D"/>
    <w:rsid w:val="00AD462F"/>
    <w:rsid w:val="00AD52CE"/>
    <w:rsid w:val="00AD67BF"/>
    <w:rsid w:val="00AD79D3"/>
    <w:rsid w:val="00AE0286"/>
    <w:rsid w:val="00AE03BE"/>
    <w:rsid w:val="00AE0C04"/>
    <w:rsid w:val="00AE1013"/>
    <w:rsid w:val="00AE16CD"/>
    <w:rsid w:val="00AE1953"/>
    <w:rsid w:val="00AE19FF"/>
    <w:rsid w:val="00AE292E"/>
    <w:rsid w:val="00AE36AD"/>
    <w:rsid w:val="00AE4B67"/>
    <w:rsid w:val="00AE592C"/>
    <w:rsid w:val="00AF01B2"/>
    <w:rsid w:val="00AF2BA0"/>
    <w:rsid w:val="00AF2D87"/>
    <w:rsid w:val="00AF49F1"/>
    <w:rsid w:val="00AF5928"/>
    <w:rsid w:val="00AF6BFC"/>
    <w:rsid w:val="00AF6FB8"/>
    <w:rsid w:val="00B02AD7"/>
    <w:rsid w:val="00B05738"/>
    <w:rsid w:val="00B05C98"/>
    <w:rsid w:val="00B06C63"/>
    <w:rsid w:val="00B07D72"/>
    <w:rsid w:val="00B110E2"/>
    <w:rsid w:val="00B115B7"/>
    <w:rsid w:val="00B11A22"/>
    <w:rsid w:val="00B1257A"/>
    <w:rsid w:val="00B12D1D"/>
    <w:rsid w:val="00B16A69"/>
    <w:rsid w:val="00B20F3A"/>
    <w:rsid w:val="00B21905"/>
    <w:rsid w:val="00B21E22"/>
    <w:rsid w:val="00B21E57"/>
    <w:rsid w:val="00B229C2"/>
    <w:rsid w:val="00B23455"/>
    <w:rsid w:val="00B237EB"/>
    <w:rsid w:val="00B24217"/>
    <w:rsid w:val="00B2422B"/>
    <w:rsid w:val="00B24347"/>
    <w:rsid w:val="00B254FF"/>
    <w:rsid w:val="00B26F22"/>
    <w:rsid w:val="00B273FC"/>
    <w:rsid w:val="00B276EE"/>
    <w:rsid w:val="00B27A78"/>
    <w:rsid w:val="00B30D25"/>
    <w:rsid w:val="00B319A9"/>
    <w:rsid w:val="00B32189"/>
    <w:rsid w:val="00B32227"/>
    <w:rsid w:val="00B33F13"/>
    <w:rsid w:val="00B34028"/>
    <w:rsid w:val="00B340F2"/>
    <w:rsid w:val="00B34B58"/>
    <w:rsid w:val="00B35617"/>
    <w:rsid w:val="00B36D56"/>
    <w:rsid w:val="00B42CFC"/>
    <w:rsid w:val="00B43AB6"/>
    <w:rsid w:val="00B44677"/>
    <w:rsid w:val="00B44691"/>
    <w:rsid w:val="00B44A80"/>
    <w:rsid w:val="00B45276"/>
    <w:rsid w:val="00B45649"/>
    <w:rsid w:val="00B47A19"/>
    <w:rsid w:val="00B47D86"/>
    <w:rsid w:val="00B509E5"/>
    <w:rsid w:val="00B51747"/>
    <w:rsid w:val="00B5175E"/>
    <w:rsid w:val="00B51E05"/>
    <w:rsid w:val="00B51EB3"/>
    <w:rsid w:val="00B523B2"/>
    <w:rsid w:val="00B531BE"/>
    <w:rsid w:val="00B535E1"/>
    <w:rsid w:val="00B54252"/>
    <w:rsid w:val="00B54C2E"/>
    <w:rsid w:val="00B552C9"/>
    <w:rsid w:val="00B559BF"/>
    <w:rsid w:val="00B56D71"/>
    <w:rsid w:val="00B56DE3"/>
    <w:rsid w:val="00B57852"/>
    <w:rsid w:val="00B57AC9"/>
    <w:rsid w:val="00B602FB"/>
    <w:rsid w:val="00B6215A"/>
    <w:rsid w:val="00B62227"/>
    <w:rsid w:val="00B625BF"/>
    <w:rsid w:val="00B630D3"/>
    <w:rsid w:val="00B6409E"/>
    <w:rsid w:val="00B657C1"/>
    <w:rsid w:val="00B65B9A"/>
    <w:rsid w:val="00B65FB2"/>
    <w:rsid w:val="00B6654E"/>
    <w:rsid w:val="00B667AA"/>
    <w:rsid w:val="00B67664"/>
    <w:rsid w:val="00B67EDA"/>
    <w:rsid w:val="00B70330"/>
    <w:rsid w:val="00B70738"/>
    <w:rsid w:val="00B7197E"/>
    <w:rsid w:val="00B71A1F"/>
    <w:rsid w:val="00B71D1C"/>
    <w:rsid w:val="00B74032"/>
    <w:rsid w:val="00B767F4"/>
    <w:rsid w:val="00B76B82"/>
    <w:rsid w:val="00B77E8C"/>
    <w:rsid w:val="00B82E28"/>
    <w:rsid w:val="00B83932"/>
    <w:rsid w:val="00B84C80"/>
    <w:rsid w:val="00B84D1D"/>
    <w:rsid w:val="00B8557B"/>
    <w:rsid w:val="00B865DF"/>
    <w:rsid w:val="00B86C62"/>
    <w:rsid w:val="00B87150"/>
    <w:rsid w:val="00B9159C"/>
    <w:rsid w:val="00B9161E"/>
    <w:rsid w:val="00B918F5"/>
    <w:rsid w:val="00B9303C"/>
    <w:rsid w:val="00B93155"/>
    <w:rsid w:val="00B93776"/>
    <w:rsid w:val="00B94E98"/>
    <w:rsid w:val="00B951BE"/>
    <w:rsid w:val="00B9650F"/>
    <w:rsid w:val="00B97E11"/>
    <w:rsid w:val="00BA01BF"/>
    <w:rsid w:val="00BA04CB"/>
    <w:rsid w:val="00BA0EA3"/>
    <w:rsid w:val="00BA1E05"/>
    <w:rsid w:val="00BA46CE"/>
    <w:rsid w:val="00BA75EB"/>
    <w:rsid w:val="00BB00FB"/>
    <w:rsid w:val="00BB1D8A"/>
    <w:rsid w:val="00BB31EA"/>
    <w:rsid w:val="00BB3451"/>
    <w:rsid w:val="00BB3484"/>
    <w:rsid w:val="00BB4322"/>
    <w:rsid w:val="00BB43D8"/>
    <w:rsid w:val="00BB5F65"/>
    <w:rsid w:val="00BC1658"/>
    <w:rsid w:val="00BC1EE1"/>
    <w:rsid w:val="00BC231D"/>
    <w:rsid w:val="00BC2706"/>
    <w:rsid w:val="00BC2A0C"/>
    <w:rsid w:val="00BC30E1"/>
    <w:rsid w:val="00BC3524"/>
    <w:rsid w:val="00BC3834"/>
    <w:rsid w:val="00BC48F7"/>
    <w:rsid w:val="00BC4C21"/>
    <w:rsid w:val="00BC51BA"/>
    <w:rsid w:val="00BC5261"/>
    <w:rsid w:val="00BC688D"/>
    <w:rsid w:val="00BC77EE"/>
    <w:rsid w:val="00BD096F"/>
    <w:rsid w:val="00BD0F21"/>
    <w:rsid w:val="00BD171C"/>
    <w:rsid w:val="00BD4D27"/>
    <w:rsid w:val="00BD5B26"/>
    <w:rsid w:val="00BD6259"/>
    <w:rsid w:val="00BD77F0"/>
    <w:rsid w:val="00BD7B37"/>
    <w:rsid w:val="00BD7F81"/>
    <w:rsid w:val="00BE0B0B"/>
    <w:rsid w:val="00BE1AF8"/>
    <w:rsid w:val="00BE1B6F"/>
    <w:rsid w:val="00BE2AB0"/>
    <w:rsid w:val="00BE5136"/>
    <w:rsid w:val="00BE78EE"/>
    <w:rsid w:val="00BF06E5"/>
    <w:rsid w:val="00BF0C82"/>
    <w:rsid w:val="00BF11FE"/>
    <w:rsid w:val="00BF317B"/>
    <w:rsid w:val="00BF3627"/>
    <w:rsid w:val="00BF3DC2"/>
    <w:rsid w:val="00BF4320"/>
    <w:rsid w:val="00BF5FB1"/>
    <w:rsid w:val="00BF61A0"/>
    <w:rsid w:val="00BF7095"/>
    <w:rsid w:val="00BF7694"/>
    <w:rsid w:val="00C01CB3"/>
    <w:rsid w:val="00C02336"/>
    <w:rsid w:val="00C02520"/>
    <w:rsid w:val="00C02DCB"/>
    <w:rsid w:val="00C038DC"/>
    <w:rsid w:val="00C04373"/>
    <w:rsid w:val="00C046A7"/>
    <w:rsid w:val="00C05DDD"/>
    <w:rsid w:val="00C0634F"/>
    <w:rsid w:val="00C06419"/>
    <w:rsid w:val="00C076C6"/>
    <w:rsid w:val="00C10912"/>
    <w:rsid w:val="00C127B5"/>
    <w:rsid w:val="00C13A83"/>
    <w:rsid w:val="00C1492D"/>
    <w:rsid w:val="00C14AC1"/>
    <w:rsid w:val="00C1556A"/>
    <w:rsid w:val="00C1571B"/>
    <w:rsid w:val="00C157D4"/>
    <w:rsid w:val="00C16809"/>
    <w:rsid w:val="00C170A6"/>
    <w:rsid w:val="00C170D1"/>
    <w:rsid w:val="00C2062C"/>
    <w:rsid w:val="00C20941"/>
    <w:rsid w:val="00C2119D"/>
    <w:rsid w:val="00C22284"/>
    <w:rsid w:val="00C22439"/>
    <w:rsid w:val="00C23B43"/>
    <w:rsid w:val="00C31B87"/>
    <w:rsid w:val="00C32D9A"/>
    <w:rsid w:val="00C333FA"/>
    <w:rsid w:val="00C33402"/>
    <w:rsid w:val="00C33F6E"/>
    <w:rsid w:val="00C3536A"/>
    <w:rsid w:val="00C3677B"/>
    <w:rsid w:val="00C369E2"/>
    <w:rsid w:val="00C36C03"/>
    <w:rsid w:val="00C401E0"/>
    <w:rsid w:val="00C4086F"/>
    <w:rsid w:val="00C41965"/>
    <w:rsid w:val="00C424EE"/>
    <w:rsid w:val="00C43420"/>
    <w:rsid w:val="00C43BEB"/>
    <w:rsid w:val="00C457A2"/>
    <w:rsid w:val="00C45D04"/>
    <w:rsid w:val="00C45EE1"/>
    <w:rsid w:val="00C466BB"/>
    <w:rsid w:val="00C50FD0"/>
    <w:rsid w:val="00C55FE0"/>
    <w:rsid w:val="00C572FB"/>
    <w:rsid w:val="00C57672"/>
    <w:rsid w:val="00C57952"/>
    <w:rsid w:val="00C6117C"/>
    <w:rsid w:val="00C63C88"/>
    <w:rsid w:val="00C63E3D"/>
    <w:rsid w:val="00C64669"/>
    <w:rsid w:val="00C64A7B"/>
    <w:rsid w:val="00C64B44"/>
    <w:rsid w:val="00C65A49"/>
    <w:rsid w:val="00C674C8"/>
    <w:rsid w:val="00C70035"/>
    <w:rsid w:val="00C70564"/>
    <w:rsid w:val="00C709C8"/>
    <w:rsid w:val="00C71896"/>
    <w:rsid w:val="00C73E94"/>
    <w:rsid w:val="00C768E6"/>
    <w:rsid w:val="00C779F3"/>
    <w:rsid w:val="00C77BDF"/>
    <w:rsid w:val="00C77D35"/>
    <w:rsid w:val="00C80BDE"/>
    <w:rsid w:val="00C81BCE"/>
    <w:rsid w:val="00C821C5"/>
    <w:rsid w:val="00C82844"/>
    <w:rsid w:val="00C836D5"/>
    <w:rsid w:val="00C8380B"/>
    <w:rsid w:val="00C839DC"/>
    <w:rsid w:val="00C8402F"/>
    <w:rsid w:val="00C84F5E"/>
    <w:rsid w:val="00C8534A"/>
    <w:rsid w:val="00C870BC"/>
    <w:rsid w:val="00C871CD"/>
    <w:rsid w:val="00C87EB2"/>
    <w:rsid w:val="00C9004A"/>
    <w:rsid w:val="00C913EA"/>
    <w:rsid w:val="00C92A94"/>
    <w:rsid w:val="00C94C4E"/>
    <w:rsid w:val="00C9568D"/>
    <w:rsid w:val="00C96220"/>
    <w:rsid w:val="00C97060"/>
    <w:rsid w:val="00C97333"/>
    <w:rsid w:val="00C97FF7"/>
    <w:rsid w:val="00CA062C"/>
    <w:rsid w:val="00CA08F4"/>
    <w:rsid w:val="00CA09B2"/>
    <w:rsid w:val="00CA1668"/>
    <w:rsid w:val="00CA3213"/>
    <w:rsid w:val="00CA4CDF"/>
    <w:rsid w:val="00CA5FFE"/>
    <w:rsid w:val="00CA678F"/>
    <w:rsid w:val="00CA686A"/>
    <w:rsid w:val="00CA6FDC"/>
    <w:rsid w:val="00CA7010"/>
    <w:rsid w:val="00CA7776"/>
    <w:rsid w:val="00CB0374"/>
    <w:rsid w:val="00CB1207"/>
    <w:rsid w:val="00CB189B"/>
    <w:rsid w:val="00CB213C"/>
    <w:rsid w:val="00CB3C12"/>
    <w:rsid w:val="00CB3D41"/>
    <w:rsid w:val="00CB4B03"/>
    <w:rsid w:val="00CB4C77"/>
    <w:rsid w:val="00CB4FBD"/>
    <w:rsid w:val="00CB56B9"/>
    <w:rsid w:val="00CB64BF"/>
    <w:rsid w:val="00CB684A"/>
    <w:rsid w:val="00CC037E"/>
    <w:rsid w:val="00CC0E10"/>
    <w:rsid w:val="00CC5111"/>
    <w:rsid w:val="00CC5C72"/>
    <w:rsid w:val="00CC7581"/>
    <w:rsid w:val="00CD0912"/>
    <w:rsid w:val="00CD0BF1"/>
    <w:rsid w:val="00CD0EC6"/>
    <w:rsid w:val="00CD1BDF"/>
    <w:rsid w:val="00CD2231"/>
    <w:rsid w:val="00CD26E8"/>
    <w:rsid w:val="00CD2D55"/>
    <w:rsid w:val="00CD3F60"/>
    <w:rsid w:val="00CD437C"/>
    <w:rsid w:val="00CD5267"/>
    <w:rsid w:val="00CD53CD"/>
    <w:rsid w:val="00CD577B"/>
    <w:rsid w:val="00CD75C7"/>
    <w:rsid w:val="00CD7BEF"/>
    <w:rsid w:val="00CD7F1B"/>
    <w:rsid w:val="00CE00D5"/>
    <w:rsid w:val="00CE02F3"/>
    <w:rsid w:val="00CE0501"/>
    <w:rsid w:val="00CE0785"/>
    <w:rsid w:val="00CE1D84"/>
    <w:rsid w:val="00CE288B"/>
    <w:rsid w:val="00CE452B"/>
    <w:rsid w:val="00CE49FC"/>
    <w:rsid w:val="00CE4CD4"/>
    <w:rsid w:val="00CE4D58"/>
    <w:rsid w:val="00CE5FD8"/>
    <w:rsid w:val="00CE75C0"/>
    <w:rsid w:val="00CF0192"/>
    <w:rsid w:val="00CF0322"/>
    <w:rsid w:val="00CF1DDC"/>
    <w:rsid w:val="00CF232E"/>
    <w:rsid w:val="00CF26EC"/>
    <w:rsid w:val="00CF28F8"/>
    <w:rsid w:val="00CF3AEC"/>
    <w:rsid w:val="00CF3D7F"/>
    <w:rsid w:val="00CF54D4"/>
    <w:rsid w:val="00CF6155"/>
    <w:rsid w:val="00CF6329"/>
    <w:rsid w:val="00CF67A2"/>
    <w:rsid w:val="00CF687A"/>
    <w:rsid w:val="00CF749F"/>
    <w:rsid w:val="00D00183"/>
    <w:rsid w:val="00D027DE"/>
    <w:rsid w:val="00D02F8D"/>
    <w:rsid w:val="00D040BD"/>
    <w:rsid w:val="00D0425D"/>
    <w:rsid w:val="00D042C3"/>
    <w:rsid w:val="00D04726"/>
    <w:rsid w:val="00D052D9"/>
    <w:rsid w:val="00D10348"/>
    <w:rsid w:val="00D124B4"/>
    <w:rsid w:val="00D1348C"/>
    <w:rsid w:val="00D1535F"/>
    <w:rsid w:val="00D2092F"/>
    <w:rsid w:val="00D217EC"/>
    <w:rsid w:val="00D21FAF"/>
    <w:rsid w:val="00D224DC"/>
    <w:rsid w:val="00D22C08"/>
    <w:rsid w:val="00D24B32"/>
    <w:rsid w:val="00D26994"/>
    <w:rsid w:val="00D26AA5"/>
    <w:rsid w:val="00D3019C"/>
    <w:rsid w:val="00D3043B"/>
    <w:rsid w:val="00D30A1C"/>
    <w:rsid w:val="00D31494"/>
    <w:rsid w:val="00D31765"/>
    <w:rsid w:val="00D326C8"/>
    <w:rsid w:val="00D328AB"/>
    <w:rsid w:val="00D32DB8"/>
    <w:rsid w:val="00D3505F"/>
    <w:rsid w:val="00D376A4"/>
    <w:rsid w:val="00D40865"/>
    <w:rsid w:val="00D41853"/>
    <w:rsid w:val="00D4250D"/>
    <w:rsid w:val="00D42631"/>
    <w:rsid w:val="00D4312A"/>
    <w:rsid w:val="00D43158"/>
    <w:rsid w:val="00D43ABE"/>
    <w:rsid w:val="00D43B75"/>
    <w:rsid w:val="00D441C7"/>
    <w:rsid w:val="00D45F99"/>
    <w:rsid w:val="00D46620"/>
    <w:rsid w:val="00D47089"/>
    <w:rsid w:val="00D551B4"/>
    <w:rsid w:val="00D56AA4"/>
    <w:rsid w:val="00D60CFB"/>
    <w:rsid w:val="00D61359"/>
    <w:rsid w:val="00D61B98"/>
    <w:rsid w:val="00D62A5A"/>
    <w:rsid w:val="00D6306C"/>
    <w:rsid w:val="00D64A2A"/>
    <w:rsid w:val="00D6589D"/>
    <w:rsid w:val="00D6599E"/>
    <w:rsid w:val="00D661E8"/>
    <w:rsid w:val="00D66505"/>
    <w:rsid w:val="00D672DC"/>
    <w:rsid w:val="00D73D10"/>
    <w:rsid w:val="00D7403D"/>
    <w:rsid w:val="00D742AC"/>
    <w:rsid w:val="00D7791A"/>
    <w:rsid w:val="00D850FD"/>
    <w:rsid w:val="00D866C3"/>
    <w:rsid w:val="00D86E20"/>
    <w:rsid w:val="00D87391"/>
    <w:rsid w:val="00D875F2"/>
    <w:rsid w:val="00D9134E"/>
    <w:rsid w:val="00D91F47"/>
    <w:rsid w:val="00D93D44"/>
    <w:rsid w:val="00D94484"/>
    <w:rsid w:val="00D97687"/>
    <w:rsid w:val="00D97C5A"/>
    <w:rsid w:val="00DA1304"/>
    <w:rsid w:val="00DA1389"/>
    <w:rsid w:val="00DA1515"/>
    <w:rsid w:val="00DA154A"/>
    <w:rsid w:val="00DA1625"/>
    <w:rsid w:val="00DA2C48"/>
    <w:rsid w:val="00DA3195"/>
    <w:rsid w:val="00DA40D6"/>
    <w:rsid w:val="00DA4155"/>
    <w:rsid w:val="00DA6EB8"/>
    <w:rsid w:val="00DA7053"/>
    <w:rsid w:val="00DB0FD6"/>
    <w:rsid w:val="00DB0FEC"/>
    <w:rsid w:val="00DB1AC3"/>
    <w:rsid w:val="00DB332A"/>
    <w:rsid w:val="00DB54C4"/>
    <w:rsid w:val="00DB5A45"/>
    <w:rsid w:val="00DB70C3"/>
    <w:rsid w:val="00DB7788"/>
    <w:rsid w:val="00DC0CBB"/>
    <w:rsid w:val="00DC15F0"/>
    <w:rsid w:val="00DC25F3"/>
    <w:rsid w:val="00DC2F4D"/>
    <w:rsid w:val="00DC356F"/>
    <w:rsid w:val="00DC45FB"/>
    <w:rsid w:val="00DC5057"/>
    <w:rsid w:val="00DC5475"/>
    <w:rsid w:val="00DC6526"/>
    <w:rsid w:val="00DC6770"/>
    <w:rsid w:val="00DC67E0"/>
    <w:rsid w:val="00DC7826"/>
    <w:rsid w:val="00DC7F47"/>
    <w:rsid w:val="00DD1318"/>
    <w:rsid w:val="00DD21A1"/>
    <w:rsid w:val="00DD244D"/>
    <w:rsid w:val="00DD3CC3"/>
    <w:rsid w:val="00DD4679"/>
    <w:rsid w:val="00DD4B22"/>
    <w:rsid w:val="00DD564F"/>
    <w:rsid w:val="00DD6071"/>
    <w:rsid w:val="00DD640F"/>
    <w:rsid w:val="00DD6486"/>
    <w:rsid w:val="00DD6A69"/>
    <w:rsid w:val="00DD7C6A"/>
    <w:rsid w:val="00DE1012"/>
    <w:rsid w:val="00DE1111"/>
    <w:rsid w:val="00DE29A3"/>
    <w:rsid w:val="00DE3012"/>
    <w:rsid w:val="00DE32A1"/>
    <w:rsid w:val="00DE3CAF"/>
    <w:rsid w:val="00DE3DD5"/>
    <w:rsid w:val="00DE6977"/>
    <w:rsid w:val="00DE6B68"/>
    <w:rsid w:val="00DE7195"/>
    <w:rsid w:val="00DF17A7"/>
    <w:rsid w:val="00DF190B"/>
    <w:rsid w:val="00DF3913"/>
    <w:rsid w:val="00DF3AF6"/>
    <w:rsid w:val="00DF4752"/>
    <w:rsid w:val="00DF49B7"/>
    <w:rsid w:val="00DF4FA2"/>
    <w:rsid w:val="00DF6247"/>
    <w:rsid w:val="00E00E9B"/>
    <w:rsid w:val="00E02275"/>
    <w:rsid w:val="00E0279B"/>
    <w:rsid w:val="00E04FB6"/>
    <w:rsid w:val="00E052D1"/>
    <w:rsid w:val="00E0537A"/>
    <w:rsid w:val="00E0580B"/>
    <w:rsid w:val="00E05D71"/>
    <w:rsid w:val="00E071D8"/>
    <w:rsid w:val="00E0790A"/>
    <w:rsid w:val="00E12453"/>
    <w:rsid w:val="00E13DA1"/>
    <w:rsid w:val="00E14671"/>
    <w:rsid w:val="00E175EB"/>
    <w:rsid w:val="00E205BF"/>
    <w:rsid w:val="00E23844"/>
    <w:rsid w:val="00E24E34"/>
    <w:rsid w:val="00E24E85"/>
    <w:rsid w:val="00E25148"/>
    <w:rsid w:val="00E271C6"/>
    <w:rsid w:val="00E27E5A"/>
    <w:rsid w:val="00E27F1C"/>
    <w:rsid w:val="00E27F2B"/>
    <w:rsid w:val="00E303A9"/>
    <w:rsid w:val="00E3148E"/>
    <w:rsid w:val="00E316CE"/>
    <w:rsid w:val="00E34AA3"/>
    <w:rsid w:val="00E36761"/>
    <w:rsid w:val="00E36E3D"/>
    <w:rsid w:val="00E40AB8"/>
    <w:rsid w:val="00E40B28"/>
    <w:rsid w:val="00E40CF8"/>
    <w:rsid w:val="00E42273"/>
    <w:rsid w:val="00E422E6"/>
    <w:rsid w:val="00E42E60"/>
    <w:rsid w:val="00E43D04"/>
    <w:rsid w:val="00E443E5"/>
    <w:rsid w:val="00E44962"/>
    <w:rsid w:val="00E4524E"/>
    <w:rsid w:val="00E4534B"/>
    <w:rsid w:val="00E46902"/>
    <w:rsid w:val="00E46C18"/>
    <w:rsid w:val="00E475EB"/>
    <w:rsid w:val="00E478A6"/>
    <w:rsid w:val="00E5014C"/>
    <w:rsid w:val="00E51271"/>
    <w:rsid w:val="00E52317"/>
    <w:rsid w:val="00E52724"/>
    <w:rsid w:val="00E53340"/>
    <w:rsid w:val="00E53D18"/>
    <w:rsid w:val="00E54AE0"/>
    <w:rsid w:val="00E555C2"/>
    <w:rsid w:val="00E5581C"/>
    <w:rsid w:val="00E56153"/>
    <w:rsid w:val="00E562DE"/>
    <w:rsid w:val="00E56EB9"/>
    <w:rsid w:val="00E57E9D"/>
    <w:rsid w:val="00E60625"/>
    <w:rsid w:val="00E60FEB"/>
    <w:rsid w:val="00E62C31"/>
    <w:rsid w:val="00E63552"/>
    <w:rsid w:val="00E63A50"/>
    <w:rsid w:val="00E63DAE"/>
    <w:rsid w:val="00E645F0"/>
    <w:rsid w:val="00E64A27"/>
    <w:rsid w:val="00E65188"/>
    <w:rsid w:val="00E6670A"/>
    <w:rsid w:val="00E66A80"/>
    <w:rsid w:val="00E677FE"/>
    <w:rsid w:val="00E7042C"/>
    <w:rsid w:val="00E7208A"/>
    <w:rsid w:val="00E727EA"/>
    <w:rsid w:val="00E72E99"/>
    <w:rsid w:val="00E7394A"/>
    <w:rsid w:val="00E7522B"/>
    <w:rsid w:val="00E80F77"/>
    <w:rsid w:val="00E830F5"/>
    <w:rsid w:val="00E84375"/>
    <w:rsid w:val="00E848EF"/>
    <w:rsid w:val="00E857FF"/>
    <w:rsid w:val="00E86918"/>
    <w:rsid w:val="00E90E39"/>
    <w:rsid w:val="00E92926"/>
    <w:rsid w:val="00E932D2"/>
    <w:rsid w:val="00E9407A"/>
    <w:rsid w:val="00E943E5"/>
    <w:rsid w:val="00E9440D"/>
    <w:rsid w:val="00E945D1"/>
    <w:rsid w:val="00E94AFD"/>
    <w:rsid w:val="00E95B85"/>
    <w:rsid w:val="00E96120"/>
    <w:rsid w:val="00E96B29"/>
    <w:rsid w:val="00E9750B"/>
    <w:rsid w:val="00EA0A74"/>
    <w:rsid w:val="00EA1119"/>
    <w:rsid w:val="00EA3E95"/>
    <w:rsid w:val="00EA3F5D"/>
    <w:rsid w:val="00EA412D"/>
    <w:rsid w:val="00EA4527"/>
    <w:rsid w:val="00EA4639"/>
    <w:rsid w:val="00EA5029"/>
    <w:rsid w:val="00EA63F8"/>
    <w:rsid w:val="00EA7EFC"/>
    <w:rsid w:val="00EB19C1"/>
    <w:rsid w:val="00EB1F2A"/>
    <w:rsid w:val="00EB367C"/>
    <w:rsid w:val="00EB4047"/>
    <w:rsid w:val="00EB4286"/>
    <w:rsid w:val="00EB4877"/>
    <w:rsid w:val="00EB4BBA"/>
    <w:rsid w:val="00EB6C0F"/>
    <w:rsid w:val="00EB7A58"/>
    <w:rsid w:val="00EC001F"/>
    <w:rsid w:val="00EC009A"/>
    <w:rsid w:val="00EC445D"/>
    <w:rsid w:val="00EC49A1"/>
    <w:rsid w:val="00EC5895"/>
    <w:rsid w:val="00EC58D7"/>
    <w:rsid w:val="00EC5AF7"/>
    <w:rsid w:val="00EC6005"/>
    <w:rsid w:val="00EC76AA"/>
    <w:rsid w:val="00ED0B6A"/>
    <w:rsid w:val="00ED1579"/>
    <w:rsid w:val="00ED33C6"/>
    <w:rsid w:val="00ED503A"/>
    <w:rsid w:val="00ED5307"/>
    <w:rsid w:val="00ED6085"/>
    <w:rsid w:val="00ED6279"/>
    <w:rsid w:val="00ED6D43"/>
    <w:rsid w:val="00ED7FA0"/>
    <w:rsid w:val="00EE0410"/>
    <w:rsid w:val="00EE1304"/>
    <w:rsid w:val="00EE1755"/>
    <w:rsid w:val="00EE1762"/>
    <w:rsid w:val="00EE25D8"/>
    <w:rsid w:val="00EE31F2"/>
    <w:rsid w:val="00EE359D"/>
    <w:rsid w:val="00EE36BC"/>
    <w:rsid w:val="00EE45B6"/>
    <w:rsid w:val="00EE4908"/>
    <w:rsid w:val="00EE55F6"/>
    <w:rsid w:val="00EE6698"/>
    <w:rsid w:val="00EE6CD7"/>
    <w:rsid w:val="00EF0822"/>
    <w:rsid w:val="00EF190F"/>
    <w:rsid w:val="00EF2583"/>
    <w:rsid w:val="00EF3A42"/>
    <w:rsid w:val="00EF3F2B"/>
    <w:rsid w:val="00EF3F76"/>
    <w:rsid w:val="00EF55CF"/>
    <w:rsid w:val="00EF62AD"/>
    <w:rsid w:val="00EF670D"/>
    <w:rsid w:val="00EF6E38"/>
    <w:rsid w:val="00EF6E77"/>
    <w:rsid w:val="00EF74F2"/>
    <w:rsid w:val="00EF7CC9"/>
    <w:rsid w:val="00EF7D87"/>
    <w:rsid w:val="00F00418"/>
    <w:rsid w:val="00F01CB5"/>
    <w:rsid w:val="00F02C28"/>
    <w:rsid w:val="00F03259"/>
    <w:rsid w:val="00F03A1E"/>
    <w:rsid w:val="00F0526B"/>
    <w:rsid w:val="00F055B7"/>
    <w:rsid w:val="00F071D8"/>
    <w:rsid w:val="00F10AA9"/>
    <w:rsid w:val="00F12AB5"/>
    <w:rsid w:val="00F12B12"/>
    <w:rsid w:val="00F12D63"/>
    <w:rsid w:val="00F13BDE"/>
    <w:rsid w:val="00F13E34"/>
    <w:rsid w:val="00F176E7"/>
    <w:rsid w:val="00F17A3E"/>
    <w:rsid w:val="00F21616"/>
    <w:rsid w:val="00F221DA"/>
    <w:rsid w:val="00F25E84"/>
    <w:rsid w:val="00F26148"/>
    <w:rsid w:val="00F26D09"/>
    <w:rsid w:val="00F30457"/>
    <w:rsid w:val="00F31DD5"/>
    <w:rsid w:val="00F3373D"/>
    <w:rsid w:val="00F346D6"/>
    <w:rsid w:val="00F361E5"/>
    <w:rsid w:val="00F3649A"/>
    <w:rsid w:val="00F40473"/>
    <w:rsid w:val="00F4055D"/>
    <w:rsid w:val="00F40FDC"/>
    <w:rsid w:val="00F46857"/>
    <w:rsid w:val="00F4693E"/>
    <w:rsid w:val="00F46B5C"/>
    <w:rsid w:val="00F46C4A"/>
    <w:rsid w:val="00F47906"/>
    <w:rsid w:val="00F47A67"/>
    <w:rsid w:val="00F47FF6"/>
    <w:rsid w:val="00F517A3"/>
    <w:rsid w:val="00F52DCF"/>
    <w:rsid w:val="00F53D9D"/>
    <w:rsid w:val="00F53E57"/>
    <w:rsid w:val="00F56151"/>
    <w:rsid w:val="00F5716A"/>
    <w:rsid w:val="00F57798"/>
    <w:rsid w:val="00F600AD"/>
    <w:rsid w:val="00F605A8"/>
    <w:rsid w:val="00F619B8"/>
    <w:rsid w:val="00F61D2E"/>
    <w:rsid w:val="00F61E19"/>
    <w:rsid w:val="00F62B16"/>
    <w:rsid w:val="00F64C11"/>
    <w:rsid w:val="00F64F84"/>
    <w:rsid w:val="00F66217"/>
    <w:rsid w:val="00F66958"/>
    <w:rsid w:val="00F66C06"/>
    <w:rsid w:val="00F66FE4"/>
    <w:rsid w:val="00F67289"/>
    <w:rsid w:val="00F703CB"/>
    <w:rsid w:val="00F71E80"/>
    <w:rsid w:val="00F7516E"/>
    <w:rsid w:val="00F75DCA"/>
    <w:rsid w:val="00F77606"/>
    <w:rsid w:val="00F81BB7"/>
    <w:rsid w:val="00F81F0B"/>
    <w:rsid w:val="00F8231B"/>
    <w:rsid w:val="00F83AAA"/>
    <w:rsid w:val="00F83D37"/>
    <w:rsid w:val="00F850A0"/>
    <w:rsid w:val="00F85111"/>
    <w:rsid w:val="00F851F7"/>
    <w:rsid w:val="00F853C2"/>
    <w:rsid w:val="00F860A3"/>
    <w:rsid w:val="00F860F2"/>
    <w:rsid w:val="00F8689E"/>
    <w:rsid w:val="00F87248"/>
    <w:rsid w:val="00F87493"/>
    <w:rsid w:val="00F876DD"/>
    <w:rsid w:val="00F878FE"/>
    <w:rsid w:val="00F90B63"/>
    <w:rsid w:val="00F9134D"/>
    <w:rsid w:val="00F91568"/>
    <w:rsid w:val="00F953A0"/>
    <w:rsid w:val="00F955BF"/>
    <w:rsid w:val="00F969BC"/>
    <w:rsid w:val="00F96EDE"/>
    <w:rsid w:val="00F97A89"/>
    <w:rsid w:val="00F97F68"/>
    <w:rsid w:val="00FA09E3"/>
    <w:rsid w:val="00FA2160"/>
    <w:rsid w:val="00FA2BCD"/>
    <w:rsid w:val="00FA32BA"/>
    <w:rsid w:val="00FA3734"/>
    <w:rsid w:val="00FA3779"/>
    <w:rsid w:val="00FA63A8"/>
    <w:rsid w:val="00FA7FCB"/>
    <w:rsid w:val="00FB1AD8"/>
    <w:rsid w:val="00FB29C5"/>
    <w:rsid w:val="00FB2AD8"/>
    <w:rsid w:val="00FB360C"/>
    <w:rsid w:val="00FB3B15"/>
    <w:rsid w:val="00FB3B61"/>
    <w:rsid w:val="00FB3E61"/>
    <w:rsid w:val="00FB4CBC"/>
    <w:rsid w:val="00FB52D0"/>
    <w:rsid w:val="00FB54F5"/>
    <w:rsid w:val="00FB55BF"/>
    <w:rsid w:val="00FB58F4"/>
    <w:rsid w:val="00FB5C18"/>
    <w:rsid w:val="00FB5DFB"/>
    <w:rsid w:val="00FB5E03"/>
    <w:rsid w:val="00FB63E8"/>
    <w:rsid w:val="00FB78C6"/>
    <w:rsid w:val="00FC0DC6"/>
    <w:rsid w:val="00FC14C7"/>
    <w:rsid w:val="00FC2AAE"/>
    <w:rsid w:val="00FC2EF3"/>
    <w:rsid w:val="00FC2F8E"/>
    <w:rsid w:val="00FC40EE"/>
    <w:rsid w:val="00FC415E"/>
    <w:rsid w:val="00FC5109"/>
    <w:rsid w:val="00FC59F5"/>
    <w:rsid w:val="00FC6927"/>
    <w:rsid w:val="00FC719A"/>
    <w:rsid w:val="00FC7F36"/>
    <w:rsid w:val="00FD0422"/>
    <w:rsid w:val="00FD180F"/>
    <w:rsid w:val="00FD1906"/>
    <w:rsid w:val="00FD3A30"/>
    <w:rsid w:val="00FD3B23"/>
    <w:rsid w:val="00FD4AFD"/>
    <w:rsid w:val="00FD4BFD"/>
    <w:rsid w:val="00FD6FE4"/>
    <w:rsid w:val="00FD7B51"/>
    <w:rsid w:val="00FD7BB7"/>
    <w:rsid w:val="00FE0E9E"/>
    <w:rsid w:val="00FE1978"/>
    <w:rsid w:val="00FE22DF"/>
    <w:rsid w:val="00FE412F"/>
    <w:rsid w:val="00FE4ACF"/>
    <w:rsid w:val="00FE644B"/>
    <w:rsid w:val="00FE661C"/>
    <w:rsid w:val="00FE6675"/>
    <w:rsid w:val="00FE6F70"/>
    <w:rsid w:val="00FF0E3F"/>
    <w:rsid w:val="00FF291F"/>
    <w:rsid w:val="00FF2E2D"/>
    <w:rsid w:val="00FF3412"/>
    <w:rsid w:val="00FF3D44"/>
    <w:rsid w:val="00FF63B7"/>
    <w:rsid w:val="00FF666A"/>
    <w:rsid w:val="00FF6F68"/>
    <w:rsid w:val="00FF7376"/>
    <w:rsid w:val="00FF7C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130"/>
    <w:pPr>
      <w:spacing w:line="276" w:lineRule="auto"/>
    </w:pPr>
    <w:rPr>
      <w:sz w:val="22"/>
      <w:szCs w:val="22"/>
      <w:lang w:val="en-US" w:eastAsia="en-US"/>
    </w:rPr>
  </w:style>
  <w:style w:type="paragraph" w:styleId="Heading1">
    <w:name w:val="heading 1"/>
    <w:basedOn w:val="Normal"/>
    <w:next w:val="Normal"/>
    <w:link w:val="Heading1Char"/>
    <w:qFormat/>
    <w:rsid w:val="007E0130"/>
    <w:pPr>
      <w:keepNext/>
      <w:keepLines/>
      <w:spacing w:before="480" w:after="120"/>
      <w:outlineLvl w:val="0"/>
    </w:pPr>
    <w:rPr>
      <w:rFonts w:cs="Times New Roman"/>
      <w:b/>
      <w:sz w:val="48"/>
      <w:szCs w:val="48"/>
    </w:rPr>
  </w:style>
  <w:style w:type="paragraph" w:styleId="Heading2">
    <w:name w:val="heading 2"/>
    <w:basedOn w:val="Normal"/>
    <w:next w:val="Normal"/>
    <w:link w:val="Heading2Char"/>
    <w:qFormat/>
    <w:rsid w:val="007E0130"/>
    <w:pPr>
      <w:keepNext/>
      <w:keepLines/>
      <w:spacing w:before="360" w:after="80"/>
      <w:outlineLvl w:val="1"/>
    </w:pPr>
    <w:rPr>
      <w:rFonts w:cs="Times New Roman"/>
      <w:b/>
      <w:sz w:val="36"/>
      <w:szCs w:val="36"/>
    </w:rPr>
  </w:style>
  <w:style w:type="paragraph" w:styleId="Heading3">
    <w:name w:val="heading 3"/>
    <w:basedOn w:val="Normal"/>
    <w:next w:val="Normal"/>
    <w:link w:val="Heading3Char"/>
    <w:qFormat/>
    <w:rsid w:val="007E0130"/>
    <w:pPr>
      <w:keepNext/>
      <w:keepLines/>
      <w:spacing w:before="280" w:after="80"/>
      <w:outlineLvl w:val="2"/>
    </w:pPr>
    <w:rPr>
      <w:rFonts w:cs="Times New Roman"/>
      <w:b/>
      <w:sz w:val="28"/>
      <w:szCs w:val="28"/>
    </w:rPr>
  </w:style>
  <w:style w:type="paragraph" w:styleId="Heading4">
    <w:name w:val="heading 4"/>
    <w:basedOn w:val="Normal"/>
    <w:next w:val="Normal"/>
    <w:link w:val="Heading4Char"/>
    <w:rsid w:val="007E0130"/>
    <w:pPr>
      <w:keepNext/>
      <w:keepLines/>
      <w:spacing w:before="240" w:after="40"/>
      <w:outlineLvl w:val="3"/>
    </w:pPr>
    <w:rPr>
      <w:rFonts w:cs="Times New Roman"/>
      <w:b/>
      <w:sz w:val="24"/>
      <w:szCs w:val="24"/>
    </w:rPr>
  </w:style>
  <w:style w:type="paragraph" w:styleId="Heading5">
    <w:name w:val="heading 5"/>
    <w:basedOn w:val="Normal"/>
    <w:next w:val="Normal"/>
    <w:link w:val="Heading5Char"/>
    <w:rsid w:val="007E0130"/>
    <w:pPr>
      <w:keepNext/>
      <w:keepLines/>
      <w:spacing w:before="220" w:after="40"/>
      <w:outlineLvl w:val="4"/>
    </w:pPr>
    <w:rPr>
      <w:rFonts w:cs="Times New Roman"/>
      <w:b/>
      <w:sz w:val="20"/>
      <w:szCs w:val="20"/>
    </w:rPr>
  </w:style>
  <w:style w:type="paragraph" w:styleId="Heading6">
    <w:name w:val="heading 6"/>
    <w:basedOn w:val="Normal"/>
    <w:next w:val="Normal"/>
    <w:link w:val="Heading6Char"/>
    <w:rsid w:val="007E0130"/>
    <w:pPr>
      <w:keepNext/>
      <w:keepLines/>
      <w:spacing w:before="200" w:after="40"/>
      <w:outlineLvl w:val="5"/>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E0130"/>
    <w:pPr>
      <w:keepNext/>
      <w:keepLines/>
      <w:spacing w:before="480" w:after="120"/>
    </w:pPr>
    <w:rPr>
      <w:rFonts w:cs="Times New Roman"/>
      <w:b/>
      <w:sz w:val="72"/>
      <w:szCs w:val="72"/>
    </w:rPr>
  </w:style>
  <w:style w:type="paragraph" w:styleId="Subtitle">
    <w:name w:val="Subtitle"/>
    <w:basedOn w:val="Normal"/>
    <w:next w:val="Normal"/>
    <w:link w:val="SubtitleChar"/>
    <w:rsid w:val="007E0130"/>
    <w:pPr>
      <w:keepNext/>
      <w:keepLines/>
      <w:spacing w:before="360" w:after="80"/>
    </w:pPr>
    <w:rPr>
      <w:rFonts w:ascii="Georgia" w:eastAsia="Georgia" w:hAnsi="Georgia" w:cs="Times New Roman"/>
      <w:i/>
      <w:color w:val="666666"/>
      <w:sz w:val="48"/>
      <w:szCs w:val="48"/>
    </w:rPr>
  </w:style>
  <w:style w:type="table" w:styleId="TableGrid">
    <w:name w:val="Table Grid"/>
    <w:basedOn w:val="TableNormal"/>
    <w:uiPriority w:val="59"/>
    <w:rsid w:val="005D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913EA"/>
    <w:rPr>
      <w:b/>
      <w:bCs/>
    </w:rPr>
  </w:style>
  <w:style w:type="character" w:styleId="Hyperlink">
    <w:name w:val="Hyperlink"/>
    <w:uiPriority w:val="99"/>
    <w:unhideWhenUsed/>
    <w:rsid w:val="00A913EA"/>
    <w:rPr>
      <w:color w:val="0000FF"/>
      <w:u w:val="single"/>
    </w:rPr>
  </w:style>
  <w:style w:type="character" w:customStyle="1" w:styleId="vnbnnidung">
    <w:name w:val="vnbnnidung"/>
    <w:rsid w:val="00C046A7"/>
  </w:style>
  <w:style w:type="paragraph" w:styleId="NormalWeb">
    <w:name w:val="Normal (Web)"/>
    <w:aliases w:val="Char Char Char Char Char Char Char Char Char Char,Char Char Char Char Char Char Char Char Char Char Char,Normal (Web) Char Char, Char Char25,Char Char25, Char Char Char,Char Char Char,Char Char Cha,Char1 Char,Обычный (веб)1"/>
    <w:basedOn w:val="Normal"/>
    <w:link w:val="NormalWebChar"/>
    <w:uiPriority w:val="99"/>
    <w:unhideWhenUsed/>
    <w:qFormat/>
    <w:rsid w:val="007C65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1274"/>
    <w:rPr>
      <w:rFonts w:ascii="Times New Roman" w:eastAsia="Calibri" w:hAnsi="Times New Roman" w:cs="Times New Roman"/>
      <w:sz w:val="28"/>
      <w:szCs w:val="22"/>
      <w:lang w:val="en-US" w:eastAsia="en-US"/>
    </w:rPr>
  </w:style>
  <w:style w:type="paragraph" w:customStyle="1" w:styleId="Noidung">
    <w:name w:val="Noi dung"/>
    <w:basedOn w:val="Normal"/>
    <w:qFormat/>
    <w:rsid w:val="00FD7B51"/>
    <w:pPr>
      <w:widowControl w:val="0"/>
      <w:spacing w:before="80" w:line="245" w:lineRule="auto"/>
      <w:ind w:firstLine="567"/>
      <w:jc w:val="both"/>
    </w:pPr>
    <w:rPr>
      <w:rFonts w:ascii="Times New Roman" w:eastAsia="Times New Roman" w:hAnsi="Times New Roman" w:cs="Times New Roman"/>
      <w:sz w:val="28"/>
      <w:szCs w:val="24"/>
      <w:lang w:eastAsia="vi-VN"/>
    </w:rPr>
  </w:style>
  <w:style w:type="paragraph" w:styleId="Header">
    <w:name w:val="header"/>
    <w:basedOn w:val="Normal"/>
    <w:link w:val="HeaderChar"/>
    <w:unhideWhenUsed/>
    <w:rsid w:val="00FC2F8E"/>
    <w:pPr>
      <w:tabs>
        <w:tab w:val="center" w:pos="4680"/>
        <w:tab w:val="right" w:pos="9360"/>
      </w:tabs>
      <w:spacing w:line="240" w:lineRule="auto"/>
    </w:pPr>
  </w:style>
  <w:style w:type="character" w:customStyle="1" w:styleId="HeaderChar">
    <w:name w:val="Header Char"/>
    <w:basedOn w:val="DefaultParagraphFont"/>
    <w:link w:val="Header"/>
    <w:rsid w:val="00FC2F8E"/>
  </w:style>
  <w:style w:type="paragraph" w:styleId="Footer">
    <w:name w:val="footer"/>
    <w:basedOn w:val="Normal"/>
    <w:link w:val="FooterChar"/>
    <w:uiPriority w:val="99"/>
    <w:unhideWhenUsed/>
    <w:rsid w:val="00FC2F8E"/>
    <w:pPr>
      <w:tabs>
        <w:tab w:val="center" w:pos="4680"/>
        <w:tab w:val="right" w:pos="9360"/>
      </w:tabs>
      <w:spacing w:line="240" w:lineRule="auto"/>
    </w:pPr>
  </w:style>
  <w:style w:type="character" w:customStyle="1" w:styleId="FooterChar">
    <w:name w:val="Footer Char"/>
    <w:basedOn w:val="DefaultParagraphFont"/>
    <w:link w:val="Footer"/>
    <w:uiPriority w:val="99"/>
    <w:rsid w:val="00FC2F8E"/>
  </w:style>
  <w:style w:type="paragraph" w:styleId="BalloonText">
    <w:name w:val="Balloon Text"/>
    <w:basedOn w:val="Normal"/>
    <w:link w:val="BalloonTextChar"/>
    <w:uiPriority w:val="99"/>
    <w:unhideWhenUsed/>
    <w:rsid w:val="00414365"/>
    <w:pPr>
      <w:spacing w:line="240" w:lineRule="auto"/>
    </w:pPr>
    <w:rPr>
      <w:rFonts w:ascii="Tahoma" w:hAnsi="Tahoma" w:cs="Times New Roman"/>
      <w:sz w:val="16"/>
      <w:szCs w:val="16"/>
    </w:rPr>
  </w:style>
  <w:style w:type="character" w:customStyle="1" w:styleId="BalloonTextChar">
    <w:name w:val="Balloon Text Char"/>
    <w:link w:val="BalloonText"/>
    <w:uiPriority w:val="99"/>
    <w:rsid w:val="00414365"/>
    <w:rPr>
      <w:rFonts w:ascii="Tahoma" w:hAnsi="Tahoma" w:cs="Tahoma"/>
      <w:sz w:val="16"/>
      <w:szCs w:val="16"/>
    </w:rPr>
  </w:style>
  <w:style w:type="paragraph" w:styleId="FootnoteText">
    <w:name w:val="footnote text"/>
    <w:basedOn w:val="Normal"/>
    <w:link w:val="FootnoteTextChar"/>
    <w:uiPriority w:val="99"/>
    <w:unhideWhenUsed/>
    <w:rsid w:val="001E6C5B"/>
    <w:pPr>
      <w:spacing w:line="240" w:lineRule="auto"/>
    </w:pPr>
    <w:rPr>
      <w:rFonts w:cs="Times New Roman"/>
      <w:sz w:val="20"/>
      <w:szCs w:val="20"/>
    </w:rPr>
  </w:style>
  <w:style w:type="character" w:customStyle="1" w:styleId="FootnoteTextChar">
    <w:name w:val="Footnote Text Char"/>
    <w:link w:val="FootnoteText"/>
    <w:uiPriority w:val="99"/>
    <w:rsid w:val="001E6C5B"/>
    <w:rPr>
      <w:sz w:val="20"/>
      <w:szCs w:val="20"/>
    </w:rPr>
  </w:style>
  <w:style w:type="character" w:styleId="FootnoteReference">
    <w:name w:val="footnote reference"/>
    <w:uiPriority w:val="99"/>
    <w:unhideWhenUsed/>
    <w:rsid w:val="001E6C5B"/>
    <w:rPr>
      <w:vertAlign w:val="superscript"/>
    </w:rPr>
  </w:style>
  <w:style w:type="paragraph" w:styleId="ListParagraph">
    <w:name w:val="List Paragraph"/>
    <w:basedOn w:val="Normal"/>
    <w:uiPriority w:val="34"/>
    <w:qFormat/>
    <w:rsid w:val="00A57364"/>
    <w:pPr>
      <w:ind w:left="720"/>
      <w:contextualSpacing/>
    </w:pPr>
  </w:style>
  <w:style w:type="character" w:customStyle="1" w:styleId="Heading1Char">
    <w:name w:val="Heading 1 Char"/>
    <w:link w:val="Heading1"/>
    <w:rsid w:val="00614CF1"/>
    <w:rPr>
      <w:b/>
      <w:sz w:val="48"/>
      <w:szCs w:val="48"/>
    </w:rPr>
  </w:style>
  <w:style w:type="character" w:customStyle="1" w:styleId="Heading2Char">
    <w:name w:val="Heading 2 Char"/>
    <w:link w:val="Heading2"/>
    <w:rsid w:val="00614CF1"/>
    <w:rPr>
      <w:b/>
      <w:sz w:val="36"/>
      <w:szCs w:val="36"/>
    </w:rPr>
  </w:style>
  <w:style w:type="character" w:customStyle="1" w:styleId="Heading3Char">
    <w:name w:val="Heading 3 Char"/>
    <w:link w:val="Heading3"/>
    <w:rsid w:val="00614CF1"/>
    <w:rPr>
      <w:b/>
      <w:sz w:val="28"/>
      <w:szCs w:val="28"/>
    </w:rPr>
  </w:style>
  <w:style w:type="character" w:customStyle="1" w:styleId="Heading4Char">
    <w:name w:val="Heading 4 Char"/>
    <w:link w:val="Heading4"/>
    <w:rsid w:val="00614CF1"/>
    <w:rPr>
      <w:b/>
      <w:sz w:val="24"/>
      <w:szCs w:val="24"/>
    </w:rPr>
  </w:style>
  <w:style w:type="character" w:customStyle="1" w:styleId="Heading5Char">
    <w:name w:val="Heading 5 Char"/>
    <w:link w:val="Heading5"/>
    <w:rsid w:val="00614CF1"/>
    <w:rPr>
      <w:b/>
    </w:rPr>
  </w:style>
  <w:style w:type="character" w:customStyle="1" w:styleId="Heading6Char">
    <w:name w:val="Heading 6 Char"/>
    <w:link w:val="Heading6"/>
    <w:rsid w:val="00614CF1"/>
    <w:rPr>
      <w:b/>
      <w:sz w:val="20"/>
      <w:szCs w:val="20"/>
    </w:rPr>
  </w:style>
  <w:style w:type="character" w:customStyle="1" w:styleId="TitleChar">
    <w:name w:val="Title Char"/>
    <w:link w:val="Title"/>
    <w:rsid w:val="00614CF1"/>
    <w:rPr>
      <w:b/>
      <w:sz w:val="72"/>
      <w:szCs w:val="72"/>
    </w:rPr>
  </w:style>
  <w:style w:type="character" w:customStyle="1" w:styleId="SubtitleChar">
    <w:name w:val="Subtitle Char"/>
    <w:link w:val="Subtitle"/>
    <w:rsid w:val="00614CF1"/>
    <w:rPr>
      <w:rFonts w:ascii="Georgia" w:eastAsia="Georgia" w:hAnsi="Georgia" w:cs="Georgia"/>
      <w:i/>
      <w:color w:val="666666"/>
      <w:sz w:val="48"/>
      <w:szCs w:val="48"/>
    </w:rPr>
  </w:style>
  <w:style w:type="character" w:customStyle="1" w:styleId="fontstyle01">
    <w:name w:val="fontstyle01"/>
    <w:rsid w:val="00614CF1"/>
    <w:rPr>
      <w:rFonts w:ascii="Times-Roman" w:hAnsi="Times-Roman" w:hint="default"/>
      <w:b w:val="0"/>
      <w:bCs w:val="0"/>
      <w:i w:val="0"/>
      <w:iCs w:val="0"/>
      <w:color w:val="000000"/>
      <w:sz w:val="28"/>
      <w:szCs w:val="28"/>
    </w:rPr>
  </w:style>
  <w:style w:type="character" w:customStyle="1" w:styleId="fontstyle21">
    <w:name w:val="fontstyle21"/>
    <w:rsid w:val="0071120B"/>
    <w:rPr>
      <w:rFonts w:ascii="TimesNewRomanPSMT" w:hAnsi="TimesNewRomanPSMT" w:hint="default"/>
      <w:b w:val="0"/>
      <w:bCs w:val="0"/>
      <w:i w:val="0"/>
      <w:iCs w:val="0"/>
      <w:color w:val="000000"/>
      <w:sz w:val="28"/>
      <w:szCs w:val="28"/>
    </w:rPr>
  </w:style>
  <w:style w:type="paragraph" w:styleId="BodyText2">
    <w:name w:val="Body Text 2"/>
    <w:basedOn w:val="Normal"/>
    <w:link w:val="BodyText2Char"/>
    <w:rsid w:val="008F78FD"/>
    <w:pPr>
      <w:spacing w:after="120" w:line="240" w:lineRule="auto"/>
      <w:jc w:val="center"/>
    </w:pPr>
    <w:rPr>
      <w:rFonts w:ascii="VNI-Times" w:eastAsia="Times New Roman" w:hAnsi="VNI-Times" w:cs="Times New Roman"/>
      <w:b/>
      <w:bCs/>
      <w:sz w:val="28"/>
      <w:szCs w:val="24"/>
    </w:rPr>
  </w:style>
  <w:style w:type="character" w:customStyle="1" w:styleId="BodyText2Char">
    <w:name w:val="Body Text 2 Char"/>
    <w:link w:val="BodyText2"/>
    <w:rsid w:val="008F78FD"/>
    <w:rPr>
      <w:rFonts w:ascii="VNI-Times" w:eastAsia="Times New Roman" w:hAnsi="VNI-Times" w:cs="Times New Roman"/>
      <w:b/>
      <w:bCs/>
      <w:sz w:val="28"/>
      <w:szCs w:val="24"/>
      <w:lang w:val="en-US" w:eastAsia="en-US"/>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1 Char Char"/>
    <w:link w:val="NormalWeb"/>
    <w:qFormat/>
    <w:locked/>
    <w:rsid w:val="008F78FD"/>
    <w:rPr>
      <w:rFonts w:ascii="Times New Roman" w:eastAsia="Times New Roman" w:hAnsi="Times New Roman" w:cs="Times New Roman"/>
      <w:sz w:val="24"/>
      <w:szCs w:val="24"/>
      <w:lang w:val="en-US" w:eastAsia="en-US"/>
    </w:rPr>
  </w:style>
  <w:style w:type="paragraph" w:customStyle="1" w:styleId="05NidungVB">
    <w:name w:val="05 Nội dung VB"/>
    <w:basedOn w:val="Normal"/>
    <w:link w:val="05NidungVBChar"/>
    <w:rsid w:val="00323133"/>
    <w:pPr>
      <w:widowControl w:val="0"/>
      <w:spacing w:after="120" w:line="400" w:lineRule="atLeast"/>
      <w:ind w:firstLine="567"/>
      <w:jc w:val="both"/>
    </w:pPr>
    <w:rPr>
      <w:rFonts w:ascii="Times New Roman" w:eastAsia="Times New Roman" w:hAnsi="Times New Roman" w:cs="Times New Roman"/>
      <w:sz w:val="28"/>
      <w:szCs w:val="28"/>
    </w:rPr>
  </w:style>
  <w:style w:type="character" w:customStyle="1" w:styleId="05NidungVBChar">
    <w:name w:val="05 Nội dung VB Char"/>
    <w:link w:val="05NidungVB"/>
    <w:rsid w:val="00323133"/>
    <w:rPr>
      <w:rFonts w:ascii="Times New Roman" w:eastAsia="Times New Roman" w:hAnsi="Times New Roman" w:cs="Times New Roman"/>
      <w:sz w:val="28"/>
      <w:szCs w:val="28"/>
    </w:rPr>
  </w:style>
  <w:style w:type="paragraph" w:customStyle="1" w:styleId="Normal1">
    <w:name w:val="Normal1"/>
    <w:basedOn w:val="Normal"/>
    <w:rsid w:val="008B1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8B170E"/>
  </w:style>
  <w:style w:type="paragraph" w:customStyle="1" w:styleId="Char">
    <w:name w:val="Char"/>
    <w:autoRedefine/>
    <w:rsid w:val="008B170E"/>
    <w:pPr>
      <w:numPr>
        <w:numId w:val="6"/>
      </w:numPr>
      <w:tabs>
        <w:tab w:val="clear" w:pos="717"/>
        <w:tab w:val="num" w:pos="720"/>
      </w:tabs>
      <w:spacing w:after="120"/>
      <w:ind w:left="357" w:firstLine="0"/>
    </w:pPr>
    <w:rPr>
      <w:rFonts w:ascii="Times New Roman" w:eastAsia="Times New Roman" w:hAnsi="Times New Roman" w:cs="Times New Roman"/>
      <w:lang w:val="en-US" w:eastAsia="en-US"/>
    </w:rPr>
  </w:style>
  <w:style w:type="character" w:styleId="PageNumber">
    <w:name w:val="page number"/>
    <w:basedOn w:val="DefaultParagraphFont"/>
    <w:rsid w:val="008B170E"/>
  </w:style>
  <w:style w:type="paragraph" w:customStyle="1" w:styleId="Char1CharCharCharCharCharCharCharCharCharCharCharCharCharCharCharChar1CharChar">
    <w:name w:val="Char1 Char Char Char Char Char Char Char Char Char Char Char Char Char Char Char Char1 Char Char"/>
    <w:basedOn w:val="Normal"/>
    <w:rsid w:val="008B170E"/>
    <w:pPr>
      <w:widowControl w:val="0"/>
      <w:spacing w:line="240" w:lineRule="auto"/>
      <w:jc w:val="both"/>
    </w:pPr>
    <w:rPr>
      <w:rFonts w:ascii="Times New Roman" w:eastAsia="SimSun" w:hAnsi="Times New Roman" w:cs="Times New Roman"/>
      <w:kern w:val="2"/>
      <w:sz w:val="24"/>
      <w:szCs w:val="24"/>
      <w:lang w:eastAsia="zh-CN"/>
    </w:rPr>
  </w:style>
  <w:style w:type="paragraph" w:styleId="BodyText">
    <w:name w:val="Body Text"/>
    <w:basedOn w:val="Normal"/>
    <w:link w:val="BodyTextChar"/>
    <w:rsid w:val="003E3C35"/>
    <w:pPr>
      <w:spacing w:line="240" w:lineRule="auto"/>
      <w:jc w:val="both"/>
    </w:pPr>
    <w:rPr>
      <w:rFonts w:ascii=".VnTime" w:eastAsia="Times New Roman" w:hAnsi=".VnTime" w:cs="Times New Roman"/>
      <w:sz w:val="28"/>
      <w:szCs w:val="24"/>
    </w:rPr>
  </w:style>
  <w:style w:type="character" w:customStyle="1" w:styleId="BodyTextChar">
    <w:name w:val="Body Text Char"/>
    <w:link w:val="BodyText"/>
    <w:rsid w:val="003E3C35"/>
    <w:rPr>
      <w:rFonts w:ascii=".VnTime" w:eastAsia="Times New Roman" w:hAnsi=".VnTime" w:cs="Times New Roman"/>
      <w:sz w:val="28"/>
      <w:szCs w:val="24"/>
      <w:lang w:val="en-US" w:eastAsia="en-US"/>
    </w:rPr>
  </w:style>
  <w:style w:type="paragraph" w:styleId="BodyTextIndent2">
    <w:name w:val="Body Text Indent 2"/>
    <w:basedOn w:val="Normal"/>
    <w:link w:val="BodyTextIndent2Char"/>
    <w:rsid w:val="003E3C35"/>
    <w:pPr>
      <w:spacing w:line="240" w:lineRule="auto"/>
      <w:ind w:firstLine="720"/>
      <w:jc w:val="both"/>
    </w:pPr>
    <w:rPr>
      <w:rFonts w:ascii=".VnTime" w:eastAsia="Times New Roman" w:hAnsi=".VnTime" w:cs="Times New Roman"/>
      <w:sz w:val="28"/>
      <w:szCs w:val="24"/>
    </w:rPr>
  </w:style>
  <w:style w:type="character" w:customStyle="1" w:styleId="BodyTextIndent2Char">
    <w:name w:val="Body Text Indent 2 Char"/>
    <w:link w:val="BodyTextIndent2"/>
    <w:rsid w:val="003E3C35"/>
    <w:rPr>
      <w:rFonts w:ascii=".VnTime" w:eastAsia="Times New Roman" w:hAnsi=".VnTime" w:cs=".VnCourier New"/>
      <w:sz w:val="28"/>
      <w:szCs w:val="24"/>
      <w:lang w:val="en-US" w:eastAsia="en-US"/>
    </w:rPr>
  </w:style>
  <w:style w:type="paragraph" w:customStyle="1" w:styleId="CharCharCharCharCharCharCharCharChar1Char">
    <w:name w:val="Char Char Char Char Char Char Char Char Char1 Char"/>
    <w:basedOn w:val="Normal"/>
    <w:next w:val="Normal"/>
    <w:autoRedefine/>
    <w:semiHidden/>
    <w:rsid w:val="003E3C35"/>
    <w:pPr>
      <w:spacing w:before="120" w:after="120" w:line="312" w:lineRule="auto"/>
    </w:pPr>
    <w:rPr>
      <w:rFonts w:ascii="Times New Roman" w:eastAsia="Times New Roman" w:hAnsi="Times New Roman" w:cs="Times New Roman"/>
      <w:sz w:val="28"/>
    </w:rPr>
  </w:style>
  <w:style w:type="paragraph" w:customStyle="1" w:styleId="Char0">
    <w:name w:val="Char"/>
    <w:basedOn w:val="Normal"/>
    <w:rsid w:val="003E3C35"/>
    <w:pPr>
      <w:spacing w:after="160" w:line="240" w:lineRule="exact"/>
    </w:pPr>
    <w:rPr>
      <w:rFonts w:ascii="Verdana" w:eastAsia="Times New Roman" w:hAnsi="Verdana" w:cs="Times New Roman"/>
      <w:sz w:val="20"/>
      <w:szCs w:val="20"/>
    </w:rPr>
  </w:style>
  <w:style w:type="paragraph" w:styleId="BodyTextIndent">
    <w:name w:val="Body Text Indent"/>
    <w:basedOn w:val="Normal"/>
    <w:link w:val="BodyTextIndentChar"/>
    <w:rsid w:val="003E3C35"/>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link w:val="BodyTextIndent"/>
    <w:rsid w:val="003E3C35"/>
    <w:rPr>
      <w:rFonts w:ascii=".VnTime" w:eastAsia="Times New Roman" w:hAnsi=".VnTime" w:cs="Times New Roman"/>
      <w:sz w:val="28"/>
      <w:szCs w:val="28"/>
      <w:lang w:val="en-US" w:eastAsia="en-US"/>
    </w:rPr>
  </w:style>
  <w:style w:type="character" w:styleId="Emphasis">
    <w:name w:val="Emphasis"/>
    <w:uiPriority w:val="20"/>
    <w:qFormat/>
    <w:rsid w:val="0000691D"/>
    <w:rPr>
      <w:i/>
      <w:iCs/>
    </w:rPr>
  </w:style>
  <w:style w:type="character" w:customStyle="1" w:styleId="fontstyle31">
    <w:name w:val="fontstyle31"/>
    <w:rsid w:val="00032F8D"/>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130"/>
    <w:pPr>
      <w:spacing w:line="276" w:lineRule="auto"/>
    </w:pPr>
    <w:rPr>
      <w:sz w:val="22"/>
      <w:szCs w:val="22"/>
      <w:lang w:val="en-US" w:eastAsia="en-US"/>
    </w:rPr>
  </w:style>
  <w:style w:type="paragraph" w:styleId="Heading1">
    <w:name w:val="heading 1"/>
    <w:basedOn w:val="Normal"/>
    <w:next w:val="Normal"/>
    <w:link w:val="Heading1Char"/>
    <w:qFormat/>
    <w:rsid w:val="007E0130"/>
    <w:pPr>
      <w:keepNext/>
      <w:keepLines/>
      <w:spacing w:before="480" w:after="120"/>
      <w:outlineLvl w:val="0"/>
    </w:pPr>
    <w:rPr>
      <w:rFonts w:cs="Times New Roman"/>
      <w:b/>
      <w:sz w:val="48"/>
      <w:szCs w:val="48"/>
    </w:rPr>
  </w:style>
  <w:style w:type="paragraph" w:styleId="Heading2">
    <w:name w:val="heading 2"/>
    <w:basedOn w:val="Normal"/>
    <w:next w:val="Normal"/>
    <w:link w:val="Heading2Char"/>
    <w:qFormat/>
    <w:rsid w:val="007E0130"/>
    <w:pPr>
      <w:keepNext/>
      <w:keepLines/>
      <w:spacing w:before="360" w:after="80"/>
      <w:outlineLvl w:val="1"/>
    </w:pPr>
    <w:rPr>
      <w:rFonts w:cs="Times New Roman"/>
      <w:b/>
      <w:sz w:val="36"/>
      <w:szCs w:val="36"/>
    </w:rPr>
  </w:style>
  <w:style w:type="paragraph" w:styleId="Heading3">
    <w:name w:val="heading 3"/>
    <w:basedOn w:val="Normal"/>
    <w:next w:val="Normal"/>
    <w:link w:val="Heading3Char"/>
    <w:qFormat/>
    <w:rsid w:val="007E0130"/>
    <w:pPr>
      <w:keepNext/>
      <w:keepLines/>
      <w:spacing w:before="280" w:after="80"/>
      <w:outlineLvl w:val="2"/>
    </w:pPr>
    <w:rPr>
      <w:rFonts w:cs="Times New Roman"/>
      <w:b/>
      <w:sz w:val="28"/>
      <w:szCs w:val="28"/>
    </w:rPr>
  </w:style>
  <w:style w:type="paragraph" w:styleId="Heading4">
    <w:name w:val="heading 4"/>
    <w:basedOn w:val="Normal"/>
    <w:next w:val="Normal"/>
    <w:link w:val="Heading4Char"/>
    <w:rsid w:val="007E0130"/>
    <w:pPr>
      <w:keepNext/>
      <w:keepLines/>
      <w:spacing w:before="240" w:after="40"/>
      <w:outlineLvl w:val="3"/>
    </w:pPr>
    <w:rPr>
      <w:rFonts w:cs="Times New Roman"/>
      <w:b/>
      <w:sz w:val="24"/>
      <w:szCs w:val="24"/>
    </w:rPr>
  </w:style>
  <w:style w:type="paragraph" w:styleId="Heading5">
    <w:name w:val="heading 5"/>
    <w:basedOn w:val="Normal"/>
    <w:next w:val="Normal"/>
    <w:link w:val="Heading5Char"/>
    <w:rsid w:val="007E0130"/>
    <w:pPr>
      <w:keepNext/>
      <w:keepLines/>
      <w:spacing w:before="220" w:after="40"/>
      <w:outlineLvl w:val="4"/>
    </w:pPr>
    <w:rPr>
      <w:rFonts w:cs="Times New Roman"/>
      <w:b/>
      <w:sz w:val="20"/>
      <w:szCs w:val="20"/>
    </w:rPr>
  </w:style>
  <w:style w:type="paragraph" w:styleId="Heading6">
    <w:name w:val="heading 6"/>
    <w:basedOn w:val="Normal"/>
    <w:next w:val="Normal"/>
    <w:link w:val="Heading6Char"/>
    <w:rsid w:val="007E0130"/>
    <w:pPr>
      <w:keepNext/>
      <w:keepLines/>
      <w:spacing w:before="200" w:after="40"/>
      <w:outlineLvl w:val="5"/>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7E0130"/>
    <w:pPr>
      <w:keepNext/>
      <w:keepLines/>
      <w:spacing w:before="480" w:after="120"/>
    </w:pPr>
    <w:rPr>
      <w:rFonts w:cs="Times New Roman"/>
      <w:b/>
      <w:sz w:val="72"/>
      <w:szCs w:val="72"/>
    </w:rPr>
  </w:style>
  <w:style w:type="paragraph" w:styleId="Subtitle">
    <w:name w:val="Subtitle"/>
    <w:basedOn w:val="Normal"/>
    <w:next w:val="Normal"/>
    <w:link w:val="SubtitleChar"/>
    <w:rsid w:val="007E0130"/>
    <w:pPr>
      <w:keepNext/>
      <w:keepLines/>
      <w:spacing w:before="360" w:after="80"/>
    </w:pPr>
    <w:rPr>
      <w:rFonts w:ascii="Georgia" w:eastAsia="Georgia" w:hAnsi="Georgia" w:cs="Times New Roman"/>
      <w:i/>
      <w:color w:val="666666"/>
      <w:sz w:val="48"/>
      <w:szCs w:val="48"/>
    </w:rPr>
  </w:style>
  <w:style w:type="table" w:styleId="TableGrid">
    <w:name w:val="Table Grid"/>
    <w:basedOn w:val="TableNormal"/>
    <w:uiPriority w:val="59"/>
    <w:rsid w:val="005D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A913EA"/>
    <w:rPr>
      <w:b/>
      <w:bCs/>
    </w:rPr>
  </w:style>
  <w:style w:type="character" w:styleId="Hyperlink">
    <w:name w:val="Hyperlink"/>
    <w:uiPriority w:val="99"/>
    <w:unhideWhenUsed/>
    <w:rsid w:val="00A913EA"/>
    <w:rPr>
      <w:color w:val="0000FF"/>
      <w:u w:val="single"/>
    </w:rPr>
  </w:style>
  <w:style w:type="character" w:customStyle="1" w:styleId="vnbnnidung">
    <w:name w:val="vnbnnidung"/>
    <w:rsid w:val="00C046A7"/>
  </w:style>
  <w:style w:type="paragraph" w:styleId="NormalWeb">
    <w:name w:val="Normal (Web)"/>
    <w:aliases w:val="Char Char Char Char Char Char Char Char Char Char,Char Char Char Char Char Char Char Char Char Char Char,Normal (Web) Char Char, Char Char25,Char Char25, Char Char Char,Char Char Char,Char Char Cha,Char1 Char,Обычный (веб)1"/>
    <w:basedOn w:val="Normal"/>
    <w:link w:val="NormalWebChar"/>
    <w:uiPriority w:val="99"/>
    <w:unhideWhenUsed/>
    <w:qFormat/>
    <w:rsid w:val="007C65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D1274"/>
    <w:rPr>
      <w:rFonts w:ascii="Times New Roman" w:eastAsia="Calibri" w:hAnsi="Times New Roman" w:cs="Times New Roman"/>
      <w:sz w:val="28"/>
      <w:szCs w:val="22"/>
      <w:lang w:val="en-US" w:eastAsia="en-US"/>
    </w:rPr>
  </w:style>
  <w:style w:type="paragraph" w:customStyle="1" w:styleId="Noidung">
    <w:name w:val="Noi dung"/>
    <w:basedOn w:val="Normal"/>
    <w:qFormat/>
    <w:rsid w:val="00FD7B51"/>
    <w:pPr>
      <w:widowControl w:val="0"/>
      <w:spacing w:before="80" w:line="245" w:lineRule="auto"/>
      <w:ind w:firstLine="567"/>
      <w:jc w:val="both"/>
    </w:pPr>
    <w:rPr>
      <w:rFonts w:ascii="Times New Roman" w:eastAsia="Times New Roman" w:hAnsi="Times New Roman" w:cs="Times New Roman"/>
      <w:sz w:val="28"/>
      <w:szCs w:val="24"/>
      <w:lang w:eastAsia="vi-VN"/>
    </w:rPr>
  </w:style>
  <w:style w:type="paragraph" w:styleId="Header">
    <w:name w:val="header"/>
    <w:basedOn w:val="Normal"/>
    <w:link w:val="HeaderChar"/>
    <w:unhideWhenUsed/>
    <w:rsid w:val="00FC2F8E"/>
    <w:pPr>
      <w:tabs>
        <w:tab w:val="center" w:pos="4680"/>
        <w:tab w:val="right" w:pos="9360"/>
      </w:tabs>
      <w:spacing w:line="240" w:lineRule="auto"/>
    </w:pPr>
  </w:style>
  <w:style w:type="character" w:customStyle="1" w:styleId="HeaderChar">
    <w:name w:val="Header Char"/>
    <w:basedOn w:val="DefaultParagraphFont"/>
    <w:link w:val="Header"/>
    <w:rsid w:val="00FC2F8E"/>
  </w:style>
  <w:style w:type="paragraph" w:styleId="Footer">
    <w:name w:val="footer"/>
    <w:basedOn w:val="Normal"/>
    <w:link w:val="FooterChar"/>
    <w:uiPriority w:val="99"/>
    <w:unhideWhenUsed/>
    <w:rsid w:val="00FC2F8E"/>
    <w:pPr>
      <w:tabs>
        <w:tab w:val="center" w:pos="4680"/>
        <w:tab w:val="right" w:pos="9360"/>
      </w:tabs>
      <w:spacing w:line="240" w:lineRule="auto"/>
    </w:pPr>
  </w:style>
  <w:style w:type="character" w:customStyle="1" w:styleId="FooterChar">
    <w:name w:val="Footer Char"/>
    <w:basedOn w:val="DefaultParagraphFont"/>
    <w:link w:val="Footer"/>
    <w:uiPriority w:val="99"/>
    <w:rsid w:val="00FC2F8E"/>
  </w:style>
  <w:style w:type="paragraph" w:styleId="BalloonText">
    <w:name w:val="Balloon Text"/>
    <w:basedOn w:val="Normal"/>
    <w:link w:val="BalloonTextChar"/>
    <w:uiPriority w:val="99"/>
    <w:unhideWhenUsed/>
    <w:rsid w:val="00414365"/>
    <w:pPr>
      <w:spacing w:line="240" w:lineRule="auto"/>
    </w:pPr>
    <w:rPr>
      <w:rFonts w:ascii="Tahoma" w:hAnsi="Tahoma" w:cs="Times New Roman"/>
      <w:sz w:val="16"/>
      <w:szCs w:val="16"/>
    </w:rPr>
  </w:style>
  <w:style w:type="character" w:customStyle="1" w:styleId="BalloonTextChar">
    <w:name w:val="Balloon Text Char"/>
    <w:link w:val="BalloonText"/>
    <w:uiPriority w:val="99"/>
    <w:rsid w:val="00414365"/>
    <w:rPr>
      <w:rFonts w:ascii="Tahoma" w:hAnsi="Tahoma" w:cs="Tahoma"/>
      <w:sz w:val="16"/>
      <w:szCs w:val="16"/>
    </w:rPr>
  </w:style>
  <w:style w:type="paragraph" w:styleId="FootnoteText">
    <w:name w:val="footnote text"/>
    <w:basedOn w:val="Normal"/>
    <w:link w:val="FootnoteTextChar"/>
    <w:uiPriority w:val="99"/>
    <w:unhideWhenUsed/>
    <w:rsid w:val="001E6C5B"/>
    <w:pPr>
      <w:spacing w:line="240" w:lineRule="auto"/>
    </w:pPr>
    <w:rPr>
      <w:rFonts w:cs="Times New Roman"/>
      <w:sz w:val="20"/>
      <w:szCs w:val="20"/>
    </w:rPr>
  </w:style>
  <w:style w:type="character" w:customStyle="1" w:styleId="FootnoteTextChar">
    <w:name w:val="Footnote Text Char"/>
    <w:link w:val="FootnoteText"/>
    <w:uiPriority w:val="99"/>
    <w:rsid w:val="001E6C5B"/>
    <w:rPr>
      <w:sz w:val="20"/>
      <w:szCs w:val="20"/>
    </w:rPr>
  </w:style>
  <w:style w:type="character" w:styleId="FootnoteReference">
    <w:name w:val="footnote reference"/>
    <w:uiPriority w:val="99"/>
    <w:unhideWhenUsed/>
    <w:rsid w:val="001E6C5B"/>
    <w:rPr>
      <w:vertAlign w:val="superscript"/>
    </w:rPr>
  </w:style>
  <w:style w:type="paragraph" w:styleId="ListParagraph">
    <w:name w:val="List Paragraph"/>
    <w:basedOn w:val="Normal"/>
    <w:uiPriority w:val="34"/>
    <w:qFormat/>
    <w:rsid w:val="00A57364"/>
    <w:pPr>
      <w:ind w:left="720"/>
      <w:contextualSpacing/>
    </w:pPr>
  </w:style>
  <w:style w:type="character" w:customStyle="1" w:styleId="Heading1Char">
    <w:name w:val="Heading 1 Char"/>
    <w:link w:val="Heading1"/>
    <w:rsid w:val="00614CF1"/>
    <w:rPr>
      <w:b/>
      <w:sz w:val="48"/>
      <w:szCs w:val="48"/>
    </w:rPr>
  </w:style>
  <w:style w:type="character" w:customStyle="1" w:styleId="Heading2Char">
    <w:name w:val="Heading 2 Char"/>
    <w:link w:val="Heading2"/>
    <w:rsid w:val="00614CF1"/>
    <w:rPr>
      <w:b/>
      <w:sz w:val="36"/>
      <w:szCs w:val="36"/>
    </w:rPr>
  </w:style>
  <w:style w:type="character" w:customStyle="1" w:styleId="Heading3Char">
    <w:name w:val="Heading 3 Char"/>
    <w:link w:val="Heading3"/>
    <w:rsid w:val="00614CF1"/>
    <w:rPr>
      <w:b/>
      <w:sz w:val="28"/>
      <w:szCs w:val="28"/>
    </w:rPr>
  </w:style>
  <w:style w:type="character" w:customStyle="1" w:styleId="Heading4Char">
    <w:name w:val="Heading 4 Char"/>
    <w:link w:val="Heading4"/>
    <w:rsid w:val="00614CF1"/>
    <w:rPr>
      <w:b/>
      <w:sz w:val="24"/>
      <w:szCs w:val="24"/>
    </w:rPr>
  </w:style>
  <w:style w:type="character" w:customStyle="1" w:styleId="Heading5Char">
    <w:name w:val="Heading 5 Char"/>
    <w:link w:val="Heading5"/>
    <w:rsid w:val="00614CF1"/>
    <w:rPr>
      <w:b/>
    </w:rPr>
  </w:style>
  <w:style w:type="character" w:customStyle="1" w:styleId="Heading6Char">
    <w:name w:val="Heading 6 Char"/>
    <w:link w:val="Heading6"/>
    <w:rsid w:val="00614CF1"/>
    <w:rPr>
      <w:b/>
      <w:sz w:val="20"/>
      <w:szCs w:val="20"/>
    </w:rPr>
  </w:style>
  <w:style w:type="character" w:customStyle="1" w:styleId="TitleChar">
    <w:name w:val="Title Char"/>
    <w:link w:val="Title"/>
    <w:rsid w:val="00614CF1"/>
    <w:rPr>
      <w:b/>
      <w:sz w:val="72"/>
      <w:szCs w:val="72"/>
    </w:rPr>
  </w:style>
  <w:style w:type="character" w:customStyle="1" w:styleId="SubtitleChar">
    <w:name w:val="Subtitle Char"/>
    <w:link w:val="Subtitle"/>
    <w:rsid w:val="00614CF1"/>
    <w:rPr>
      <w:rFonts w:ascii="Georgia" w:eastAsia="Georgia" w:hAnsi="Georgia" w:cs="Georgia"/>
      <w:i/>
      <w:color w:val="666666"/>
      <w:sz w:val="48"/>
      <w:szCs w:val="48"/>
    </w:rPr>
  </w:style>
  <w:style w:type="character" w:customStyle="1" w:styleId="fontstyle01">
    <w:name w:val="fontstyle01"/>
    <w:rsid w:val="00614CF1"/>
    <w:rPr>
      <w:rFonts w:ascii="Times-Roman" w:hAnsi="Times-Roman" w:hint="default"/>
      <w:b w:val="0"/>
      <w:bCs w:val="0"/>
      <w:i w:val="0"/>
      <w:iCs w:val="0"/>
      <w:color w:val="000000"/>
      <w:sz w:val="28"/>
      <w:szCs w:val="28"/>
    </w:rPr>
  </w:style>
  <w:style w:type="character" w:customStyle="1" w:styleId="fontstyle21">
    <w:name w:val="fontstyle21"/>
    <w:rsid w:val="0071120B"/>
    <w:rPr>
      <w:rFonts w:ascii="TimesNewRomanPSMT" w:hAnsi="TimesNewRomanPSMT" w:hint="default"/>
      <w:b w:val="0"/>
      <w:bCs w:val="0"/>
      <w:i w:val="0"/>
      <w:iCs w:val="0"/>
      <w:color w:val="000000"/>
      <w:sz w:val="28"/>
      <w:szCs w:val="28"/>
    </w:rPr>
  </w:style>
  <w:style w:type="paragraph" w:styleId="BodyText2">
    <w:name w:val="Body Text 2"/>
    <w:basedOn w:val="Normal"/>
    <w:link w:val="BodyText2Char"/>
    <w:rsid w:val="008F78FD"/>
    <w:pPr>
      <w:spacing w:after="120" w:line="240" w:lineRule="auto"/>
      <w:jc w:val="center"/>
    </w:pPr>
    <w:rPr>
      <w:rFonts w:ascii="VNI-Times" w:eastAsia="Times New Roman" w:hAnsi="VNI-Times" w:cs="Times New Roman"/>
      <w:b/>
      <w:bCs/>
      <w:sz w:val="28"/>
      <w:szCs w:val="24"/>
    </w:rPr>
  </w:style>
  <w:style w:type="character" w:customStyle="1" w:styleId="BodyText2Char">
    <w:name w:val="Body Text 2 Char"/>
    <w:link w:val="BodyText2"/>
    <w:rsid w:val="008F78FD"/>
    <w:rPr>
      <w:rFonts w:ascii="VNI-Times" w:eastAsia="Times New Roman" w:hAnsi="VNI-Times" w:cs="Times New Roman"/>
      <w:b/>
      <w:bCs/>
      <w:sz w:val="28"/>
      <w:szCs w:val="24"/>
      <w:lang w:val="en-US" w:eastAsia="en-US"/>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1 Char Char"/>
    <w:link w:val="NormalWeb"/>
    <w:qFormat/>
    <w:locked/>
    <w:rsid w:val="008F78FD"/>
    <w:rPr>
      <w:rFonts w:ascii="Times New Roman" w:eastAsia="Times New Roman" w:hAnsi="Times New Roman" w:cs="Times New Roman"/>
      <w:sz w:val="24"/>
      <w:szCs w:val="24"/>
      <w:lang w:val="en-US" w:eastAsia="en-US"/>
    </w:rPr>
  </w:style>
  <w:style w:type="paragraph" w:customStyle="1" w:styleId="05NidungVB">
    <w:name w:val="05 Nội dung VB"/>
    <w:basedOn w:val="Normal"/>
    <w:link w:val="05NidungVBChar"/>
    <w:rsid w:val="00323133"/>
    <w:pPr>
      <w:widowControl w:val="0"/>
      <w:spacing w:after="120" w:line="400" w:lineRule="atLeast"/>
      <w:ind w:firstLine="567"/>
      <w:jc w:val="both"/>
    </w:pPr>
    <w:rPr>
      <w:rFonts w:ascii="Times New Roman" w:eastAsia="Times New Roman" w:hAnsi="Times New Roman" w:cs="Times New Roman"/>
      <w:sz w:val="28"/>
      <w:szCs w:val="28"/>
    </w:rPr>
  </w:style>
  <w:style w:type="character" w:customStyle="1" w:styleId="05NidungVBChar">
    <w:name w:val="05 Nội dung VB Char"/>
    <w:link w:val="05NidungVB"/>
    <w:rsid w:val="00323133"/>
    <w:rPr>
      <w:rFonts w:ascii="Times New Roman" w:eastAsia="Times New Roman" w:hAnsi="Times New Roman" w:cs="Times New Roman"/>
      <w:sz w:val="28"/>
      <w:szCs w:val="28"/>
    </w:rPr>
  </w:style>
  <w:style w:type="paragraph" w:customStyle="1" w:styleId="Normal1">
    <w:name w:val="Normal1"/>
    <w:basedOn w:val="Normal"/>
    <w:rsid w:val="008B1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8B170E"/>
  </w:style>
  <w:style w:type="paragraph" w:customStyle="1" w:styleId="Char">
    <w:name w:val="Char"/>
    <w:autoRedefine/>
    <w:rsid w:val="008B170E"/>
    <w:pPr>
      <w:numPr>
        <w:numId w:val="6"/>
      </w:numPr>
      <w:tabs>
        <w:tab w:val="clear" w:pos="717"/>
        <w:tab w:val="num" w:pos="720"/>
      </w:tabs>
      <w:spacing w:after="120"/>
      <w:ind w:left="357" w:firstLine="0"/>
    </w:pPr>
    <w:rPr>
      <w:rFonts w:ascii="Times New Roman" w:eastAsia="Times New Roman" w:hAnsi="Times New Roman" w:cs="Times New Roman"/>
      <w:lang w:val="en-US" w:eastAsia="en-US"/>
    </w:rPr>
  </w:style>
  <w:style w:type="character" w:styleId="PageNumber">
    <w:name w:val="page number"/>
    <w:basedOn w:val="DefaultParagraphFont"/>
    <w:rsid w:val="008B170E"/>
  </w:style>
  <w:style w:type="paragraph" w:customStyle="1" w:styleId="Char1CharCharCharCharCharCharCharCharCharCharCharCharCharCharCharChar1CharChar">
    <w:name w:val="Char1 Char Char Char Char Char Char Char Char Char Char Char Char Char Char Char Char1 Char Char"/>
    <w:basedOn w:val="Normal"/>
    <w:rsid w:val="008B170E"/>
    <w:pPr>
      <w:widowControl w:val="0"/>
      <w:spacing w:line="240" w:lineRule="auto"/>
      <w:jc w:val="both"/>
    </w:pPr>
    <w:rPr>
      <w:rFonts w:ascii="Times New Roman" w:eastAsia="SimSun" w:hAnsi="Times New Roman" w:cs="Times New Roman"/>
      <w:kern w:val="2"/>
      <w:sz w:val="24"/>
      <w:szCs w:val="24"/>
      <w:lang w:eastAsia="zh-CN"/>
    </w:rPr>
  </w:style>
  <w:style w:type="paragraph" w:styleId="BodyText">
    <w:name w:val="Body Text"/>
    <w:basedOn w:val="Normal"/>
    <w:link w:val="BodyTextChar"/>
    <w:rsid w:val="003E3C35"/>
    <w:pPr>
      <w:spacing w:line="240" w:lineRule="auto"/>
      <w:jc w:val="both"/>
    </w:pPr>
    <w:rPr>
      <w:rFonts w:ascii=".VnTime" w:eastAsia="Times New Roman" w:hAnsi=".VnTime" w:cs="Times New Roman"/>
      <w:sz w:val="28"/>
      <w:szCs w:val="24"/>
    </w:rPr>
  </w:style>
  <w:style w:type="character" w:customStyle="1" w:styleId="BodyTextChar">
    <w:name w:val="Body Text Char"/>
    <w:link w:val="BodyText"/>
    <w:rsid w:val="003E3C35"/>
    <w:rPr>
      <w:rFonts w:ascii=".VnTime" w:eastAsia="Times New Roman" w:hAnsi=".VnTime" w:cs="Times New Roman"/>
      <w:sz w:val="28"/>
      <w:szCs w:val="24"/>
      <w:lang w:val="en-US" w:eastAsia="en-US"/>
    </w:rPr>
  </w:style>
  <w:style w:type="paragraph" w:styleId="BodyTextIndent2">
    <w:name w:val="Body Text Indent 2"/>
    <w:basedOn w:val="Normal"/>
    <w:link w:val="BodyTextIndent2Char"/>
    <w:rsid w:val="003E3C35"/>
    <w:pPr>
      <w:spacing w:line="240" w:lineRule="auto"/>
      <w:ind w:firstLine="720"/>
      <w:jc w:val="both"/>
    </w:pPr>
    <w:rPr>
      <w:rFonts w:ascii=".VnTime" w:eastAsia="Times New Roman" w:hAnsi=".VnTime" w:cs="Times New Roman"/>
      <w:sz w:val="28"/>
      <w:szCs w:val="24"/>
    </w:rPr>
  </w:style>
  <w:style w:type="character" w:customStyle="1" w:styleId="BodyTextIndent2Char">
    <w:name w:val="Body Text Indent 2 Char"/>
    <w:link w:val="BodyTextIndent2"/>
    <w:rsid w:val="003E3C35"/>
    <w:rPr>
      <w:rFonts w:ascii=".VnTime" w:eastAsia="Times New Roman" w:hAnsi=".VnTime" w:cs=".VnCourier New"/>
      <w:sz w:val="28"/>
      <w:szCs w:val="24"/>
      <w:lang w:val="en-US" w:eastAsia="en-US"/>
    </w:rPr>
  </w:style>
  <w:style w:type="paragraph" w:customStyle="1" w:styleId="CharCharCharCharCharCharCharCharChar1Char">
    <w:name w:val="Char Char Char Char Char Char Char Char Char1 Char"/>
    <w:basedOn w:val="Normal"/>
    <w:next w:val="Normal"/>
    <w:autoRedefine/>
    <w:semiHidden/>
    <w:rsid w:val="003E3C35"/>
    <w:pPr>
      <w:spacing w:before="120" w:after="120" w:line="312" w:lineRule="auto"/>
    </w:pPr>
    <w:rPr>
      <w:rFonts w:ascii="Times New Roman" w:eastAsia="Times New Roman" w:hAnsi="Times New Roman" w:cs="Times New Roman"/>
      <w:sz w:val="28"/>
    </w:rPr>
  </w:style>
  <w:style w:type="paragraph" w:customStyle="1" w:styleId="Char0">
    <w:name w:val="Char"/>
    <w:basedOn w:val="Normal"/>
    <w:rsid w:val="003E3C35"/>
    <w:pPr>
      <w:spacing w:after="160" w:line="240" w:lineRule="exact"/>
    </w:pPr>
    <w:rPr>
      <w:rFonts w:ascii="Verdana" w:eastAsia="Times New Roman" w:hAnsi="Verdana" w:cs="Times New Roman"/>
      <w:sz w:val="20"/>
      <w:szCs w:val="20"/>
    </w:rPr>
  </w:style>
  <w:style w:type="paragraph" w:styleId="BodyTextIndent">
    <w:name w:val="Body Text Indent"/>
    <w:basedOn w:val="Normal"/>
    <w:link w:val="BodyTextIndentChar"/>
    <w:rsid w:val="003E3C35"/>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link w:val="BodyTextIndent"/>
    <w:rsid w:val="003E3C35"/>
    <w:rPr>
      <w:rFonts w:ascii=".VnTime" w:eastAsia="Times New Roman" w:hAnsi=".VnTime" w:cs="Times New Roman"/>
      <w:sz w:val="28"/>
      <w:szCs w:val="28"/>
      <w:lang w:val="en-US" w:eastAsia="en-US"/>
    </w:rPr>
  </w:style>
  <w:style w:type="character" w:styleId="Emphasis">
    <w:name w:val="Emphasis"/>
    <w:uiPriority w:val="20"/>
    <w:qFormat/>
    <w:rsid w:val="0000691D"/>
    <w:rPr>
      <w:i/>
      <w:iCs/>
    </w:rPr>
  </w:style>
  <w:style w:type="character" w:customStyle="1" w:styleId="fontstyle31">
    <w:name w:val="fontstyle31"/>
    <w:rsid w:val="00032F8D"/>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1295">
      <w:bodyDiv w:val="1"/>
      <w:marLeft w:val="0"/>
      <w:marRight w:val="0"/>
      <w:marTop w:val="0"/>
      <w:marBottom w:val="0"/>
      <w:divBdr>
        <w:top w:val="none" w:sz="0" w:space="0" w:color="auto"/>
        <w:left w:val="none" w:sz="0" w:space="0" w:color="auto"/>
        <w:bottom w:val="none" w:sz="0" w:space="0" w:color="auto"/>
        <w:right w:val="none" w:sz="0" w:space="0" w:color="auto"/>
      </w:divBdr>
    </w:div>
    <w:div w:id="701051154">
      <w:bodyDiv w:val="1"/>
      <w:marLeft w:val="0"/>
      <w:marRight w:val="0"/>
      <w:marTop w:val="0"/>
      <w:marBottom w:val="0"/>
      <w:divBdr>
        <w:top w:val="none" w:sz="0" w:space="0" w:color="auto"/>
        <w:left w:val="none" w:sz="0" w:space="0" w:color="auto"/>
        <w:bottom w:val="none" w:sz="0" w:space="0" w:color="auto"/>
        <w:right w:val="none" w:sz="0" w:space="0" w:color="auto"/>
      </w:divBdr>
    </w:div>
    <w:div w:id="705567690">
      <w:bodyDiv w:val="1"/>
      <w:marLeft w:val="0"/>
      <w:marRight w:val="0"/>
      <w:marTop w:val="0"/>
      <w:marBottom w:val="0"/>
      <w:divBdr>
        <w:top w:val="none" w:sz="0" w:space="0" w:color="auto"/>
        <w:left w:val="none" w:sz="0" w:space="0" w:color="auto"/>
        <w:bottom w:val="none" w:sz="0" w:space="0" w:color="auto"/>
        <w:right w:val="none" w:sz="0" w:space="0" w:color="auto"/>
      </w:divBdr>
      <w:divsChild>
        <w:div w:id="302318256">
          <w:marLeft w:val="0"/>
          <w:marRight w:val="0"/>
          <w:marTop w:val="0"/>
          <w:marBottom w:val="0"/>
          <w:divBdr>
            <w:top w:val="none" w:sz="0" w:space="0" w:color="auto"/>
            <w:left w:val="none" w:sz="0" w:space="0" w:color="auto"/>
            <w:bottom w:val="none" w:sz="0" w:space="0" w:color="auto"/>
            <w:right w:val="none" w:sz="0" w:space="0" w:color="auto"/>
          </w:divBdr>
        </w:div>
        <w:div w:id="397359048">
          <w:marLeft w:val="0"/>
          <w:marRight w:val="0"/>
          <w:marTop w:val="0"/>
          <w:marBottom w:val="0"/>
          <w:divBdr>
            <w:top w:val="none" w:sz="0" w:space="0" w:color="auto"/>
            <w:left w:val="none" w:sz="0" w:space="0" w:color="auto"/>
            <w:bottom w:val="none" w:sz="0" w:space="0" w:color="auto"/>
            <w:right w:val="none" w:sz="0" w:space="0" w:color="auto"/>
          </w:divBdr>
        </w:div>
        <w:div w:id="1319844568">
          <w:marLeft w:val="0"/>
          <w:marRight w:val="0"/>
          <w:marTop w:val="0"/>
          <w:marBottom w:val="0"/>
          <w:divBdr>
            <w:top w:val="none" w:sz="0" w:space="0" w:color="auto"/>
            <w:left w:val="none" w:sz="0" w:space="0" w:color="auto"/>
            <w:bottom w:val="none" w:sz="0" w:space="0" w:color="auto"/>
            <w:right w:val="none" w:sz="0" w:space="0" w:color="auto"/>
          </w:divBdr>
        </w:div>
        <w:div w:id="2050758446">
          <w:marLeft w:val="0"/>
          <w:marRight w:val="0"/>
          <w:marTop w:val="0"/>
          <w:marBottom w:val="0"/>
          <w:divBdr>
            <w:top w:val="none" w:sz="0" w:space="0" w:color="auto"/>
            <w:left w:val="none" w:sz="0" w:space="0" w:color="auto"/>
            <w:bottom w:val="none" w:sz="0" w:space="0" w:color="auto"/>
            <w:right w:val="none" w:sz="0" w:space="0" w:color="auto"/>
          </w:divBdr>
        </w:div>
      </w:divsChild>
    </w:div>
    <w:div w:id="845023659">
      <w:bodyDiv w:val="1"/>
      <w:marLeft w:val="0"/>
      <w:marRight w:val="0"/>
      <w:marTop w:val="0"/>
      <w:marBottom w:val="0"/>
      <w:divBdr>
        <w:top w:val="none" w:sz="0" w:space="0" w:color="auto"/>
        <w:left w:val="none" w:sz="0" w:space="0" w:color="auto"/>
        <w:bottom w:val="none" w:sz="0" w:space="0" w:color="auto"/>
        <w:right w:val="none" w:sz="0" w:space="0" w:color="auto"/>
      </w:divBdr>
    </w:div>
    <w:div w:id="1403141758">
      <w:bodyDiv w:val="1"/>
      <w:marLeft w:val="0"/>
      <w:marRight w:val="0"/>
      <w:marTop w:val="0"/>
      <w:marBottom w:val="0"/>
      <w:divBdr>
        <w:top w:val="none" w:sz="0" w:space="0" w:color="auto"/>
        <w:left w:val="none" w:sz="0" w:space="0" w:color="auto"/>
        <w:bottom w:val="none" w:sz="0" w:space="0" w:color="auto"/>
        <w:right w:val="none" w:sz="0" w:space="0" w:color="auto"/>
      </w:divBdr>
    </w:div>
    <w:div w:id="1695615350">
      <w:bodyDiv w:val="1"/>
      <w:marLeft w:val="0"/>
      <w:marRight w:val="0"/>
      <w:marTop w:val="0"/>
      <w:marBottom w:val="0"/>
      <w:divBdr>
        <w:top w:val="none" w:sz="0" w:space="0" w:color="auto"/>
        <w:left w:val="none" w:sz="0" w:space="0" w:color="auto"/>
        <w:bottom w:val="none" w:sz="0" w:space="0" w:color="auto"/>
        <w:right w:val="none" w:sz="0" w:space="0" w:color="auto"/>
      </w:divBdr>
    </w:div>
    <w:div w:id="2125036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07D5-90D4-4733-B1E9-53870C2E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CharactersWithSpaces>
  <SharedDoc>false</SharedDoc>
  <HLinks>
    <vt:vector size="18" baseType="variant">
      <vt:variant>
        <vt:i4>6226005</vt:i4>
      </vt:variant>
      <vt:variant>
        <vt:i4>6</vt:i4>
      </vt:variant>
      <vt:variant>
        <vt:i4>0</vt:i4>
      </vt:variant>
      <vt:variant>
        <vt:i4>5</vt:i4>
      </vt:variant>
      <vt:variant>
        <vt:lpwstr>https://thuvienphapluat.vn/van-ban/quyen-dan-su/nghi-dinh-45-2010-nd-cp-to-chuc-hoat-dong-quan-ly-hoi-104561.aspx</vt:lpwstr>
      </vt:variant>
      <vt:variant>
        <vt:lpwstr/>
      </vt:variant>
      <vt:variant>
        <vt:i4>1114133</vt:i4>
      </vt:variant>
      <vt:variant>
        <vt:i4>3</vt:i4>
      </vt:variant>
      <vt:variant>
        <vt:i4>0</vt:i4>
      </vt:variant>
      <vt:variant>
        <vt:i4>5</vt:i4>
      </vt:variant>
      <vt:variant>
        <vt:lpwstr>https://thuvienphapluat.vn/van-ban/van-hoa-xa-hoi/nghi-dinh-33-2012-nd-cp-sua-doi-nghi-dinh-45-2010-nd-cp-138019.aspx</vt:lpwstr>
      </vt:variant>
      <vt:variant>
        <vt:lpwstr/>
      </vt:variant>
      <vt:variant>
        <vt:i4>6226005</vt:i4>
      </vt:variant>
      <vt:variant>
        <vt:i4>0</vt:i4>
      </vt:variant>
      <vt:variant>
        <vt:i4>0</vt:i4>
      </vt:variant>
      <vt:variant>
        <vt:i4>5</vt:i4>
      </vt:variant>
      <vt:variant>
        <vt:lpwstr>https://thuvienphapluat.vn/van-ban/quyen-dan-su/nghi-dinh-45-2010-nd-cp-to-chuc-hoat-dong-quan-ly-hoi-104561.aspx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24</cp:revision>
  <cp:lastPrinted>2021-10-07T04:21:00Z</cp:lastPrinted>
  <dcterms:created xsi:type="dcterms:W3CDTF">2026-03-26T08:29:00Z</dcterms:created>
  <dcterms:modified xsi:type="dcterms:W3CDTF">2026-03-26T14:11:00Z</dcterms:modified>
</cp:coreProperties>
</file>