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tblInd w:w="-26" w:type="dxa"/>
        <w:tblLook w:val="01E0" w:firstRow="1" w:lastRow="1" w:firstColumn="1" w:lastColumn="1" w:noHBand="0" w:noVBand="0"/>
      </w:tblPr>
      <w:tblGrid>
        <w:gridCol w:w="3254"/>
        <w:gridCol w:w="6236"/>
      </w:tblGrid>
      <w:tr w:rsidR="00306565" w:rsidRPr="00306565" w14:paraId="712B284B" w14:textId="77777777" w:rsidTr="00993C17">
        <w:tc>
          <w:tcPr>
            <w:tcW w:w="3254" w:type="dxa"/>
          </w:tcPr>
          <w:p w14:paraId="7C767F75" w14:textId="77777777" w:rsidR="006B45B5" w:rsidRPr="00306565" w:rsidRDefault="006B45B5" w:rsidP="00993C17">
            <w:pPr>
              <w:jc w:val="center"/>
              <w:rPr>
                <w:b/>
                <w:sz w:val="26"/>
                <w:szCs w:val="26"/>
              </w:rPr>
            </w:pPr>
            <w:r w:rsidRPr="00306565">
              <w:rPr>
                <w:b/>
                <w:sz w:val="26"/>
                <w:szCs w:val="26"/>
              </w:rPr>
              <w:t>ỦY BAN NHÂN DÂN</w:t>
            </w:r>
          </w:p>
        </w:tc>
        <w:tc>
          <w:tcPr>
            <w:tcW w:w="6236" w:type="dxa"/>
          </w:tcPr>
          <w:p w14:paraId="69049DEB" w14:textId="77777777" w:rsidR="006B45B5" w:rsidRPr="00306565" w:rsidRDefault="006B45B5" w:rsidP="00993C17">
            <w:pPr>
              <w:rPr>
                <w:b/>
                <w:sz w:val="26"/>
                <w:szCs w:val="26"/>
              </w:rPr>
            </w:pPr>
            <w:r w:rsidRPr="00306565">
              <w:rPr>
                <w:b/>
                <w:sz w:val="26"/>
                <w:szCs w:val="26"/>
              </w:rPr>
              <w:t xml:space="preserve">  CỘNG HÒA X</w:t>
            </w:r>
            <w:r w:rsidRPr="00306565">
              <w:rPr>
                <w:rFonts w:hint="eastAsia"/>
                <w:b/>
                <w:sz w:val="26"/>
                <w:szCs w:val="26"/>
              </w:rPr>
              <w:t>Ã</w:t>
            </w:r>
            <w:r w:rsidRPr="00306565">
              <w:rPr>
                <w:b/>
                <w:sz w:val="26"/>
                <w:szCs w:val="26"/>
              </w:rPr>
              <w:t xml:space="preserve"> HỘI CHỦ NGHĨA VIỆT NAM</w:t>
            </w:r>
          </w:p>
        </w:tc>
      </w:tr>
      <w:tr w:rsidR="00306565" w:rsidRPr="00306565" w14:paraId="47119484" w14:textId="77777777" w:rsidTr="00993C17">
        <w:tc>
          <w:tcPr>
            <w:tcW w:w="3254" w:type="dxa"/>
          </w:tcPr>
          <w:p w14:paraId="1FB5C2FA" w14:textId="77777777" w:rsidR="006B45B5" w:rsidRPr="00306565" w:rsidRDefault="006B45B5" w:rsidP="00993C17">
            <w:pPr>
              <w:jc w:val="center"/>
              <w:rPr>
                <w:b/>
                <w:sz w:val="26"/>
                <w:szCs w:val="26"/>
              </w:rPr>
            </w:pPr>
            <w:r w:rsidRPr="00306565">
              <w:rPr>
                <w:b/>
                <w:sz w:val="26"/>
                <w:szCs w:val="26"/>
              </w:rPr>
              <w:t>TỈNH GIA LAI</w:t>
            </w:r>
          </w:p>
        </w:tc>
        <w:tc>
          <w:tcPr>
            <w:tcW w:w="6236" w:type="dxa"/>
          </w:tcPr>
          <w:p w14:paraId="1B05C2DF" w14:textId="77777777" w:rsidR="006B45B5" w:rsidRPr="00306565" w:rsidRDefault="006B45B5" w:rsidP="00993C17">
            <w:pPr>
              <w:jc w:val="center"/>
              <w:rPr>
                <w:b/>
                <w:szCs w:val="28"/>
              </w:rPr>
            </w:pPr>
            <w:r w:rsidRPr="00306565">
              <w:rPr>
                <w:rFonts w:hint="eastAsia"/>
                <w:b/>
                <w:szCs w:val="28"/>
              </w:rPr>
              <w:t>Đ</w:t>
            </w:r>
            <w:r w:rsidRPr="00306565">
              <w:rPr>
                <w:b/>
                <w:szCs w:val="28"/>
              </w:rPr>
              <w:t>ộc lập - Tự do - Hạnh ph</w:t>
            </w:r>
            <w:r w:rsidRPr="00306565">
              <w:rPr>
                <w:rFonts w:hint="eastAsia"/>
                <w:b/>
                <w:szCs w:val="28"/>
              </w:rPr>
              <w:t>ú</w:t>
            </w:r>
            <w:r w:rsidRPr="00306565">
              <w:rPr>
                <w:b/>
                <w:szCs w:val="28"/>
              </w:rPr>
              <w:t>c</w:t>
            </w:r>
          </w:p>
        </w:tc>
      </w:tr>
      <w:tr w:rsidR="00306565" w:rsidRPr="00306565" w14:paraId="54E1434B" w14:textId="77777777" w:rsidTr="00993C17">
        <w:trPr>
          <w:trHeight w:val="101"/>
        </w:trPr>
        <w:tc>
          <w:tcPr>
            <w:tcW w:w="3254" w:type="dxa"/>
          </w:tcPr>
          <w:p w14:paraId="087B6BF1" w14:textId="6E9A9510" w:rsidR="006B45B5" w:rsidRPr="00306565" w:rsidRDefault="006B45B5" w:rsidP="00993C17">
            <w:pPr>
              <w:jc w:val="center"/>
              <w:rPr>
                <w:sz w:val="26"/>
                <w:szCs w:val="26"/>
              </w:rPr>
            </w:pPr>
            <w:r w:rsidRPr="00306565">
              <w:rPr>
                <w:noProof/>
                <w:sz w:val="26"/>
                <w:szCs w:val="26"/>
              </w:rPr>
              <mc:AlternateContent>
                <mc:Choice Requires="wps">
                  <w:drawing>
                    <wp:anchor distT="0" distB="0" distL="114300" distR="114300" simplePos="0" relativeHeight="251659264" behindDoc="0" locked="0" layoutInCell="1" allowOverlap="1" wp14:anchorId="575BCF94" wp14:editId="0900611F">
                      <wp:simplePos x="0" y="0"/>
                      <wp:positionH relativeFrom="column">
                        <wp:posOffset>605790</wp:posOffset>
                      </wp:positionH>
                      <wp:positionV relativeFrom="paragraph">
                        <wp:posOffset>5715</wp:posOffset>
                      </wp:positionV>
                      <wp:extent cx="685800" cy="0"/>
                      <wp:effectExtent l="13335" t="6350" r="5715" b="12700"/>
                      <wp:wrapNone/>
                      <wp:docPr id="6159010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0D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5pt" to="10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"/>
                  </w:pict>
                </mc:Fallback>
              </mc:AlternateContent>
            </w:r>
          </w:p>
        </w:tc>
        <w:tc>
          <w:tcPr>
            <w:tcW w:w="6236" w:type="dxa"/>
          </w:tcPr>
          <w:p w14:paraId="01E8A3D1" w14:textId="355D8564" w:rsidR="006B45B5" w:rsidRPr="00306565" w:rsidRDefault="006B45B5" w:rsidP="00993C17">
            <w:pPr>
              <w:jc w:val="center"/>
              <w:rPr>
                <w:sz w:val="26"/>
                <w:szCs w:val="26"/>
              </w:rPr>
            </w:pPr>
            <w:r w:rsidRPr="00306565">
              <w:rPr>
                <w:noProof/>
                <w:sz w:val="26"/>
                <w:szCs w:val="26"/>
              </w:rPr>
              <mc:AlternateContent>
                <mc:Choice Requires="wps">
                  <w:drawing>
                    <wp:anchor distT="0" distB="0" distL="114300" distR="114300" simplePos="0" relativeHeight="251660288" behindDoc="0" locked="0" layoutInCell="1" allowOverlap="1" wp14:anchorId="78374C49" wp14:editId="1E0C0DCA">
                      <wp:simplePos x="0" y="0"/>
                      <wp:positionH relativeFrom="column">
                        <wp:posOffset>829310</wp:posOffset>
                      </wp:positionH>
                      <wp:positionV relativeFrom="paragraph">
                        <wp:posOffset>34925</wp:posOffset>
                      </wp:positionV>
                      <wp:extent cx="2162175" cy="0"/>
                      <wp:effectExtent l="0" t="0" r="0" b="0"/>
                      <wp:wrapNone/>
                      <wp:docPr id="155927285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BC880" id="_x0000_t32" coordsize="21600,21600" o:spt="32" o:oned="t" path="m,l21600,21600e" filled="f">
                      <v:path arrowok="t" fillok="f" o:connecttype="none"/>
                      <o:lock v:ext="edit" shapetype="t"/>
                    </v:shapetype>
                    <v:shape id="Straight Arrow Connector 1" o:spid="_x0000_s1026" type="#_x0000_t32" style="position:absolute;margin-left:65.3pt;margin-top:2.75pt;width:17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"/>
                  </w:pict>
                </mc:Fallback>
              </mc:AlternateContent>
            </w:r>
          </w:p>
        </w:tc>
      </w:tr>
      <w:tr w:rsidR="00306565" w:rsidRPr="00306565" w14:paraId="45882C90" w14:textId="77777777" w:rsidTr="00993C17">
        <w:tc>
          <w:tcPr>
            <w:tcW w:w="3254" w:type="dxa"/>
            <w:vAlign w:val="bottom"/>
          </w:tcPr>
          <w:p w14:paraId="60DF8131" w14:textId="77777777" w:rsidR="006B45B5" w:rsidRPr="00306565" w:rsidRDefault="006B45B5" w:rsidP="00993C17">
            <w:pPr>
              <w:jc w:val="center"/>
              <w:rPr>
                <w:sz w:val="26"/>
                <w:szCs w:val="26"/>
              </w:rPr>
            </w:pPr>
            <w:r w:rsidRPr="00306565">
              <w:rPr>
                <w:sz w:val="26"/>
                <w:szCs w:val="26"/>
              </w:rPr>
              <w:t xml:space="preserve">Số: </w:t>
            </w:r>
            <w:r w:rsidRPr="00306565">
              <w:rPr>
                <w:b/>
                <w:sz w:val="26"/>
                <w:szCs w:val="26"/>
              </w:rPr>
              <w:t xml:space="preserve">        </w:t>
            </w:r>
            <w:r w:rsidRPr="00306565">
              <w:rPr>
                <w:sz w:val="26"/>
                <w:szCs w:val="26"/>
              </w:rPr>
              <w:t>/TTr-UBND</w:t>
            </w:r>
          </w:p>
        </w:tc>
        <w:tc>
          <w:tcPr>
            <w:tcW w:w="6236" w:type="dxa"/>
            <w:vAlign w:val="bottom"/>
          </w:tcPr>
          <w:p w14:paraId="796C29B0" w14:textId="77777777" w:rsidR="006B45B5" w:rsidRPr="00306565" w:rsidRDefault="006B45B5" w:rsidP="00993C17">
            <w:pPr>
              <w:rPr>
                <w:i/>
                <w:sz w:val="26"/>
                <w:szCs w:val="26"/>
              </w:rPr>
            </w:pPr>
            <w:r w:rsidRPr="00306565">
              <w:rPr>
                <w:i/>
                <w:sz w:val="26"/>
                <w:szCs w:val="26"/>
              </w:rPr>
              <w:t xml:space="preserve">                Gia Lai, ng</w:t>
            </w:r>
            <w:r w:rsidRPr="00306565">
              <w:rPr>
                <w:rFonts w:hint="eastAsia"/>
                <w:i/>
                <w:sz w:val="26"/>
                <w:szCs w:val="26"/>
              </w:rPr>
              <w:t>à</w:t>
            </w:r>
            <w:r w:rsidRPr="00306565">
              <w:rPr>
                <w:i/>
                <w:sz w:val="26"/>
                <w:szCs w:val="26"/>
              </w:rPr>
              <w:t>y       th</w:t>
            </w:r>
            <w:r w:rsidRPr="00306565">
              <w:rPr>
                <w:rFonts w:hint="eastAsia"/>
                <w:i/>
                <w:sz w:val="26"/>
                <w:szCs w:val="26"/>
              </w:rPr>
              <w:t>á</w:t>
            </w:r>
            <w:r w:rsidRPr="00306565">
              <w:rPr>
                <w:i/>
                <w:sz w:val="26"/>
                <w:szCs w:val="26"/>
              </w:rPr>
              <w:t>ng     n</w:t>
            </w:r>
            <w:r w:rsidRPr="00306565">
              <w:rPr>
                <w:rFonts w:hint="eastAsia"/>
                <w:i/>
                <w:sz w:val="26"/>
                <w:szCs w:val="26"/>
              </w:rPr>
              <w:t>ă</w:t>
            </w:r>
            <w:r w:rsidRPr="00306565">
              <w:rPr>
                <w:i/>
                <w:sz w:val="26"/>
                <w:szCs w:val="26"/>
              </w:rPr>
              <w:t>m 2026</w:t>
            </w:r>
          </w:p>
        </w:tc>
      </w:tr>
    </w:tbl>
    <w:p w14:paraId="40B289DA" w14:textId="77777777" w:rsidR="006B45B5" w:rsidRPr="00306565" w:rsidRDefault="006B45B5"/>
    <w:p w14:paraId="0E858E7F" w14:textId="79D04E75" w:rsidR="006B45B5" w:rsidRPr="00306565" w:rsidRDefault="006B45B5">
      <w:r w:rsidRPr="00306565">
        <w:rPr>
          <w:noProof/>
          <w14:ligatures w14:val="standardContextual"/>
        </w:rPr>
        <mc:AlternateContent>
          <mc:Choice Requires="wps">
            <w:drawing>
              <wp:anchor distT="0" distB="0" distL="114300" distR="114300" simplePos="0" relativeHeight="251661312" behindDoc="0" locked="0" layoutInCell="1" allowOverlap="1" wp14:anchorId="4923FA06" wp14:editId="28C2F677">
                <wp:simplePos x="0" y="0"/>
                <wp:positionH relativeFrom="column">
                  <wp:posOffset>323215</wp:posOffset>
                </wp:positionH>
                <wp:positionV relativeFrom="paragraph">
                  <wp:posOffset>8255</wp:posOffset>
                </wp:positionV>
                <wp:extent cx="923925" cy="361950"/>
                <wp:effectExtent l="0" t="0" r="28575" b="19050"/>
                <wp:wrapNone/>
                <wp:docPr id="1738884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61950"/>
                        </a:xfrm>
                        <a:prstGeom prst="rect">
                          <a:avLst/>
                        </a:prstGeom>
                        <a:solidFill>
                          <a:srgbClr val="FFFFFF"/>
                        </a:solidFill>
                        <a:ln w="9525">
                          <a:solidFill>
                            <a:srgbClr val="000000"/>
                          </a:solidFill>
                          <a:miter lim="800000"/>
                          <a:headEnd/>
                          <a:tailEnd/>
                        </a:ln>
                      </wps:spPr>
                      <wps:txbx>
                        <w:txbxContent>
                          <w:p w14:paraId="0B085C38" w14:textId="77777777" w:rsidR="006B45B5" w:rsidRPr="004320D3" w:rsidRDefault="006B45B5" w:rsidP="006B45B5">
                            <w:pPr>
                              <w:jc w:val="center"/>
                              <w:rPr>
                                <w:lang w:val="vi-VN"/>
                              </w:rPr>
                            </w:pPr>
                            <w:r w:rsidRPr="00A1762B">
                              <w:t>Dự thảo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3FA06" id="Rectangle 3" o:spid="_x0000_s1026" style="position:absolute;left:0;text-align:left;margin-left:25.45pt;margin-top:.65pt;width:72.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">
                <v:textbox>
                  <w:txbxContent>
                    <w:p w14:paraId="0B085C38" w14:textId="77777777" w:rsidR="006B45B5" w:rsidRPr="004320D3" w:rsidRDefault="006B45B5" w:rsidP="006B45B5">
                      <w:pPr>
                        <w:jc w:val="center"/>
                        <w:rPr>
                          <w:lang w:val="vi-VN"/>
                        </w:rPr>
                      </w:pPr>
                      <w:r w:rsidRPr="00A1762B">
                        <w:t>Dự thảo</w:t>
                      </w:r>
                      <w:r>
                        <w:t xml:space="preserve"> </w:t>
                      </w:r>
                    </w:p>
                  </w:txbxContent>
                </v:textbox>
              </v:rect>
            </w:pict>
          </mc:Fallback>
        </mc:AlternateContent>
      </w:r>
    </w:p>
    <w:p w14:paraId="1FB7F358" w14:textId="77777777" w:rsidR="006B45B5" w:rsidRPr="00306565" w:rsidRDefault="006B45B5"/>
    <w:p w14:paraId="3FF79EDB" w14:textId="77777777" w:rsidR="006B45B5" w:rsidRPr="00306565" w:rsidRDefault="006B45B5" w:rsidP="00123707">
      <w:pPr>
        <w:jc w:val="center"/>
        <w:rPr>
          <w:b/>
          <w:szCs w:val="28"/>
          <w:lang w:val="es-PR"/>
        </w:rPr>
      </w:pPr>
      <w:r w:rsidRPr="00306565">
        <w:rPr>
          <w:b/>
          <w:szCs w:val="28"/>
          <w:lang w:val="es-PR"/>
        </w:rPr>
        <w:t>TỜ TRÌNH</w:t>
      </w:r>
    </w:p>
    <w:p w14:paraId="345AFA83" w14:textId="77777777" w:rsidR="0087357D" w:rsidRPr="00306565" w:rsidRDefault="0087357D" w:rsidP="0087357D">
      <w:pPr>
        <w:jc w:val="center"/>
        <w:rPr>
          <w:b/>
          <w:bCs/>
          <w:szCs w:val="28"/>
        </w:rPr>
      </w:pPr>
      <w:r w:rsidRPr="00306565">
        <w:rPr>
          <w:b/>
          <w:szCs w:val="28"/>
          <w:lang w:val="es-PR"/>
        </w:rPr>
        <w:t xml:space="preserve">Dự thảo Nghị quyết </w:t>
      </w:r>
      <w:r w:rsidRPr="00306565">
        <w:rPr>
          <w:b/>
          <w:bCs/>
          <w:kern w:val="28"/>
          <w:szCs w:val="28"/>
          <w:lang w:val="nl-NL"/>
        </w:rPr>
        <w:t xml:space="preserve">quy định </w:t>
      </w:r>
      <w:r w:rsidRPr="00306565">
        <w:rPr>
          <w:b/>
          <w:bCs/>
          <w:szCs w:val="28"/>
        </w:rPr>
        <w:t xml:space="preserve">một số chính sách hỗ trợ cho học sinh của xã Nhơn Châu đang học tập tại các trường trung học phổ thông </w:t>
      </w:r>
    </w:p>
    <w:p w14:paraId="21494989" w14:textId="77777777" w:rsidR="0087357D" w:rsidRPr="00306565" w:rsidRDefault="0087357D" w:rsidP="0087357D">
      <w:pPr>
        <w:jc w:val="center"/>
        <w:rPr>
          <w:b/>
          <w:bCs/>
          <w:kern w:val="28"/>
          <w:szCs w:val="28"/>
          <w:lang w:val="nl-NL"/>
        </w:rPr>
      </w:pPr>
      <w:r w:rsidRPr="00306565">
        <w:rPr>
          <w:b/>
          <w:bCs/>
          <w:szCs w:val="28"/>
        </w:rPr>
        <w:t>trên địa bàn tỉnh Gia Lai</w:t>
      </w:r>
    </w:p>
    <w:p w14:paraId="762DBC31" w14:textId="269587DF" w:rsidR="00475B86" w:rsidRPr="00306565" w:rsidRDefault="006B45B5">
      <w:r w:rsidRPr="00306565">
        <w:rPr>
          <w:noProof/>
          <w14:ligatures w14:val="standardContextual"/>
        </w:rPr>
        <mc:AlternateContent>
          <mc:Choice Requires="wps">
            <w:drawing>
              <wp:anchor distT="0" distB="0" distL="114300" distR="114300" simplePos="0" relativeHeight="251662336" behindDoc="0" locked="0" layoutInCell="1" allowOverlap="1" wp14:anchorId="518A3C98" wp14:editId="6B026E00">
                <wp:simplePos x="0" y="0"/>
                <wp:positionH relativeFrom="column">
                  <wp:posOffset>2428240</wp:posOffset>
                </wp:positionH>
                <wp:positionV relativeFrom="paragraph">
                  <wp:posOffset>47625</wp:posOffset>
                </wp:positionV>
                <wp:extent cx="1114425" cy="0"/>
                <wp:effectExtent l="0" t="0" r="0" b="0"/>
                <wp:wrapNone/>
                <wp:docPr id="1220491459" name="Straight Connector 4"/>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4263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1.2pt,3.75pt" to="278.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" strokecolor="black [3200]" strokeweight=".5pt">
                <v:stroke joinstyle="miter"/>
              </v:line>
            </w:pict>
          </mc:Fallback>
        </mc:AlternateContent>
      </w:r>
    </w:p>
    <w:p w14:paraId="2B04451F" w14:textId="77777777" w:rsidR="006B45B5" w:rsidRPr="00306565" w:rsidRDefault="006B45B5"/>
    <w:p w14:paraId="57540F4E" w14:textId="5D13D4B4" w:rsidR="008175FD" w:rsidRPr="00306565" w:rsidRDefault="008175FD" w:rsidP="008175FD">
      <w:pPr>
        <w:ind w:firstLine="2410"/>
        <w:rPr>
          <w:szCs w:val="28"/>
          <w:lang w:val="es-PR"/>
        </w:rPr>
      </w:pPr>
      <w:r w:rsidRPr="00306565">
        <w:rPr>
          <w:szCs w:val="28"/>
          <w:lang w:val="es-PR"/>
        </w:rPr>
        <w:t xml:space="preserve">Kính gửi: Hội đồng nhân dân tỉnh.  </w:t>
      </w:r>
      <w:r w:rsidR="0087357D" w:rsidRPr="00306565">
        <w:rPr>
          <w:szCs w:val="28"/>
          <w:lang w:val="es-PR"/>
        </w:rPr>
        <w:t xml:space="preserve"> </w:t>
      </w:r>
    </w:p>
    <w:p w14:paraId="4EDC003F" w14:textId="77777777" w:rsidR="008175FD" w:rsidRPr="00306565" w:rsidRDefault="008175FD" w:rsidP="008175FD">
      <w:pPr>
        <w:ind w:firstLine="993"/>
        <w:rPr>
          <w:szCs w:val="28"/>
          <w:lang w:val="es-PR"/>
        </w:rPr>
      </w:pPr>
    </w:p>
    <w:p w14:paraId="43AD72B6" w14:textId="77777777" w:rsidR="00C34348" w:rsidRPr="00306565" w:rsidRDefault="00C34348" w:rsidP="00C34348">
      <w:pPr>
        <w:spacing w:before="120" w:after="120"/>
        <w:ind w:firstLine="567"/>
        <w:rPr>
          <w:szCs w:val="28"/>
          <w:lang w:val="es-PR"/>
        </w:rPr>
      </w:pPr>
      <w:r w:rsidRPr="00306565">
        <w:rPr>
          <w:szCs w:val="28"/>
        </w:rPr>
        <w:t xml:space="preserve">Thực hiện quy định của Luật Ban hành văn bản quy phạm pháp luật, </w:t>
      </w:r>
      <w:r w:rsidRPr="00306565">
        <w:rPr>
          <w:szCs w:val="28"/>
          <w:lang w:val="es-PR"/>
        </w:rPr>
        <w:t>Ủy ban nhân dân tỉnh kính trình Hội đồng nhân dân tỉnh</w:t>
      </w:r>
      <w:r w:rsidRPr="00306565">
        <w:rPr>
          <w:szCs w:val="28"/>
        </w:rPr>
        <w:t xml:space="preserve"> dự thảo </w:t>
      </w:r>
      <w:r w:rsidRPr="00306565">
        <w:rPr>
          <w:bCs/>
          <w:szCs w:val="28"/>
          <w:lang w:val="es-PR"/>
        </w:rPr>
        <w:t xml:space="preserve">Nghị quyết </w:t>
      </w:r>
      <w:r w:rsidRPr="00306565">
        <w:rPr>
          <w:szCs w:val="28"/>
        </w:rPr>
        <w:t>q</w:t>
      </w:r>
      <w:r w:rsidRPr="00306565">
        <w:rPr>
          <w:szCs w:val="28"/>
          <w:lang w:val="vi-VN"/>
        </w:rPr>
        <w:t xml:space="preserve">uy định </w:t>
      </w:r>
      <w:r w:rsidRPr="00306565">
        <w:rPr>
          <w:szCs w:val="28"/>
        </w:rPr>
        <w:t>một số chính sách hỗ trợ cho học sinh của xã Nhơn Châu đang học tập tại các trường trung học phổ thông trên địa bàn tỉnh Gia Lai</w:t>
      </w:r>
      <w:r w:rsidRPr="00306565">
        <w:rPr>
          <w:bCs/>
          <w:szCs w:val="28"/>
          <w:lang w:val="es-PR"/>
        </w:rPr>
        <w:t xml:space="preserve"> </w:t>
      </w:r>
      <w:r w:rsidRPr="00306565">
        <w:rPr>
          <w:szCs w:val="28"/>
          <w:lang w:val="es-PR"/>
        </w:rPr>
        <w:t>như sau:</w:t>
      </w:r>
    </w:p>
    <w:p w14:paraId="376D1FB0" w14:textId="77777777" w:rsidR="00383B35" w:rsidRPr="00306565" w:rsidRDefault="00383B35" w:rsidP="00383B35">
      <w:pPr>
        <w:widowControl w:val="0"/>
        <w:spacing w:before="120" w:after="120"/>
        <w:ind w:firstLine="567"/>
        <w:rPr>
          <w:b/>
          <w:szCs w:val="28"/>
          <w:lang w:val="vi-VN"/>
        </w:rPr>
      </w:pPr>
      <w:r w:rsidRPr="00306565">
        <w:rPr>
          <w:b/>
          <w:szCs w:val="28"/>
          <w:lang w:val="nl-NL"/>
        </w:rPr>
        <w:t xml:space="preserve">I. SỰ CẦN THIẾT BAN HÀNH NGHỊ QUYẾT </w:t>
      </w:r>
    </w:p>
    <w:p w14:paraId="7065694B" w14:textId="77777777" w:rsidR="00383B35" w:rsidRPr="00306565" w:rsidRDefault="00383B35" w:rsidP="00383B35">
      <w:pPr>
        <w:widowControl w:val="0"/>
        <w:spacing w:before="120" w:after="120"/>
        <w:ind w:firstLine="567"/>
        <w:rPr>
          <w:bCs/>
          <w:szCs w:val="28"/>
        </w:rPr>
      </w:pPr>
      <w:r w:rsidRPr="00306565">
        <w:rPr>
          <w:bCs/>
          <w:szCs w:val="28"/>
        </w:rPr>
        <w:t>1. Cơ sở chính trị, pháp lý</w:t>
      </w:r>
    </w:p>
    <w:p w14:paraId="7D855196" w14:textId="77777777" w:rsidR="00383B35" w:rsidRPr="00306565" w:rsidRDefault="00383B35" w:rsidP="00383B35">
      <w:pPr>
        <w:widowControl w:val="0"/>
        <w:spacing w:before="120" w:after="120"/>
        <w:ind w:firstLine="567"/>
        <w:rPr>
          <w:szCs w:val="28"/>
        </w:rPr>
      </w:pPr>
      <w:r w:rsidRPr="00306565">
        <w:rPr>
          <w:bCs/>
          <w:szCs w:val="28"/>
        </w:rPr>
        <w:t>- Kết luận số 65-KL/TW ngày 30/10/2019 của Bộ Chính trị về tiếp tục thực hiện Nghị quyết số 24-NQ/TW của Ban Chấp hành Trung ương Đảng khóa IX về công tác dân tộc trong tình hình mới</w:t>
      </w:r>
      <w:r w:rsidRPr="00306565">
        <w:rPr>
          <w:rStyle w:val="FootnoteReference"/>
          <w:bCs/>
          <w:szCs w:val="28"/>
        </w:rPr>
        <w:footnoteReference w:id="1"/>
      </w:r>
      <w:r w:rsidRPr="00306565">
        <w:rPr>
          <w:bCs/>
          <w:szCs w:val="28"/>
        </w:rPr>
        <w:t>.</w:t>
      </w:r>
    </w:p>
    <w:p w14:paraId="7E97E4B2" w14:textId="77777777" w:rsidR="00383B35" w:rsidRPr="00306565" w:rsidRDefault="00383B35" w:rsidP="00383B35">
      <w:pPr>
        <w:widowControl w:val="0"/>
        <w:spacing w:before="120" w:after="120"/>
        <w:ind w:firstLine="567"/>
        <w:rPr>
          <w:szCs w:val="28"/>
        </w:rPr>
      </w:pPr>
      <w:r w:rsidRPr="00306565">
        <w:rPr>
          <w:bCs/>
          <w:szCs w:val="28"/>
        </w:rPr>
        <w:t>- Nghị quyết số 42-NQ/TW ngày 24/11/2023 của Ban Chấp hành Trung ương Đảng khóa XIII về việc tiếp tục đổi mới và nâng cao chất lượng chính sách xã hội, đáp ứng yêu cầu của sự nghiệp xây dựng và bảo vệ Tổ quốc trong giai đoạn mới, trong đó định hướng nhiều giải pháp để thực hiện hiệu quả các chính sách xã hội cho vùng khó khăn, vùng đồng bào dân tộc thiểu số; giáo dục chú trọng phát triển mạng lưới trường lớp, nhất là ở vùng có điều kiện kinh tế - xã hội đặc biệt khó khăn, vùng đồng bào dân tộc thiểu số và miền núi, biên giới, hải đảo, bãi ngang, ven biển, đảo đảm công bằng trong tiếp cận giáo dục.</w:t>
      </w:r>
    </w:p>
    <w:p w14:paraId="242D6E96" w14:textId="77777777" w:rsidR="00383B35" w:rsidRPr="00306565" w:rsidRDefault="00383B35" w:rsidP="00383B35">
      <w:pPr>
        <w:widowControl w:val="0"/>
        <w:spacing w:before="120" w:after="120"/>
        <w:ind w:firstLine="567"/>
        <w:rPr>
          <w:szCs w:val="28"/>
        </w:rPr>
      </w:pPr>
      <w:r w:rsidRPr="00306565">
        <w:rPr>
          <w:szCs w:val="28"/>
        </w:rPr>
        <w:t>- Nghị quyết số 71-NQ/TW ngày 22/8/2025 của Bộ Chính trị về đột phá phát triển giáo dục và đào tạo.</w:t>
      </w:r>
    </w:p>
    <w:p w14:paraId="7DF835F2" w14:textId="77777777" w:rsidR="00383B35" w:rsidRPr="00306565" w:rsidRDefault="00383B35" w:rsidP="00383B35">
      <w:pPr>
        <w:widowControl w:val="0"/>
        <w:spacing w:before="120" w:after="120"/>
        <w:ind w:firstLine="567"/>
        <w:rPr>
          <w:bCs/>
          <w:szCs w:val="28"/>
        </w:rPr>
      </w:pPr>
      <w:r w:rsidRPr="00306565">
        <w:rPr>
          <w:bCs/>
          <w:szCs w:val="28"/>
        </w:rPr>
        <w:t>- Nghị quyết số 248/2025/QH15 ngày 10/12/2025 về một số cơ chế, chính sách đặc thù, vượt trội để thực hiện đột phá phát triển giáo dục và đào tạo.</w:t>
      </w:r>
    </w:p>
    <w:p w14:paraId="363A93BA" w14:textId="77777777" w:rsidR="00383B35" w:rsidRPr="00306565" w:rsidRDefault="00383B35" w:rsidP="00383B35">
      <w:pPr>
        <w:widowControl w:val="0"/>
        <w:spacing w:before="120" w:after="120"/>
        <w:ind w:firstLine="567"/>
        <w:rPr>
          <w:szCs w:val="28"/>
        </w:rPr>
      </w:pPr>
      <w:r w:rsidRPr="00306565">
        <w:rPr>
          <w:szCs w:val="28"/>
        </w:rPr>
        <w:t>- Nghị quyết số 281/NQ-CP ngày 15/9/2025 của Chính phủ về việc ban hành Chương trình hành động thực hiện Nghị quyết số 71-NQ/TW ngày 22/8/2025 của Bộ Chính trị về đột phá phát triển giáo dục và đào tạo.</w:t>
      </w:r>
    </w:p>
    <w:p w14:paraId="204C4BB2" w14:textId="63FE3B9B" w:rsidR="00004FA0" w:rsidRPr="00306565" w:rsidRDefault="00383B35" w:rsidP="00004FA0">
      <w:pPr>
        <w:widowControl w:val="0"/>
        <w:spacing w:before="120" w:after="120"/>
        <w:ind w:firstLine="567"/>
        <w:rPr>
          <w:szCs w:val="28"/>
        </w:rPr>
      </w:pPr>
      <w:r w:rsidRPr="00306565">
        <w:rPr>
          <w:szCs w:val="28"/>
        </w:rPr>
        <w:lastRenderedPageBreak/>
        <w:t xml:space="preserve">- Nghị </w:t>
      </w:r>
      <w:r w:rsidRPr="00306565">
        <w:rPr>
          <w:rFonts w:hint="eastAsia"/>
          <w:szCs w:val="28"/>
        </w:rPr>
        <w:t>đ</w:t>
      </w:r>
      <w:r w:rsidRPr="00306565">
        <w:rPr>
          <w:szCs w:val="28"/>
        </w:rPr>
        <w:t>ịnh số 66/2025/N</w:t>
      </w:r>
      <w:r w:rsidRPr="00306565">
        <w:rPr>
          <w:rFonts w:hint="eastAsia"/>
          <w:szCs w:val="28"/>
        </w:rPr>
        <w:t>Đ</w:t>
      </w:r>
      <w:r w:rsidRPr="00306565">
        <w:rPr>
          <w:szCs w:val="28"/>
        </w:rPr>
        <w:t xml:space="preserve">-CP </w:t>
      </w:r>
      <w:r w:rsidR="00F60784" w:rsidRPr="00306565">
        <w:rPr>
          <w:szCs w:val="28"/>
        </w:rPr>
        <w:t xml:space="preserve">ngày 12/3/2025 </w:t>
      </w:r>
      <w:r w:rsidRPr="00306565">
        <w:rPr>
          <w:szCs w:val="28"/>
        </w:rPr>
        <w:t xml:space="preserve">của Chính phủ quy </w:t>
      </w:r>
      <w:r w:rsidRPr="00306565">
        <w:rPr>
          <w:rFonts w:hint="eastAsia"/>
          <w:szCs w:val="28"/>
        </w:rPr>
        <w:t>đ</w:t>
      </w:r>
      <w:r w:rsidRPr="00306565">
        <w:rPr>
          <w:szCs w:val="28"/>
        </w:rPr>
        <w:t xml:space="preserve">ịnh chính sách cho trẻ em nhà trẻ, học sinh, học viên ở vùng </w:t>
      </w:r>
      <w:r w:rsidRPr="00306565">
        <w:rPr>
          <w:rFonts w:hint="eastAsia"/>
          <w:szCs w:val="28"/>
        </w:rPr>
        <w:t>đ</w:t>
      </w:r>
      <w:r w:rsidRPr="00306565">
        <w:rPr>
          <w:szCs w:val="28"/>
        </w:rPr>
        <w:t xml:space="preserve">ồng bào dân tộc thiểu số và miền núi, vùng bãi ngang, ven biển và hải </w:t>
      </w:r>
      <w:r w:rsidRPr="00306565">
        <w:rPr>
          <w:rFonts w:hint="eastAsia"/>
          <w:szCs w:val="28"/>
        </w:rPr>
        <w:t>đ</w:t>
      </w:r>
      <w:r w:rsidRPr="00306565">
        <w:rPr>
          <w:szCs w:val="28"/>
        </w:rPr>
        <w:t>ảo và c</w:t>
      </w:r>
      <w:r w:rsidRPr="00306565">
        <w:rPr>
          <w:rFonts w:hint="eastAsia"/>
          <w:szCs w:val="28"/>
        </w:rPr>
        <w:t>ơ</w:t>
      </w:r>
      <w:r w:rsidRPr="00306565">
        <w:rPr>
          <w:szCs w:val="28"/>
        </w:rPr>
        <w:t xml:space="preserve"> sở giáo dục có trẻ em nhà trẻ, học sinh h</w:t>
      </w:r>
      <w:r w:rsidRPr="00306565">
        <w:rPr>
          <w:rFonts w:hint="eastAsia"/>
          <w:szCs w:val="28"/>
        </w:rPr>
        <w:t>ư</w:t>
      </w:r>
      <w:r w:rsidRPr="00306565">
        <w:rPr>
          <w:szCs w:val="28"/>
        </w:rPr>
        <w:t>ởng chính s</w:t>
      </w:r>
      <w:r w:rsidRPr="00306565">
        <w:rPr>
          <w:rFonts w:hint="eastAsia"/>
          <w:szCs w:val="28"/>
        </w:rPr>
        <w:t>á</w:t>
      </w:r>
      <w:r w:rsidRPr="00306565">
        <w:rPr>
          <w:szCs w:val="28"/>
        </w:rPr>
        <w:t>ch.</w:t>
      </w:r>
    </w:p>
    <w:p w14:paraId="3FAFA370" w14:textId="6FF0F11F" w:rsidR="00004FA0" w:rsidRPr="00306565" w:rsidRDefault="00004FA0" w:rsidP="00004FA0">
      <w:pPr>
        <w:widowControl w:val="0"/>
        <w:spacing w:before="120" w:after="120"/>
        <w:ind w:firstLine="567"/>
        <w:rPr>
          <w:i/>
          <w:iCs/>
          <w:szCs w:val="28"/>
        </w:rPr>
      </w:pPr>
      <w:r w:rsidRPr="00306565">
        <w:rPr>
          <w:i/>
          <w:iCs/>
          <w:szCs w:val="28"/>
        </w:rPr>
        <w:t>- Quyết định số 2776 ngày 24/12/2025 của Thủ tướng Chính phủ Phê duyệt Đề án “Đào tạo nguồn nhân lực chất lượng cao người dân tộc thiểu số trong một số ngành, lĩnh vực trọng điểm giai đoạn 2026-2035, định hướng đến năm 2045”;</w:t>
      </w:r>
    </w:p>
    <w:p w14:paraId="1CB93083" w14:textId="77777777" w:rsidR="00383B35" w:rsidRPr="00306565" w:rsidRDefault="00383B35" w:rsidP="00383B35">
      <w:pPr>
        <w:spacing w:before="120"/>
        <w:ind w:firstLine="709"/>
        <w:rPr>
          <w:iCs/>
          <w:spacing w:val="-6"/>
          <w:szCs w:val="28"/>
        </w:rPr>
      </w:pPr>
      <w:r w:rsidRPr="00306565">
        <w:rPr>
          <w:iCs/>
          <w:spacing w:val="-6"/>
          <w:szCs w:val="28"/>
        </w:rPr>
        <w:t xml:space="preserve">- </w:t>
      </w:r>
      <w:r w:rsidRPr="00306565">
        <w:rPr>
          <w:iCs/>
          <w:spacing w:val="-6"/>
          <w:szCs w:val="28"/>
          <w:lang w:val="vi-VN"/>
        </w:rPr>
        <w:t>Điểm c khoản 1 Điều 15 Luật Tổ chức chính quyền địa phương ngày 16/6/2025 quy định nhiệm vụ quyền hạn của Hội đồng nhân dân tỉnh: “</w:t>
      </w:r>
      <w:r w:rsidRPr="00306565">
        <w:rPr>
          <w:i/>
          <w:iCs/>
          <w:spacing w:val="-6"/>
          <w:szCs w:val="28"/>
          <w:lang w:val="vi-VN"/>
        </w:rPr>
        <w:t xml:space="preserve"> </w:t>
      </w:r>
      <w:r w:rsidRPr="00306565">
        <w:rPr>
          <w:i/>
          <w:iCs/>
          <w:spacing w:val="-6"/>
          <w:szCs w:val="28"/>
        </w:rPr>
        <w:t>Q</w:t>
      </w:r>
      <w:r w:rsidRPr="00306565">
        <w:rPr>
          <w:i/>
          <w:iCs/>
          <w:spacing w:val="-6"/>
          <w:szCs w:val="28"/>
          <w:lang w:val="vi-VN"/>
        </w:rPr>
        <w:t>uyết định các chế độ chi ngân sách đối với một số nhiệm vụ chi có tính chất đặc thù ở địa phương theo quy định của Luật Ngân sách nhà nước”</w:t>
      </w:r>
      <w:r w:rsidRPr="00306565">
        <w:rPr>
          <w:i/>
          <w:iCs/>
          <w:spacing w:val="-6"/>
          <w:szCs w:val="28"/>
        </w:rPr>
        <w:t>.</w:t>
      </w:r>
      <w:r w:rsidRPr="00306565">
        <w:rPr>
          <w:iCs/>
          <w:spacing w:val="-6"/>
          <w:szCs w:val="28"/>
          <w:lang w:val="vi-VN"/>
        </w:rPr>
        <w:t xml:space="preserve"> </w:t>
      </w:r>
    </w:p>
    <w:p w14:paraId="0786C9ED" w14:textId="77777777" w:rsidR="00383B35" w:rsidRPr="00306565" w:rsidRDefault="00383B35" w:rsidP="00383B35">
      <w:pPr>
        <w:spacing w:before="120"/>
        <w:ind w:firstLine="709"/>
        <w:rPr>
          <w:iCs/>
          <w:spacing w:val="-6"/>
          <w:szCs w:val="28"/>
        </w:rPr>
      </w:pPr>
      <w:r w:rsidRPr="00306565">
        <w:rPr>
          <w:iCs/>
          <w:spacing w:val="-6"/>
          <w:szCs w:val="28"/>
        </w:rPr>
        <w:t>-</w:t>
      </w:r>
      <w:r w:rsidRPr="00306565">
        <w:rPr>
          <w:iCs/>
          <w:spacing w:val="-6"/>
          <w:szCs w:val="28"/>
          <w:lang w:val="vi-VN"/>
        </w:rPr>
        <w:t xml:space="preserve"> Điểm l khoản 9 Điều 31 Luật Ngân sách Nhà nước ngày 25/6/2025 quy định nhiệm vụ và quyền hạn của Hội đồng nhân dân cấp tỉnh “</w:t>
      </w:r>
      <w:r w:rsidRPr="00306565">
        <w:rPr>
          <w:i/>
          <w:iCs/>
          <w:spacing w:val="-6"/>
          <w:szCs w:val="28"/>
          <w:lang w:val="vi-VN"/>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306565">
        <w:rPr>
          <w:iCs/>
          <w:spacing w:val="-6"/>
          <w:szCs w:val="28"/>
          <w:lang w:val="vi-VN"/>
        </w:rPr>
        <w:t>”.</w:t>
      </w:r>
    </w:p>
    <w:p w14:paraId="58FD3C76" w14:textId="77777777" w:rsidR="00383B35" w:rsidRPr="00306565" w:rsidRDefault="00383B35" w:rsidP="00383B35">
      <w:pPr>
        <w:spacing w:before="120"/>
        <w:ind w:firstLine="709"/>
        <w:rPr>
          <w:bCs/>
          <w:i/>
          <w:iCs/>
          <w:szCs w:val="28"/>
          <w:lang w:val="sv-SE"/>
        </w:rPr>
      </w:pPr>
      <w:r w:rsidRPr="00306565">
        <w:rPr>
          <w:iCs/>
          <w:spacing w:val="-6"/>
          <w:szCs w:val="28"/>
        </w:rPr>
        <w:t>- Điểm c khoản 1 Điều 21 của</w:t>
      </w:r>
      <w:r w:rsidRPr="00306565">
        <w:rPr>
          <w:bCs/>
          <w:szCs w:val="26"/>
        </w:rPr>
        <w:t xml:space="preserve"> </w:t>
      </w:r>
      <w:r w:rsidRPr="00306565">
        <w:rPr>
          <w:bCs/>
          <w:iCs/>
          <w:szCs w:val="28"/>
          <w:lang w:val="sv-SE"/>
        </w:rPr>
        <w:t xml:space="preserve">Luật Ban hành văn bản quy phạm pháp luật: </w:t>
      </w:r>
      <w:r w:rsidRPr="00306565">
        <w:rPr>
          <w:i/>
          <w:iCs/>
          <w:szCs w:val="28"/>
        </w:rPr>
        <w:t>“</w:t>
      </w:r>
      <w:r w:rsidRPr="00306565">
        <w:rPr>
          <w:bCs/>
          <w:i/>
          <w:iCs/>
          <w:szCs w:val="26"/>
          <w:lang w:val="en"/>
        </w:rPr>
        <w:t>Chính sách, bi</w:t>
      </w:r>
      <w:r w:rsidRPr="00306565">
        <w:rPr>
          <w:bCs/>
          <w:i/>
          <w:iCs/>
          <w:szCs w:val="26"/>
        </w:rPr>
        <w:t xml:space="preserve">ện pháp nhằm phát triển kinh tế - xã hội, ngân sách, quốc phòng, an ninh ở địa phương; </w:t>
      </w:r>
      <w:r w:rsidRPr="00306565">
        <w:rPr>
          <w:b/>
          <w:i/>
          <w:iCs/>
          <w:szCs w:val="26"/>
        </w:rPr>
        <w:t>biện pháp khác có tính chất đặc thù phù hợp với điều kiện phát triển kinh tế - xã hội của địa phương</w:t>
      </w:r>
      <w:r w:rsidRPr="00306565">
        <w:rPr>
          <w:bCs/>
          <w:i/>
          <w:iCs/>
          <w:szCs w:val="26"/>
        </w:rPr>
        <w:t>; phân cấp và thực hiện nhiệm vụ, quyền hạn được phân cấp</w:t>
      </w:r>
      <w:r w:rsidRPr="00306565">
        <w:rPr>
          <w:i/>
          <w:iCs/>
          <w:szCs w:val="28"/>
        </w:rPr>
        <w:t>”.</w:t>
      </w:r>
    </w:p>
    <w:p w14:paraId="06055546" w14:textId="77777777" w:rsidR="00383B35" w:rsidRPr="00306565" w:rsidRDefault="00383B35" w:rsidP="00383B35">
      <w:pPr>
        <w:widowControl w:val="0"/>
        <w:spacing w:before="120" w:after="120"/>
        <w:ind w:firstLine="567"/>
        <w:rPr>
          <w:bCs/>
          <w:szCs w:val="28"/>
        </w:rPr>
      </w:pPr>
      <w:r w:rsidRPr="00306565">
        <w:rPr>
          <w:bCs/>
          <w:szCs w:val="28"/>
        </w:rPr>
        <w:t>2. Cơ sở thực tiễn</w:t>
      </w:r>
    </w:p>
    <w:p w14:paraId="15A5047F" w14:textId="77777777" w:rsidR="00383B35" w:rsidRPr="00306565" w:rsidRDefault="00383B35" w:rsidP="00383B35">
      <w:pPr>
        <w:widowControl w:val="0"/>
        <w:spacing w:before="120" w:after="120"/>
        <w:ind w:firstLine="567"/>
        <w:rPr>
          <w:iCs/>
          <w:szCs w:val="28"/>
          <w:lang w:val="nl-NL"/>
        </w:rPr>
      </w:pPr>
      <w:r w:rsidRPr="00306565">
        <w:rPr>
          <w:iCs/>
          <w:szCs w:val="28"/>
          <w:lang w:val="nl-NL"/>
        </w:rPr>
        <w:t>Nghị quyết số 64/NQ-H</w:t>
      </w:r>
      <w:r w:rsidRPr="00306565">
        <w:rPr>
          <w:rFonts w:hint="eastAsia"/>
          <w:iCs/>
          <w:szCs w:val="28"/>
          <w:lang w:val="nl-NL"/>
        </w:rPr>
        <w:t>Đ</w:t>
      </w:r>
      <w:r w:rsidRPr="00306565">
        <w:rPr>
          <w:iCs/>
          <w:szCs w:val="28"/>
          <w:lang w:val="nl-NL"/>
        </w:rPr>
        <w:t>ND ngày 27 tháng 10 n</w:t>
      </w:r>
      <w:r w:rsidRPr="00306565">
        <w:rPr>
          <w:rFonts w:hint="eastAsia"/>
          <w:iCs/>
          <w:szCs w:val="28"/>
          <w:lang w:val="nl-NL"/>
        </w:rPr>
        <w:t>ă</w:t>
      </w:r>
      <w:r w:rsidRPr="00306565">
        <w:rPr>
          <w:iCs/>
          <w:szCs w:val="28"/>
          <w:lang w:val="nl-NL"/>
        </w:rPr>
        <w:t xml:space="preserve">m 2025 của Hội </w:t>
      </w:r>
      <w:r w:rsidRPr="00306565">
        <w:rPr>
          <w:rFonts w:hint="eastAsia"/>
          <w:iCs/>
          <w:szCs w:val="28"/>
          <w:lang w:val="nl-NL"/>
        </w:rPr>
        <w:t>đ</w:t>
      </w:r>
      <w:r w:rsidRPr="00306565">
        <w:rPr>
          <w:iCs/>
          <w:szCs w:val="28"/>
          <w:lang w:val="nl-NL"/>
        </w:rPr>
        <w:t xml:space="preserve">ồng nhân dân tỉnh Gia Lai về việc quyết </w:t>
      </w:r>
      <w:r w:rsidRPr="00306565">
        <w:rPr>
          <w:rFonts w:hint="eastAsia"/>
          <w:iCs/>
          <w:szCs w:val="28"/>
          <w:lang w:val="nl-NL"/>
        </w:rPr>
        <w:t>đ</w:t>
      </w:r>
      <w:r w:rsidRPr="00306565">
        <w:rPr>
          <w:iCs/>
          <w:szCs w:val="28"/>
          <w:lang w:val="nl-NL"/>
        </w:rPr>
        <w:t xml:space="preserve">ịnh việc áp dụng và bãi bỏ nghị quyết quy phạm pháp luật do Hội </w:t>
      </w:r>
      <w:r w:rsidRPr="00306565">
        <w:rPr>
          <w:rFonts w:hint="eastAsia"/>
          <w:iCs/>
          <w:szCs w:val="28"/>
          <w:lang w:val="nl-NL"/>
        </w:rPr>
        <w:t>đ</w:t>
      </w:r>
      <w:r w:rsidRPr="00306565">
        <w:rPr>
          <w:iCs/>
          <w:szCs w:val="28"/>
          <w:lang w:val="nl-NL"/>
        </w:rPr>
        <w:t>ồng nhân dân tỉnh Gia Lai (tr</w:t>
      </w:r>
      <w:r w:rsidRPr="00306565">
        <w:rPr>
          <w:rFonts w:hint="eastAsia"/>
          <w:iCs/>
          <w:szCs w:val="28"/>
          <w:lang w:val="nl-NL"/>
        </w:rPr>
        <w:t>ư</w:t>
      </w:r>
      <w:r w:rsidRPr="00306565">
        <w:rPr>
          <w:iCs/>
          <w:szCs w:val="28"/>
          <w:lang w:val="nl-NL"/>
        </w:rPr>
        <w:t xml:space="preserve">ớc sắp xếp), Hội </w:t>
      </w:r>
      <w:r w:rsidRPr="00306565">
        <w:rPr>
          <w:rFonts w:hint="eastAsia"/>
          <w:iCs/>
          <w:szCs w:val="28"/>
          <w:lang w:val="nl-NL"/>
        </w:rPr>
        <w:t>đ</w:t>
      </w:r>
      <w:r w:rsidRPr="00306565">
        <w:rPr>
          <w:iCs/>
          <w:szCs w:val="28"/>
          <w:lang w:val="nl-NL"/>
        </w:rPr>
        <w:t xml:space="preserve">ồng nhân dân tỉnh Bình </w:t>
      </w:r>
      <w:r w:rsidRPr="00306565">
        <w:rPr>
          <w:rFonts w:hint="eastAsia"/>
          <w:iCs/>
          <w:szCs w:val="28"/>
          <w:lang w:val="nl-NL"/>
        </w:rPr>
        <w:t>Đ</w:t>
      </w:r>
      <w:r w:rsidRPr="00306565">
        <w:rPr>
          <w:iCs/>
          <w:szCs w:val="28"/>
          <w:lang w:val="nl-NL"/>
        </w:rPr>
        <w:t>ịnh (tr</w:t>
      </w:r>
      <w:r w:rsidRPr="00306565">
        <w:rPr>
          <w:rFonts w:hint="eastAsia"/>
          <w:iCs/>
          <w:szCs w:val="28"/>
          <w:lang w:val="nl-NL"/>
        </w:rPr>
        <w:t>ư</w:t>
      </w:r>
      <w:r w:rsidRPr="00306565">
        <w:rPr>
          <w:iCs/>
          <w:szCs w:val="28"/>
          <w:lang w:val="nl-NL"/>
        </w:rPr>
        <w:t xml:space="preserve">ớc sắp xếp) ban hành thuộc lĩnh vực giáo dục và </w:t>
      </w:r>
      <w:r w:rsidRPr="00306565">
        <w:rPr>
          <w:rFonts w:hint="eastAsia"/>
          <w:iCs/>
          <w:szCs w:val="28"/>
          <w:lang w:val="nl-NL"/>
        </w:rPr>
        <w:t>đà</w:t>
      </w:r>
      <w:r w:rsidRPr="00306565">
        <w:rPr>
          <w:iCs/>
          <w:szCs w:val="28"/>
          <w:lang w:val="nl-NL"/>
        </w:rPr>
        <w:t xml:space="preserve">o tạo trong đó quy định tiếp tục thực hiện chính sách </w:t>
      </w:r>
      <w:r w:rsidRPr="00306565">
        <w:rPr>
          <w:szCs w:val="28"/>
        </w:rPr>
        <w:t xml:space="preserve">hỗ trợ cho học sinh của xã Nhơn Châu đang học tập tại các trường trung học phổ thông trên địa bàn tỉnh </w:t>
      </w:r>
      <w:r w:rsidRPr="00306565">
        <w:rPr>
          <w:iCs/>
          <w:szCs w:val="28"/>
          <w:lang w:val="nl-NL"/>
        </w:rPr>
        <w:t xml:space="preserve">đã được Hội đồng nhân dân ban hành Nghị quyết số </w:t>
      </w:r>
      <w:r w:rsidRPr="00306565">
        <w:rPr>
          <w:szCs w:val="28"/>
        </w:rPr>
        <w:t>10/2024/NQ-HĐND ngày 12 tháng 7 năm 2024 của Hội đồng nhân dân tỉnh Bình Định quy định một số chính sách hỗ trợ cho học sinh của xã Nhơn Châu đang học tập tại các trường trung học phổ thông trên địa bàn tỉnh</w:t>
      </w:r>
      <w:r w:rsidRPr="00306565">
        <w:rPr>
          <w:iCs/>
          <w:szCs w:val="28"/>
          <w:lang w:val="nl-NL"/>
        </w:rPr>
        <w:t xml:space="preserve"> cho đến khi Hội đồng nhân dân tỉnh ban hành Nghị quyết thay thế hoặc bãi bỏ. </w:t>
      </w:r>
    </w:p>
    <w:p w14:paraId="76AA3A19" w14:textId="77777777" w:rsidR="00383B35" w:rsidRPr="00306565" w:rsidRDefault="00383B35" w:rsidP="00383B35">
      <w:pPr>
        <w:widowControl w:val="0"/>
        <w:spacing w:before="120" w:after="120"/>
        <w:ind w:firstLine="567"/>
        <w:rPr>
          <w:szCs w:val="28"/>
        </w:rPr>
      </w:pPr>
      <w:r w:rsidRPr="00306565">
        <w:rPr>
          <w:szCs w:val="28"/>
        </w:rPr>
        <w:t xml:space="preserve">Nghị quyết </w:t>
      </w:r>
      <w:r w:rsidRPr="00306565">
        <w:rPr>
          <w:iCs/>
          <w:szCs w:val="28"/>
          <w:lang w:val="nl-NL"/>
        </w:rPr>
        <w:t xml:space="preserve">số </w:t>
      </w:r>
      <w:r w:rsidRPr="00306565">
        <w:rPr>
          <w:szCs w:val="28"/>
        </w:rPr>
        <w:t>10/2024/NQ-HĐND ngày 12 tháng 7 năm 2024 của Hội đồng nhân dân tỉnh Bình Định được ban hành trước thời điểm sáp nhập không còn phù hợp về phạm vi áp dụng, gây khó khăn trong công tác quản lý nhà nước và tổ chức thực hiện.</w:t>
      </w:r>
    </w:p>
    <w:p w14:paraId="7B83D999" w14:textId="77777777" w:rsidR="00383B35" w:rsidRPr="00306565" w:rsidRDefault="00383B35" w:rsidP="00383B35">
      <w:pPr>
        <w:widowControl w:val="0"/>
        <w:spacing w:before="120" w:after="120"/>
        <w:ind w:firstLine="567"/>
        <w:rPr>
          <w:spacing w:val="-4"/>
          <w:kern w:val="28"/>
          <w:szCs w:val="28"/>
          <w:lang w:val="nl-NL"/>
        </w:rPr>
      </w:pPr>
      <w:r w:rsidRPr="00306565">
        <w:rPr>
          <w:szCs w:val="28"/>
          <w:lang w:val="vi-VN"/>
        </w:rPr>
        <w:t>Nhằm tiếp</w:t>
      </w:r>
      <w:r w:rsidRPr="00306565">
        <w:rPr>
          <w:szCs w:val="28"/>
          <w:lang w:val="nl-NL"/>
        </w:rPr>
        <w:t xml:space="preserve"> tục</w:t>
      </w:r>
      <w:r w:rsidRPr="00306565">
        <w:rPr>
          <w:szCs w:val="28"/>
          <w:lang w:val="vi-VN"/>
        </w:rPr>
        <w:t xml:space="preserve"> hỗ trợ, tạo điều kiện thuận lợi</w:t>
      </w:r>
      <w:r w:rsidRPr="00306565">
        <w:rPr>
          <w:szCs w:val="28"/>
        </w:rPr>
        <w:t xml:space="preserve"> cho học sinh </w:t>
      </w:r>
      <w:r w:rsidRPr="00306565">
        <w:rPr>
          <w:szCs w:val="28"/>
          <w:lang w:val="nl-NL"/>
        </w:rPr>
        <w:t xml:space="preserve">đang thường trú tại xã Nhơn Châu đang theo học tại các trường </w:t>
      </w:r>
      <w:r w:rsidRPr="00306565">
        <w:rPr>
          <w:iCs/>
          <w:szCs w:val="28"/>
        </w:rPr>
        <w:t>trung học phổ thông trên địa bàn tỉnh Gia Lai</w:t>
      </w:r>
      <w:r w:rsidRPr="00306565">
        <w:rPr>
          <w:szCs w:val="28"/>
        </w:rPr>
        <w:t xml:space="preserve">, </w:t>
      </w:r>
      <w:r w:rsidRPr="00306565">
        <w:rPr>
          <w:bCs/>
          <w:szCs w:val="28"/>
        </w:rPr>
        <w:t xml:space="preserve">tạo ra sự công bằng trong tiếp cận giáo dục, giúp thu hẹp khoảng cách giữa vùng khó khăn, hải đảo và thành thị, nâng cao chất lượng nguồn nhân lực của tỉnh. </w:t>
      </w:r>
      <w:r w:rsidRPr="00306565">
        <w:rPr>
          <w:bCs/>
          <w:spacing w:val="-4"/>
          <w:szCs w:val="28"/>
        </w:rPr>
        <w:t xml:space="preserve">Hội đồng nhân dân tỉnh ban hành Nghị quyết </w:t>
      </w:r>
      <w:r w:rsidRPr="00306565">
        <w:rPr>
          <w:spacing w:val="-4"/>
          <w:kern w:val="28"/>
          <w:szCs w:val="28"/>
          <w:lang w:val="nl-NL"/>
        </w:rPr>
        <w:t xml:space="preserve">quy định </w:t>
      </w:r>
      <w:r w:rsidRPr="00306565">
        <w:rPr>
          <w:szCs w:val="28"/>
        </w:rPr>
        <w:t xml:space="preserve">một số chính sách hỗ trợ cho học sinh của xã Nhơn Châu đang học tập tại các trường trung học phổ thông trên địa </w:t>
      </w:r>
      <w:r w:rsidRPr="00306565">
        <w:rPr>
          <w:szCs w:val="28"/>
        </w:rPr>
        <w:lastRenderedPageBreak/>
        <w:t>bàn tỉnh Gia Lai</w:t>
      </w:r>
      <w:r w:rsidRPr="00306565">
        <w:rPr>
          <w:spacing w:val="-4"/>
          <w:kern w:val="28"/>
          <w:szCs w:val="28"/>
          <w:lang w:val="nl-NL"/>
        </w:rPr>
        <w:t xml:space="preserve"> </w:t>
      </w:r>
      <w:r w:rsidRPr="00306565">
        <w:rPr>
          <w:bCs/>
          <w:spacing w:val="-4"/>
          <w:szCs w:val="28"/>
        </w:rPr>
        <w:t>là cần thiết và đảm bảo quy định.</w:t>
      </w:r>
    </w:p>
    <w:p w14:paraId="6C217F5D" w14:textId="77777777" w:rsidR="00383B35" w:rsidRPr="00306565" w:rsidRDefault="00383B35" w:rsidP="00383B35">
      <w:pPr>
        <w:widowControl w:val="0"/>
        <w:spacing w:before="120" w:after="120"/>
        <w:ind w:firstLine="567"/>
        <w:rPr>
          <w:b/>
          <w:bCs/>
          <w:spacing w:val="12"/>
          <w:szCs w:val="28"/>
          <w:lang w:val="nl-NL"/>
        </w:rPr>
      </w:pPr>
      <w:r w:rsidRPr="00306565">
        <w:rPr>
          <w:b/>
          <w:bCs/>
          <w:spacing w:val="12"/>
          <w:szCs w:val="28"/>
        </w:rPr>
        <w:t>II. MỤC ĐÍCH BAN HÀNH, QUAN ĐIỂM XÂY DỰNG DỰ THẢO NGHỊ QUYẾT</w:t>
      </w:r>
    </w:p>
    <w:p w14:paraId="5C200786" w14:textId="77777777" w:rsidR="00383B35" w:rsidRPr="00306565" w:rsidRDefault="00383B35" w:rsidP="00383B35">
      <w:pPr>
        <w:widowControl w:val="0"/>
        <w:spacing w:before="120" w:after="120"/>
        <w:ind w:firstLine="567"/>
        <w:rPr>
          <w:bCs/>
          <w:szCs w:val="28"/>
        </w:rPr>
      </w:pPr>
      <w:r w:rsidRPr="00306565">
        <w:rPr>
          <w:bCs/>
          <w:szCs w:val="28"/>
        </w:rPr>
        <w:t>1. Mục đích ban hành nghị quyết</w:t>
      </w:r>
    </w:p>
    <w:p w14:paraId="53CD7985" w14:textId="77777777" w:rsidR="00383B35" w:rsidRPr="00306565" w:rsidRDefault="00383B35" w:rsidP="00383B35">
      <w:pPr>
        <w:widowControl w:val="0"/>
        <w:spacing w:before="120" w:after="120"/>
        <w:ind w:firstLine="720"/>
        <w:rPr>
          <w:szCs w:val="28"/>
          <w:highlight w:val="yellow"/>
        </w:rPr>
      </w:pPr>
      <w:r w:rsidRPr="00306565">
        <w:rPr>
          <w:szCs w:val="28"/>
          <w:lang w:val="nl-NL"/>
        </w:rPr>
        <w:t xml:space="preserve">Xây dựng chính sách </w:t>
      </w:r>
      <w:r w:rsidRPr="00306565">
        <w:rPr>
          <w:szCs w:val="28"/>
        </w:rPr>
        <w:t>hỗ trợ cho học sinh của xã Nhơn Châu đang học tập tại các trường trung học phổ thông trên địa bàn tỉnh Gia Lai</w:t>
      </w:r>
      <w:r w:rsidRPr="00306565">
        <w:rPr>
          <w:szCs w:val="28"/>
          <w:lang w:val="nl-NL"/>
        </w:rPr>
        <w:t xml:space="preserve">, làm cơ sở thực hiện thống nhất, hiệu quả; góp phần </w:t>
      </w:r>
      <w:r w:rsidRPr="00306565">
        <w:rPr>
          <w:szCs w:val="28"/>
        </w:rPr>
        <w:t xml:space="preserve">nâng cao chất lượng giáo dục học sinh </w:t>
      </w:r>
      <w:r w:rsidRPr="00306565">
        <w:rPr>
          <w:szCs w:val="28"/>
          <w:lang w:val="nl-NL"/>
        </w:rPr>
        <w:t xml:space="preserve">đang thường trú tại xã Nhơn Châu đang theo học tại các trường </w:t>
      </w:r>
      <w:r w:rsidRPr="00306565">
        <w:rPr>
          <w:iCs/>
          <w:szCs w:val="28"/>
        </w:rPr>
        <w:t>trung học phổ thông trên địa bàn tỉnh Gia Lai.</w:t>
      </w:r>
    </w:p>
    <w:p w14:paraId="0CBBB4FE" w14:textId="77777777" w:rsidR="00383B35" w:rsidRPr="00306565" w:rsidRDefault="00383B35" w:rsidP="00383B35">
      <w:pPr>
        <w:widowControl w:val="0"/>
        <w:spacing w:before="120" w:after="120"/>
        <w:ind w:firstLine="567"/>
        <w:rPr>
          <w:bCs/>
          <w:szCs w:val="28"/>
          <w:lang w:val="nl-NL"/>
        </w:rPr>
      </w:pPr>
      <w:r w:rsidRPr="00306565">
        <w:rPr>
          <w:bCs/>
          <w:szCs w:val="28"/>
        </w:rPr>
        <w:t>2. Quan điểm xây dựng dự thảo nghị quyết</w:t>
      </w:r>
    </w:p>
    <w:p w14:paraId="181B274D" w14:textId="77777777" w:rsidR="00383B35" w:rsidRPr="00306565" w:rsidRDefault="00383B35" w:rsidP="00383B35">
      <w:pPr>
        <w:widowControl w:val="0"/>
        <w:spacing w:before="120" w:after="120"/>
        <w:ind w:firstLine="567"/>
        <w:rPr>
          <w:szCs w:val="28"/>
          <w:lang w:val="nl-NL"/>
        </w:rPr>
      </w:pPr>
      <w:r w:rsidRPr="00306565">
        <w:rPr>
          <w:szCs w:val="28"/>
          <w:lang w:val="nl-NL"/>
        </w:rPr>
        <w:t xml:space="preserve">Xây dựng Nghị quyết của </w:t>
      </w:r>
      <w:r w:rsidRPr="00306565">
        <w:rPr>
          <w:bCs/>
          <w:szCs w:val="28"/>
          <w:lang w:val="nl-NL"/>
        </w:rPr>
        <w:t>Hội đồng nhân dân</w:t>
      </w:r>
      <w:r w:rsidRPr="00306565">
        <w:rPr>
          <w:bCs/>
          <w:szCs w:val="28"/>
          <w:lang w:val="vi-VN"/>
        </w:rPr>
        <w:t xml:space="preserve"> tỉnh</w:t>
      </w:r>
      <w:r w:rsidRPr="00306565">
        <w:rPr>
          <w:szCs w:val="28"/>
          <w:lang w:val="nl-NL"/>
        </w:rPr>
        <w:t xml:space="preserve"> đảm bảo các quy định về trình tự, quy trình, hồ sơ, thủ tục; nội dung Nghị quyết phù hợp với chủ trương, đường lối của Đảng, chính sách pháp luật của Nhà nước; phù hợp với tình hình phát triển kinh tế xã hội của địa phương.</w:t>
      </w:r>
    </w:p>
    <w:p w14:paraId="754DC28C" w14:textId="77777777" w:rsidR="00383B35" w:rsidRPr="00306565" w:rsidRDefault="00383B35" w:rsidP="00383B35">
      <w:pPr>
        <w:widowControl w:val="0"/>
        <w:spacing w:before="120" w:after="120"/>
        <w:ind w:firstLine="567"/>
        <w:rPr>
          <w:rFonts w:ascii="Times New Roman Bold" w:hAnsi="Times New Roman Bold"/>
          <w:b/>
          <w:spacing w:val="-6"/>
          <w:szCs w:val="28"/>
        </w:rPr>
      </w:pPr>
      <w:r w:rsidRPr="00306565">
        <w:rPr>
          <w:rFonts w:ascii="Times New Roman Bold" w:hAnsi="Times New Roman Bold"/>
          <w:b/>
          <w:spacing w:val="-6"/>
          <w:szCs w:val="28"/>
        </w:rPr>
        <w:t>III. QUÁ TRÌNH XÂY DỰNG DỰ THẢO NGHỊ QUYẾT</w:t>
      </w:r>
    </w:p>
    <w:p w14:paraId="432D7892" w14:textId="77777777" w:rsidR="00383B35" w:rsidRPr="00306565" w:rsidRDefault="00383B35" w:rsidP="00383B35">
      <w:pPr>
        <w:widowControl w:val="0"/>
        <w:spacing w:before="120" w:after="120"/>
        <w:ind w:firstLine="709"/>
        <w:rPr>
          <w:bCs/>
          <w:iCs/>
          <w:spacing w:val="-8"/>
          <w:szCs w:val="28"/>
          <w:lang w:val="sv-SE"/>
        </w:rPr>
      </w:pPr>
      <w:r w:rsidRPr="00306565">
        <w:rPr>
          <w:bCs/>
          <w:iCs/>
          <w:spacing w:val="-8"/>
          <w:szCs w:val="28"/>
          <w:lang w:val="sv-SE"/>
        </w:rPr>
        <w:t xml:space="preserve">- Bộ phận thường trực (Sở Giáo dục và Đào tạo) đã dự thảo lần 1 Tờ trình của UBND tỉnh, Nghị quyết của HĐND tỉnh, dự thảo Bản so sánh, thuyết minh nội dung dự thảo Nghị quyết, xin ý kiến góp ý Tổ soạn thảo. </w:t>
      </w:r>
    </w:p>
    <w:p w14:paraId="42775414" w14:textId="77777777" w:rsidR="00383B35" w:rsidRPr="00306565" w:rsidRDefault="00383B35" w:rsidP="00383B35">
      <w:pPr>
        <w:widowControl w:val="0"/>
        <w:spacing w:before="120" w:after="120"/>
        <w:ind w:firstLine="709"/>
        <w:rPr>
          <w:b/>
          <w:bCs/>
          <w:iCs/>
          <w:spacing w:val="-8"/>
          <w:szCs w:val="28"/>
          <w:lang w:val="sv-SE"/>
        </w:rPr>
      </w:pPr>
      <w:r w:rsidRPr="00306565">
        <w:rPr>
          <w:bCs/>
          <w:iCs/>
          <w:spacing w:val="-8"/>
          <w:szCs w:val="28"/>
          <w:lang w:val="sv-SE"/>
        </w:rPr>
        <w:t>- Xây dựng dự thảo lần 2 gửi Ủy ban Mặt trận Tổ quốc Việt Nam tỉnh, Văn phòng UBND tỉnh; các sở, ban, ngành thuộc tỉnh; UBND các xã, phường góp ý. Dự thảo Nghị quyết đã được đăng tải trên Cổng Thông tin điện tử của tỉnh và website của Sở Giáo dục và Đào tạo tỉnh Gia Lai.</w:t>
      </w:r>
    </w:p>
    <w:p w14:paraId="76E15156" w14:textId="77777777" w:rsidR="00383B35" w:rsidRPr="00306565" w:rsidRDefault="00383B35" w:rsidP="00383B35">
      <w:pPr>
        <w:pStyle w:val="NormalWeb"/>
        <w:spacing w:before="120" w:beforeAutospacing="0" w:after="120" w:afterAutospacing="0"/>
        <w:ind w:firstLine="567"/>
        <w:jc w:val="both"/>
        <w:rPr>
          <w:sz w:val="28"/>
          <w:szCs w:val="28"/>
        </w:rPr>
      </w:pPr>
      <w:r w:rsidRPr="00306565">
        <w:rPr>
          <w:sz w:val="28"/>
          <w:szCs w:val="28"/>
        </w:rPr>
        <w:t xml:space="preserve">- Sở Giáo dục và Đào tạo tổng hợp ý kiến, tiếp thu, giải trình nội dung dự thảo Nghị quyết; tiến hành xây dựng </w:t>
      </w:r>
      <w:r w:rsidRPr="00306565">
        <w:rPr>
          <w:b/>
          <w:i/>
          <w:sz w:val="28"/>
          <w:szCs w:val="28"/>
          <w:lang w:val="nl-NL"/>
        </w:rPr>
        <w:t xml:space="preserve">dự thảo lần 3 </w:t>
      </w:r>
      <w:r w:rsidRPr="00306565">
        <w:rPr>
          <w:sz w:val="28"/>
          <w:szCs w:val="28"/>
        </w:rPr>
        <w:t>gửi Sở Tư pháp thẩm định.</w:t>
      </w:r>
    </w:p>
    <w:p w14:paraId="3CFA5AC9" w14:textId="77777777" w:rsidR="00383B35" w:rsidRPr="00306565" w:rsidRDefault="00383B35" w:rsidP="00383B35">
      <w:pPr>
        <w:pStyle w:val="NormalWeb"/>
        <w:spacing w:before="120" w:beforeAutospacing="0" w:after="120" w:afterAutospacing="0"/>
        <w:ind w:firstLine="567"/>
        <w:jc w:val="both"/>
        <w:rPr>
          <w:sz w:val="28"/>
          <w:szCs w:val="28"/>
        </w:rPr>
      </w:pPr>
      <w:r w:rsidRPr="00306565">
        <w:rPr>
          <w:sz w:val="28"/>
          <w:szCs w:val="28"/>
        </w:rPr>
        <w:t>Quá trình xây dựng hồ s</w:t>
      </w:r>
      <w:r w:rsidRPr="00306565">
        <w:rPr>
          <w:rFonts w:hint="eastAsia"/>
          <w:sz w:val="28"/>
          <w:szCs w:val="28"/>
        </w:rPr>
        <w:t>ơ</w:t>
      </w:r>
      <w:r w:rsidRPr="00306565">
        <w:rPr>
          <w:sz w:val="28"/>
          <w:szCs w:val="28"/>
        </w:rPr>
        <w:t xml:space="preserve"> dự thảo Nghị quyết, Sở Giáo dục và Đào tạo </w:t>
      </w:r>
      <w:r w:rsidRPr="00306565">
        <w:rPr>
          <w:rFonts w:hint="eastAsia"/>
          <w:sz w:val="28"/>
          <w:szCs w:val="28"/>
        </w:rPr>
        <w:t>đã</w:t>
      </w:r>
      <w:r w:rsidRPr="00306565">
        <w:rPr>
          <w:sz w:val="28"/>
          <w:szCs w:val="28"/>
        </w:rPr>
        <w:t xml:space="preserve"> thực hiện </w:t>
      </w:r>
      <w:r w:rsidRPr="00306565">
        <w:rPr>
          <w:rFonts w:hint="eastAsia"/>
          <w:sz w:val="28"/>
          <w:szCs w:val="28"/>
        </w:rPr>
        <w:t>đú</w:t>
      </w:r>
      <w:r w:rsidRPr="00306565">
        <w:rPr>
          <w:sz w:val="28"/>
          <w:szCs w:val="28"/>
        </w:rPr>
        <w:t xml:space="preserve">ng quy trình quy </w:t>
      </w:r>
      <w:r w:rsidRPr="00306565">
        <w:rPr>
          <w:rFonts w:hint="eastAsia"/>
          <w:sz w:val="28"/>
          <w:szCs w:val="28"/>
        </w:rPr>
        <w:t>đ</w:t>
      </w:r>
      <w:r w:rsidRPr="00306565">
        <w:rPr>
          <w:sz w:val="28"/>
          <w:szCs w:val="28"/>
        </w:rPr>
        <w:t xml:space="preserve">ịnh tại Nghị </w:t>
      </w:r>
      <w:r w:rsidRPr="00306565">
        <w:rPr>
          <w:rFonts w:hint="eastAsia"/>
          <w:sz w:val="28"/>
          <w:szCs w:val="28"/>
        </w:rPr>
        <w:t>đ</w:t>
      </w:r>
      <w:r w:rsidRPr="00306565">
        <w:rPr>
          <w:sz w:val="28"/>
          <w:szCs w:val="28"/>
        </w:rPr>
        <w:t>ịnh số 78/2025/N</w:t>
      </w:r>
      <w:r w:rsidRPr="00306565">
        <w:rPr>
          <w:rFonts w:hint="eastAsia"/>
          <w:sz w:val="28"/>
          <w:szCs w:val="28"/>
        </w:rPr>
        <w:t>Đ</w:t>
      </w:r>
      <w:r w:rsidRPr="00306565">
        <w:rPr>
          <w:sz w:val="28"/>
          <w:szCs w:val="28"/>
        </w:rPr>
        <w:t xml:space="preserve">-CP ngày 01 tháng 4 năm 2025 của Chính phủ quy </w:t>
      </w:r>
      <w:r w:rsidRPr="00306565">
        <w:rPr>
          <w:rFonts w:hint="eastAsia"/>
          <w:sz w:val="28"/>
          <w:szCs w:val="28"/>
        </w:rPr>
        <w:t>đ</w:t>
      </w:r>
      <w:r w:rsidRPr="00306565">
        <w:rPr>
          <w:sz w:val="28"/>
          <w:szCs w:val="28"/>
        </w:rPr>
        <w:t xml:space="preserve">ịnh chi tiết một số </w:t>
      </w:r>
      <w:r w:rsidRPr="00306565">
        <w:rPr>
          <w:rFonts w:hint="eastAsia"/>
          <w:sz w:val="28"/>
          <w:szCs w:val="28"/>
        </w:rPr>
        <w:t>đ</w:t>
      </w:r>
      <w:r w:rsidRPr="00306565">
        <w:rPr>
          <w:sz w:val="28"/>
          <w:szCs w:val="28"/>
        </w:rPr>
        <w:t xml:space="preserve">iều và biện pháp </w:t>
      </w:r>
      <w:r w:rsidRPr="00306565">
        <w:rPr>
          <w:rFonts w:hint="eastAsia"/>
          <w:sz w:val="28"/>
          <w:szCs w:val="28"/>
        </w:rPr>
        <w:t>đ</w:t>
      </w:r>
      <w:r w:rsidRPr="00306565">
        <w:rPr>
          <w:sz w:val="28"/>
          <w:szCs w:val="28"/>
        </w:rPr>
        <w:t>ể tổ chức, h</w:t>
      </w:r>
      <w:r w:rsidRPr="00306565">
        <w:rPr>
          <w:rFonts w:hint="eastAsia"/>
          <w:sz w:val="28"/>
          <w:szCs w:val="28"/>
        </w:rPr>
        <w:t>ư</w:t>
      </w:r>
      <w:r w:rsidRPr="00306565">
        <w:rPr>
          <w:sz w:val="28"/>
          <w:szCs w:val="28"/>
        </w:rPr>
        <w:t>ớng dẫn thi hành Luật ban hành v</w:t>
      </w:r>
      <w:r w:rsidRPr="00306565">
        <w:rPr>
          <w:rFonts w:hint="eastAsia"/>
          <w:sz w:val="28"/>
          <w:szCs w:val="28"/>
        </w:rPr>
        <w:t>ă</w:t>
      </w:r>
      <w:r w:rsidRPr="00306565">
        <w:rPr>
          <w:sz w:val="28"/>
          <w:szCs w:val="28"/>
        </w:rPr>
        <w:t xml:space="preserve">n bản quy phạm pháp luật và Nghị </w:t>
      </w:r>
      <w:r w:rsidRPr="00306565">
        <w:rPr>
          <w:rFonts w:hint="eastAsia"/>
          <w:sz w:val="28"/>
          <w:szCs w:val="28"/>
        </w:rPr>
        <w:t>đ</w:t>
      </w:r>
      <w:r w:rsidRPr="00306565">
        <w:rPr>
          <w:sz w:val="28"/>
          <w:szCs w:val="28"/>
        </w:rPr>
        <w:t>ịnh số 187/2025/N</w:t>
      </w:r>
      <w:r w:rsidRPr="00306565">
        <w:rPr>
          <w:rFonts w:hint="eastAsia"/>
          <w:sz w:val="28"/>
          <w:szCs w:val="28"/>
        </w:rPr>
        <w:t>Đ</w:t>
      </w:r>
      <w:r w:rsidRPr="00306565">
        <w:rPr>
          <w:sz w:val="28"/>
          <w:szCs w:val="28"/>
        </w:rPr>
        <w:t xml:space="preserve">-CP ngày 01 tháng 7 năm 2025 của Chính phủ sửa đổi, bổ sung một số điều của Nghị </w:t>
      </w:r>
      <w:r w:rsidRPr="00306565">
        <w:rPr>
          <w:rFonts w:hint="eastAsia"/>
          <w:sz w:val="28"/>
          <w:szCs w:val="28"/>
        </w:rPr>
        <w:t>đ</w:t>
      </w:r>
      <w:r w:rsidRPr="00306565">
        <w:rPr>
          <w:sz w:val="28"/>
          <w:szCs w:val="28"/>
        </w:rPr>
        <w:t>ịnh số 78/2025/N</w:t>
      </w:r>
      <w:r w:rsidRPr="00306565">
        <w:rPr>
          <w:rFonts w:hint="eastAsia"/>
          <w:sz w:val="28"/>
          <w:szCs w:val="28"/>
        </w:rPr>
        <w:t>Đ</w:t>
      </w:r>
      <w:r w:rsidRPr="00306565">
        <w:rPr>
          <w:sz w:val="28"/>
          <w:szCs w:val="28"/>
        </w:rPr>
        <w:t xml:space="preserve">-CP ngày 01 tháng 4 năm 2025 của Chính phủ quy </w:t>
      </w:r>
      <w:r w:rsidRPr="00306565">
        <w:rPr>
          <w:rFonts w:hint="eastAsia"/>
          <w:sz w:val="28"/>
          <w:szCs w:val="28"/>
        </w:rPr>
        <w:t>đ</w:t>
      </w:r>
      <w:r w:rsidRPr="00306565">
        <w:rPr>
          <w:sz w:val="28"/>
          <w:szCs w:val="28"/>
        </w:rPr>
        <w:t xml:space="preserve">ịnh chi tiết một số </w:t>
      </w:r>
      <w:r w:rsidRPr="00306565">
        <w:rPr>
          <w:rFonts w:hint="eastAsia"/>
          <w:sz w:val="28"/>
          <w:szCs w:val="28"/>
        </w:rPr>
        <w:t>đ</w:t>
      </w:r>
      <w:r w:rsidRPr="00306565">
        <w:rPr>
          <w:sz w:val="28"/>
          <w:szCs w:val="28"/>
        </w:rPr>
        <w:t xml:space="preserve">iều và biện pháp </w:t>
      </w:r>
      <w:r w:rsidRPr="00306565">
        <w:rPr>
          <w:rFonts w:hint="eastAsia"/>
          <w:sz w:val="28"/>
          <w:szCs w:val="28"/>
        </w:rPr>
        <w:t>đ</w:t>
      </w:r>
      <w:r w:rsidRPr="00306565">
        <w:rPr>
          <w:sz w:val="28"/>
          <w:szCs w:val="28"/>
        </w:rPr>
        <w:t>ể tổ chức, h</w:t>
      </w:r>
      <w:r w:rsidRPr="00306565">
        <w:rPr>
          <w:rFonts w:hint="eastAsia"/>
          <w:sz w:val="28"/>
          <w:szCs w:val="28"/>
        </w:rPr>
        <w:t>ư</w:t>
      </w:r>
      <w:r w:rsidRPr="00306565">
        <w:rPr>
          <w:sz w:val="28"/>
          <w:szCs w:val="28"/>
        </w:rPr>
        <w:t>ớng dẫn thi hành Luật ban hành v</w:t>
      </w:r>
      <w:r w:rsidRPr="00306565">
        <w:rPr>
          <w:rFonts w:hint="eastAsia"/>
          <w:sz w:val="28"/>
          <w:szCs w:val="28"/>
        </w:rPr>
        <w:t>ă</w:t>
      </w:r>
      <w:r w:rsidRPr="00306565">
        <w:rPr>
          <w:sz w:val="28"/>
          <w:szCs w:val="28"/>
        </w:rPr>
        <w:t xml:space="preserve">n bản quy phạm pháp luật. </w:t>
      </w:r>
    </w:p>
    <w:p w14:paraId="27128201" w14:textId="77777777" w:rsidR="00383B35" w:rsidRPr="00306565" w:rsidRDefault="00383B35" w:rsidP="00383B35">
      <w:pPr>
        <w:pStyle w:val="NormalWeb"/>
        <w:spacing w:before="120" w:beforeAutospacing="0" w:after="120" w:afterAutospacing="0"/>
        <w:ind w:firstLine="567"/>
        <w:jc w:val="both"/>
        <w:rPr>
          <w:rFonts w:ascii="Times New Roman Bold" w:hAnsi="Times New Roman Bold"/>
          <w:b/>
          <w:bCs/>
          <w:spacing w:val="-8"/>
          <w:sz w:val="28"/>
          <w:szCs w:val="28"/>
        </w:rPr>
      </w:pPr>
      <w:r w:rsidRPr="00306565">
        <w:rPr>
          <w:rFonts w:ascii="Times New Roman Bold" w:hAnsi="Times New Roman Bold"/>
          <w:b/>
          <w:bCs/>
          <w:spacing w:val="-8"/>
          <w:sz w:val="28"/>
          <w:szCs w:val="28"/>
        </w:rPr>
        <w:t>IV. BỐ CỤC VÀ NỘI DUNG CƠ BẢN CỦA DỰ THẢO NGHỊ QUYẾT</w:t>
      </w:r>
    </w:p>
    <w:p w14:paraId="0C122F91" w14:textId="77777777" w:rsidR="00383B35" w:rsidRPr="00306565" w:rsidRDefault="00383B35" w:rsidP="00383B35">
      <w:pPr>
        <w:pStyle w:val="NormalWeb"/>
        <w:spacing w:before="120" w:beforeAutospacing="0" w:after="120" w:afterAutospacing="0"/>
        <w:ind w:firstLine="567"/>
        <w:jc w:val="both"/>
        <w:rPr>
          <w:sz w:val="28"/>
          <w:szCs w:val="28"/>
        </w:rPr>
      </w:pPr>
      <w:r w:rsidRPr="00306565">
        <w:rPr>
          <w:bCs/>
          <w:sz w:val="28"/>
          <w:szCs w:val="28"/>
        </w:rPr>
        <w:t xml:space="preserve">1. </w:t>
      </w:r>
      <w:r w:rsidRPr="00306565">
        <w:rPr>
          <w:sz w:val="28"/>
          <w:szCs w:val="28"/>
        </w:rPr>
        <w:t>Phạm vi điều chỉnh, đối tượng áp dụng</w:t>
      </w:r>
    </w:p>
    <w:p w14:paraId="30B780EE" w14:textId="77777777" w:rsidR="00383B35" w:rsidRPr="00306565" w:rsidRDefault="00383B35" w:rsidP="00383B35">
      <w:pPr>
        <w:pStyle w:val="NormalWeb"/>
        <w:spacing w:before="120" w:beforeAutospacing="0" w:after="120" w:afterAutospacing="0"/>
        <w:ind w:firstLine="567"/>
        <w:jc w:val="both"/>
        <w:rPr>
          <w:bCs/>
          <w:sz w:val="28"/>
          <w:szCs w:val="28"/>
        </w:rPr>
      </w:pPr>
      <w:r w:rsidRPr="00306565">
        <w:rPr>
          <w:bCs/>
          <w:sz w:val="28"/>
          <w:szCs w:val="28"/>
        </w:rPr>
        <w:t>1.1. Phạm vi điều chỉnh</w:t>
      </w:r>
    </w:p>
    <w:p w14:paraId="0AD9E73B" w14:textId="77777777" w:rsidR="00383B35" w:rsidRPr="00306565" w:rsidRDefault="00383B35" w:rsidP="00383B35">
      <w:pPr>
        <w:pStyle w:val="NormalWeb"/>
        <w:spacing w:before="120" w:beforeAutospacing="0" w:after="120" w:afterAutospacing="0"/>
        <w:ind w:firstLine="567"/>
        <w:jc w:val="both"/>
        <w:rPr>
          <w:bCs/>
          <w:sz w:val="28"/>
          <w:szCs w:val="28"/>
        </w:rPr>
      </w:pPr>
      <w:r w:rsidRPr="00306565">
        <w:rPr>
          <w:spacing w:val="-6"/>
          <w:kern w:val="28"/>
          <w:sz w:val="28"/>
          <w:szCs w:val="28"/>
          <w:lang w:val="nl-NL"/>
        </w:rPr>
        <w:t xml:space="preserve">Nghị quyết này quy định </w:t>
      </w:r>
      <w:r w:rsidRPr="00306565">
        <w:rPr>
          <w:iCs/>
          <w:sz w:val="28"/>
          <w:szCs w:val="28"/>
        </w:rPr>
        <w:t>một số chính sách hỗ trợ cho học sinh của xã Nhơn Châu đang học tập tại các trường trung học phổ thông trên địa bàn tỉnh Gia Lai.</w:t>
      </w:r>
    </w:p>
    <w:p w14:paraId="648881D2" w14:textId="77777777" w:rsidR="00383B35" w:rsidRPr="00306565" w:rsidRDefault="00383B35" w:rsidP="00383B35">
      <w:pPr>
        <w:widowControl w:val="0"/>
        <w:spacing w:before="120" w:after="120"/>
        <w:ind w:firstLine="567"/>
        <w:rPr>
          <w:bCs/>
          <w:szCs w:val="28"/>
          <w:lang w:val="nl-NL"/>
        </w:rPr>
      </w:pPr>
      <w:r w:rsidRPr="00306565">
        <w:rPr>
          <w:bCs/>
          <w:szCs w:val="28"/>
          <w:lang w:val="nl-NL"/>
        </w:rPr>
        <w:t>1.2. Đối tượng áp dụng</w:t>
      </w:r>
    </w:p>
    <w:p w14:paraId="63E948C0" w14:textId="77777777" w:rsidR="00383B35" w:rsidRPr="00306565" w:rsidRDefault="00383B35" w:rsidP="00383B35">
      <w:pPr>
        <w:pStyle w:val="NormalWeb"/>
        <w:shd w:val="clear" w:color="auto" w:fill="FFFFFF"/>
        <w:spacing w:before="120" w:beforeAutospacing="0" w:after="120" w:afterAutospacing="0"/>
        <w:ind w:firstLine="567"/>
        <w:jc w:val="both"/>
        <w:rPr>
          <w:spacing w:val="-6"/>
          <w:kern w:val="28"/>
          <w:sz w:val="28"/>
          <w:szCs w:val="28"/>
          <w:lang w:val="nl-NL"/>
        </w:rPr>
      </w:pPr>
      <w:r w:rsidRPr="00306565">
        <w:rPr>
          <w:sz w:val="28"/>
          <w:szCs w:val="28"/>
          <w:lang w:val="nl-NL"/>
        </w:rPr>
        <w:lastRenderedPageBreak/>
        <w:t xml:space="preserve">a) Học sinh đang thường trú tại xã Nhơn Châu đang theo học tại các trường </w:t>
      </w:r>
      <w:r w:rsidRPr="00306565">
        <w:rPr>
          <w:iCs/>
          <w:sz w:val="28"/>
          <w:szCs w:val="28"/>
        </w:rPr>
        <w:t>trung học phổ thông trên địa bàn tỉnh Gia Lai.</w:t>
      </w:r>
    </w:p>
    <w:p w14:paraId="0798EA6F" w14:textId="77777777" w:rsidR="00383B35" w:rsidRPr="00306565" w:rsidRDefault="00383B35" w:rsidP="00383B35">
      <w:pPr>
        <w:pStyle w:val="NormalWeb"/>
        <w:shd w:val="clear" w:color="auto" w:fill="FFFFFF"/>
        <w:spacing w:before="120" w:beforeAutospacing="0" w:after="120" w:afterAutospacing="0"/>
        <w:ind w:firstLine="567"/>
        <w:jc w:val="both"/>
        <w:rPr>
          <w:iCs/>
          <w:spacing w:val="-6"/>
          <w:sz w:val="28"/>
          <w:szCs w:val="28"/>
        </w:rPr>
      </w:pPr>
      <w:r w:rsidRPr="00306565">
        <w:rPr>
          <w:spacing w:val="-6"/>
          <w:kern w:val="28"/>
          <w:sz w:val="28"/>
          <w:szCs w:val="28"/>
          <w:lang w:val="nl-NL"/>
        </w:rPr>
        <w:t>b) C</w:t>
      </w:r>
      <w:r w:rsidRPr="00306565">
        <w:rPr>
          <w:iCs/>
          <w:spacing w:val="-6"/>
          <w:sz w:val="28"/>
          <w:szCs w:val="28"/>
        </w:rPr>
        <w:t xml:space="preserve">ác trường </w:t>
      </w:r>
      <w:r w:rsidRPr="00306565">
        <w:rPr>
          <w:iCs/>
          <w:sz w:val="28"/>
          <w:szCs w:val="28"/>
        </w:rPr>
        <w:t>trung học phổ thông trên địa bàn tỉnh Gia Lai.</w:t>
      </w:r>
    </w:p>
    <w:p w14:paraId="10666165" w14:textId="77777777" w:rsidR="00383B35" w:rsidRPr="00306565" w:rsidRDefault="00383B35" w:rsidP="00383B35">
      <w:pPr>
        <w:spacing w:before="120" w:after="120"/>
        <w:ind w:firstLine="567"/>
        <w:rPr>
          <w:b/>
          <w:lang w:val="nl-NL"/>
        </w:rPr>
      </w:pPr>
      <w:r w:rsidRPr="00306565">
        <w:rPr>
          <w:szCs w:val="28"/>
        </w:rPr>
        <w:t>2. Bố cục của dự thảo nghị quyết</w:t>
      </w:r>
    </w:p>
    <w:p w14:paraId="42B31497" w14:textId="77777777" w:rsidR="00383B35" w:rsidRPr="00306565" w:rsidRDefault="00383B35" w:rsidP="00383B35">
      <w:pPr>
        <w:spacing w:before="120" w:after="120"/>
        <w:ind w:firstLine="567"/>
        <w:rPr>
          <w:b/>
          <w:lang w:val="nl-NL"/>
        </w:rPr>
      </w:pPr>
      <w:r w:rsidRPr="00306565">
        <w:rPr>
          <w:bCs/>
          <w:szCs w:val="28"/>
        </w:rPr>
        <w:t xml:space="preserve">Dự thảo </w:t>
      </w:r>
      <w:r w:rsidRPr="00306565">
        <w:rPr>
          <w:bCs/>
          <w:szCs w:val="28"/>
          <w:lang w:val="vi-VN"/>
        </w:rPr>
        <w:t>N</w:t>
      </w:r>
      <w:r w:rsidRPr="00306565">
        <w:rPr>
          <w:bCs/>
          <w:szCs w:val="28"/>
        </w:rPr>
        <w:t>ghị quyết gồm 5 điều.</w:t>
      </w:r>
    </w:p>
    <w:p w14:paraId="34CAAFDC" w14:textId="77777777" w:rsidR="0084527B" w:rsidRPr="00306565" w:rsidRDefault="00383B35" w:rsidP="0084527B">
      <w:pPr>
        <w:spacing w:before="120" w:after="120"/>
        <w:ind w:firstLine="567"/>
        <w:rPr>
          <w:iCs/>
          <w:szCs w:val="28"/>
        </w:rPr>
      </w:pPr>
      <w:r w:rsidRPr="00306565">
        <w:rPr>
          <w:spacing w:val="-6"/>
          <w:szCs w:val="28"/>
        </w:rPr>
        <w:t>3. Nội dung cơ bản</w:t>
      </w:r>
      <w:r w:rsidRPr="00306565">
        <w:rPr>
          <w:spacing w:val="-6"/>
          <w:lang w:val="nl-NL"/>
        </w:rPr>
        <w:t xml:space="preserve">: </w:t>
      </w:r>
      <w:r w:rsidRPr="00306565">
        <w:rPr>
          <w:spacing w:val="-6"/>
          <w:kern w:val="28"/>
          <w:szCs w:val="28"/>
          <w:lang w:val="nl-NL"/>
        </w:rPr>
        <w:t xml:space="preserve">Quy định </w:t>
      </w:r>
      <w:r w:rsidRPr="00306565">
        <w:rPr>
          <w:iCs/>
          <w:szCs w:val="28"/>
        </w:rPr>
        <w:t>một số chính sách hỗ trợ cho học sinh của xã Nhơn Châu đang học tập tại các trường trung học phổ thông trên địa bàn tỉnh Gia Lai.</w:t>
      </w:r>
    </w:p>
    <w:p w14:paraId="0DF7AC42" w14:textId="5753615A" w:rsidR="00C53295" w:rsidRPr="00306565" w:rsidRDefault="00383B35" w:rsidP="0084527B">
      <w:pPr>
        <w:spacing w:before="120" w:after="120"/>
        <w:ind w:firstLine="567"/>
        <w:rPr>
          <w:b/>
          <w:spacing w:val="-6"/>
          <w:lang w:val="nl-NL"/>
        </w:rPr>
      </w:pPr>
      <w:r w:rsidRPr="00306565">
        <w:rPr>
          <w:bCs/>
          <w:szCs w:val="28"/>
          <w:lang w:val="nl-NL"/>
        </w:rPr>
        <w:t xml:space="preserve">a) Hỗ trợ tiền ăn: </w:t>
      </w:r>
      <w:r w:rsidR="00C53295" w:rsidRPr="00306565">
        <w:rPr>
          <w:bCs/>
          <w:szCs w:val="28"/>
          <w:lang w:val="nl-NL"/>
        </w:rPr>
        <w:t xml:space="preserve">30% </w:t>
      </w:r>
      <w:r w:rsidR="00C53295" w:rsidRPr="00306565">
        <w:rPr>
          <w:bCs/>
          <w:szCs w:val="28"/>
        </w:rPr>
        <w:t>mức lương cơ sở</w:t>
      </w:r>
      <w:r w:rsidR="00C53295" w:rsidRPr="00306565">
        <w:rPr>
          <w:bCs/>
          <w:szCs w:val="28"/>
          <w:lang w:val="nl-NL"/>
        </w:rPr>
        <w:t>/học sinh/tháng (702.000 đồng/học sinh/tháng).</w:t>
      </w:r>
    </w:p>
    <w:p w14:paraId="2909DDA3" w14:textId="2E0913F7" w:rsidR="00A00F96" w:rsidRPr="00306565" w:rsidRDefault="00383B35" w:rsidP="00A00F96">
      <w:pPr>
        <w:spacing w:before="120" w:after="120"/>
        <w:ind w:firstLine="567"/>
        <w:rPr>
          <w:b/>
          <w:spacing w:val="-6"/>
          <w:lang w:val="nl-NL"/>
        </w:rPr>
      </w:pPr>
      <w:r w:rsidRPr="00306565">
        <w:rPr>
          <w:bCs/>
          <w:spacing w:val="-4"/>
          <w:szCs w:val="28"/>
          <w:lang w:val="nl-NL"/>
        </w:rPr>
        <w:t xml:space="preserve">b) Hỗ trợ tiền nhà ở: </w:t>
      </w:r>
      <w:r w:rsidR="00A00F96" w:rsidRPr="00306565">
        <w:rPr>
          <w:bCs/>
          <w:szCs w:val="28"/>
          <w:lang w:val="nl-NL"/>
        </w:rPr>
        <w:t xml:space="preserve">10% </w:t>
      </w:r>
      <w:r w:rsidR="00A00F96" w:rsidRPr="00306565">
        <w:rPr>
          <w:bCs/>
          <w:szCs w:val="28"/>
        </w:rPr>
        <w:t>mức lương cơ sở</w:t>
      </w:r>
      <w:r w:rsidR="00A00F96" w:rsidRPr="00306565">
        <w:rPr>
          <w:bCs/>
          <w:szCs w:val="28"/>
          <w:lang w:val="nl-NL"/>
        </w:rPr>
        <w:t>/học sinh/tháng (234.000 đồng/học sinh/tháng).</w:t>
      </w:r>
    </w:p>
    <w:p w14:paraId="220D3DD1" w14:textId="77777777" w:rsidR="00383B35" w:rsidRPr="00306565" w:rsidRDefault="00383B35" w:rsidP="00383B35">
      <w:pPr>
        <w:pStyle w:val="NormalWeb"/>
        <w:shd w:val="clear" w:color="auto" w:fill="FFFFFF"/>
        <w:spacing w:before="120" w:beforeAutospacing="0" w:after="120" w:afterAutospacing="0"/>
        <w:ind w:firstLine="567"/>
        <w:jc w:val="both"/>
        <w:rPr>
          <w:bCs/>
          <w:sz w:val="28"/>
          <w:szCs w:val="28"/>
          <w:lang w:val="nl-NL"/>
        </w:rPr>
      </w:pPr>
      <w:r w:rsidRPr="00306565">
        <w:rPr>
          <w:bCs/>
          <w:sz w:val="28"/>
          <w:szCs w:val="28"/>
          <w:lang w:val="nl-NL"/>
        </w:rPr>
        <w:t>c) Hỗ trợ chi phí học tập: 150.000 đồng/học sinh/tháng.</w:t>
      </w:r>
    </w:p>
    <w:p w14:paraId="42E59C45" w14:textId="77777777" w:rsidR="00CB7935" w:rsidRPr="00306565" w:rsidRDefault="00383B35" w:rsidP="00CB7935">
      <w:pPr>
        <w:pStyle w:val="NormalWeb"/>
        <w:shd w:val="clear" w:color="auto" w:fill="FFFFFF"/>
        <w:spacing w:before="120" w:beforeAutospacing="0" w:after="120" w:afterAutospacing="0"/>
        <w:ind w:firstLine="567"/>
        <w:jc w:val="both"/>
        <w:rPr>
          <w:bCs/>
          <w:sz w:val="28"/>
          <w:szCs w:val="28"/>
          <w:lang w:val="nl-NL"/>
        </w:rPr>
      </w:pPr>
      <w:r w:rsidRPr="00306565">
        <w:rPr>
          <w:bCs/>
          <w:sz w:val="28"/>
          <w:szCs w:val="28"/>
          <w:lang w:val="nl-NL"/>
        </w:rPr>
        <w:t>d) Hỗ trợ tiền đò: 200.000 đồng/học sinh/tháng.</w:t>
      </w:r>
    </w:p>
    <w:p w14:paraId="0AC41A62" w14:textId="573AAA9E" w:rsidR="00383B35" w:rsidRPr="00306565" w:rsidRDefault="00F21037" w:rsidP="00383B35">
      <w:pPr>
        <w:pStyle w:val="NormalWeb"/>
        <w:shd w:val="clear" w:color="auto" w:fill="FFFFFF"/>
        <w:spacing w:before="120" w:beforeAutospacing="0" w:after="120" w:afterAutospacing="0"/>
        <w:ind w:firstLine="567"/>
        <w:jc w:val="both"/>
        <w:rPr>
          <w:bCs/>
          <w:sz w:val="28"/>
          <w:szCs w:val="28"/>
          <w:lang w:val="nl-NL"/>
        </w:rPr>
      </w:pPr>
      <w:r w:rsidRPr="00306565">
        <w:rPr>
          <w:bCs/>
          <w:sz w:val="28"/>
          <w:szCs w:val="28"/>
          <w:lang w:val="nl-NL"/>
        </w:rPr>
        <w:t>đ</w:t>
      </w:r>
      <w:r w:rsidR="00383B35" w:rsidRPr="00306565">
        <w:rPr>
          <w:bCs/>
          <w:sz w:val="28"/>
          <w:szCs w:val="28"/>
          <w:lang w:val="nl-NL"/>
        </w:rPr>
        <w:t xml:space="preserve">) Thời gian hưởng chính sách hỗ trợ: theo thời gian học tập thực tế tối đa </w:t>
      </w:r>
      <w:r w:rsidR="0005296D" w:rsidRPr="00306565">
        <w:rPr>
          <w:bCs/>
          <w:sz w:val="28"/>
          <w:szCs w:val="28"/>
          <w:lang w:val="nl-NL"/>
        </w:rPr>
        <w:t>0</w:t>
      </w:r>
      <w:r w:rsidR="00383B35" w:rsidRPr="00306565">
        <w:rPr>
          <w:bCs/>
          <w:sz w:val="28"/>
          <w:szCs w:val="28"/>
          <w:lang w:val="nl-NL"/>
        </w:rPr>
        <w:t>9 tháng/năm học. Học sinh năm cuối cấp trung học phổ thông được hưởng chính sách theo quy định trên nhưng không quá 10 tháng/năm học. Tháng thứ 10 của năm học, học sinh chỉ được hỗ trợ theo nội dung các khoản 1, 2, 4 Điều này. Nếu học sinh bỏ học thì không tiếp tục được hưởng chính sách hỗ trợ này, kể từ thời điểm học sinh bỏ học theo xác nhận của trường nơi học sinh theo học.</w:t>
      </w:r>
    </w:p>
    <w:p w14:paraId="2034DA79" w14:textId="09F2ECED" w:rsidR="00383B35" w:rsidRPr="00306565" w:rsidRDefault="00F21037" w:rsidP="00383B35">
      <w:pPr>
        <w:pStyle w:val="NormalWeb"/>
        <w:shd w:val="clear" w:color="auto" w:fill="FFFFFF"/>
        <w:spacing w:before="120" w:beforeAutospacing="0" w:after="120" w:afterAutospacing="0"/>
        <w:ind w:firstLine="567"/>
        <w:jc w:val="both"/>
        <w:rPr>
          <w:bCs/>
          <w:sz w:val="28"/>
          <w:szCs w:val="28"/>
          <w:lang w:val="nl-NL"/>
        </w:rPr>
      </w:pPr>
      <w:r w:rsidRPr="00306565">
        <w:rPr>
          <w:bCs/>
          <w:sz w:val="28"/>
          <w:szCs w:val="28"/>
          <w:lang w:val="nl-NL"/>
        </w:rPr>
        <w:t>e</w:t>
      </w:r>
      <w:r w:rsidR="00383B35" w:rsidRPr="00306565">
        <w:rPr>
          <w:bCs/>
          <w:sz w:val="28"/>
          <w:szCs w:val="28"/>
          <w:lang w:val="nl-NL"/>
        </w:rPr>
        <w:t>) Trường hợp học sinh thuộc đối tượng áp dụng chính sách quy định tại Nghị quyết này, đồng thời thuộc đối tượng áp dụng của chính sách cùng loại quy định tại văn bản quy phạm pháp luật khác thì chỉ được hưởng một mức cao nhất của chính sách đó.</w:t>
      </w:r>
    </w:p>
    <w:p w14:paraId="30933A64" w14:textId="77777777" w:rsidR="00383B35" w:rsidRPr="00306565" w:rsidRDefault="00383B35" w:rsidP="00383B35">
      <w:pPr>
        <w:pStyle w:val="NormalWeb"/>
        <w:shd w:val="clear" w:color="auto" w:fill="FFFFFF"/>
        <w:spacing w:before="120" w:beforeAutospacing="0" w:after="120" w:afterAutospacing="0"/>
        <w:ind w:firstLine="567"/>
        <w:jc w:val="both"/>
        <w:rPr>
          <w:b/>
          <w:bCs/>
          <w:kern w:val="28"/>
          <w:sz w:val="28"/>
          <w:szCs w:val="28"/>
          <w:lang w:val="nl-NL"/>
        </w:rPr>
      </w:pPr>
      <w:r w:rsidRPr="00306565">
        <w:rPr>
          <w:b/>
          <w:bCs/>
          <w:kern w:val="28"/>
          <w:sz w:val="28"/>
          <w:szCs w:val="28"/>
          <w:lang w:val="en-US"/>
        </w:rPr>
        <w:t>V. DỰ KIẾN NGUỒN LỰC, ĐIỀU KIỆN BẢO ĐẢM CHO VIỆC THI HÀNH NGHỊ QUYẾT VÀ THỜI GIAN TRÌNH THÔNG QUA</w:t>
      </w:r>
    </w:p>
    <w:p w14:paraId="1B33D55B" w14:textId="065157E5" w:rsidR="00383B35" w:rsidRPr="00306565" w:rsidRDefault="00383B35" w:rsidP="00253229">
      <w:pPr>
        <w:pStyle w:val="NormalWeb"/>
        <w:shd w:val="clear" w:color="auto" w:fill="FFFFFF"/>
        <w:spacing w:before="120" w:beforeAutospacing="0" w:after="120" w:afterAutospacing="0"/>
        <w:ind w:firstLine="567"/>
        <w:jc w:val="both"/>
        <w:rPr>
          <w:bCs/>
          <w:sz w:val="28"/>
          <w:szCs w:val="28"/>
          <w:lang w:val="nl-NL"/>
        </w:rPr>
      </w:pPr>
      <w:r w:rsidRPr="00306565">
        <w:rPr>
          <w:iCs/>
          <w:sz w:val="28"/>
          <w:szCs w:val="28"/>
          <w:shd w:val="clear" w:color="auto" w:fill="FFFFFF"/>
        </w:rPr>
        <w:t>1. Dự kiến nguồn lực: Kinh phí n</w:t>
      </w:r>
      <w:r w:rsidRPr="00306565">
        <w:rPr>
          <w:bCs/>
          <w:sz w:val="28"/>
          <w:szCs w:val="28"/>
          <w:lang w:val="nl-NL"/>
        </w:rPr>
        <w:t xml:space="preserve">gân sách </w:t>
      </w:r>
      <w:r w:rsidR="0073598F" w:rsidRPr="00306565">
        <w:rPr>
          <w:bCs/>
          <w:sz w:val="28"/>
          <w:szCs w:val="28"/>
          <w:lang w:val="nl-NL"/>
        </w:rPr>
        <w:t>tỉnh</w:t>
      </w:r>
      <w:r w:rsidRPr="00306565">
        <w:rPr>
          <w:bCs/>
          <w:sz w:val="28"/>
          <w:szCs w:val="28"/>
          <w:lang w:val="nl-NL"/>
        </w:rPr>
        <w:t xml:space="preserve"> bảo đảm, dự kiến kinh phí cho </w:t>
      </w:r>
      <w:r w:rsidR="0005296D" w:rsidRPr="00306565">
        <w:rPr>
          <w:bCs/>
          <w:sz w:val="28"/>
          <w:szCs w:val="28"/>
          <w:lang w:val="nl-NL"/>
        </w:rPr>
        <w:t>0</w:t>
      </w:r>
      <w:r w:rsidRPr="00306565">
        <w:rPr>
          <w:bCs/>
          <w:sz w:val="28"/>
          <w:szCs w:val="28"/>
          <w:lang w:val="nl-NL"/>
        </w:rPr>
        <w:t xml:space="preserve">1 năm học khoảng: </w:t>
      </w:r>
      <w:r w:rsidR="00253229" w:rsidRPr="00306565">
        <w:rPr>
          <w:sz w:val="28"/>
          <w:szCs w:val="28"/>
        </w:rPr>
        <w:t>451.172.000</w:t>
      </w:r>
      <w:r w:rsidR="00253229" w:rsidRPr="00306565">
        <w:rPr>
          <w:bCs/>
          <w:sz w:val="28"/>
          <w:szCs w:val="28"/>
          <w:lang w:val="nl-NL"/>
        </w:rPr>
        <w:t xml:space="preserve"> </w:t>
      </w:r>
      <w:r w:rsidRPr="00306565">
        <w:rPr>
          <w:bCs/>
          <w:sz w:val="28"/>
          <w:szCs w:val="28"/>
          <w:lang w:val="nl-NL"/>
        </w:rPr>
        <w:t>đồng.</w:t>
      </w:r>
    </w:p>
    <w:p w14:paraId="2E8CD23F" w14:textId="77777777" w:rsidR="00383B35" w:rsidRPr="00306565" w:rsidRDefault="00383B35" w:rsidP="00383B35">
      <w:pPr>
        <w:widowControl w:val="0"/>
        <w:spacing w:before="120" w:after="120" w:line="247" w:lineRule="auto"/>
        <w:ind w:firstLine="567"/>
        <w:jc w:val="center"/>
        <w:rPr>
          <w:i/>
          <w:shd w:val="clear" w:color="auto" w:fill="FFFFFF"/>
        </w:rPr>
      </w:pPr>
      <w:r w:rsidRPr="00306565">
        <w:rPr>
          <w:i/>
          <w:shd w:val="clear" w:color="auto" w:fill="FFFFFF"/>
          <w:lang w:val="nl-NL"/>
        </w:rPr>
        <w:t>(Số liệu chi tiết theo phụ lục gửi kèm)</w:t>
      </w:r>
    </w:p>
    <w:p w14:paraId="6B6A9656" w14:textId="77777777" w:rsidR="00383B35" w:rsidRPr="00306565" w:rsidRDefault="00383B35" w:rsidP="00383B35">
      <w:pPr>
        <w:widowControl w:val="0"/>
        <w:spacing w:before="120" w:after="120" w:line="247" w:lineRule="auto"/>
        <w:ind w:firstLine="567"/>
        <w:rPr>
          <w:iCs/>
          <w:shd w:val="clear" w:color="auto" w:fill="FFFFFF"/>
        </w:rPr>
      </w:pPr>
      <w:r w:rsidRPr="00306565">
        <w:rPr>
          <w:iCs/>
          <w:shd w:val="clear" w:color="auto" w:fill="FFFFFF"/>
        </w:rPr>
        <w:t>2. Điều kiện đảm bảo cho việc thi hành nghị quyết</w:t>
      </w:r>
    </w:p>
    <w:p w14:paraId="73164275" w14:textId="77777777" w:rsidR="00383B35" w:rsidRPr="00306565" w:rsidRDefault="00383B35" w:rsidP="00383B35">
      <w:pPr>
        <w:widowControl w:val="0"/>
        <w:spacing w:before="120" w:after="120" w:line="247" w:lineRule="auto"/>
        <w:ind w:firstLine="567"/>
        <w:rPr>
          <w:iCs/>
          <w:shd w:val="clear" w:color="auto" w:fill="FFFFFF"/>
          <w:lang w:val="nl-NL"/>
        </w:rPr>
      </w:pPr>
      <w:r w:rsidRPr="00306565">
        <w:rPr>
          <w:spacing w:val="8"/>
          <w:szCs w:val="28"/>
        </w:rPr>
        <w:t>Ủy ban nhân dân tỉnh tổ chức triển khai, thực hiện Nghị quyết.</w:t>
      </w:r>
    </w:p>
    <w:p w14:paraId="3800899A" w14:textId="77777777" w:rsidR="00383B35" w:rsidRPr="00306565" w:rsidRDefault="00383B35" w:rsidP="00383B35">
      <w:pPr>
        <w:widowControl w:val="0"/>
        <w:spacing w:before="120" w:after="120" w:line="247" w:lineRule="auto"/>
        <w:ind w:firstLine="567"/>
        <w:rPr>
          <w:iCs/>
          <w:shd w:val="clear" w:color="auto" w:fill="FFFFFF"/>
          <w:lang w:val="nl-NL"/>
        </w:rPr>
      </w:pPr>
      <w:r w:rsidRPr="00306565">
        <w:rPr>
          <w:szCs w:val="28"/>
        </w:rPr>
        <w:t>3. Thời gian trình thông qua nghị quyết</w:t>
      </w:r>
    </w:p>
    <w:p w14:paraId="07AB9F9B" w14:textId="77777777" w:rsidR="00383B35" w:rsidRPr="00306565" w:rsidRDefault="00383B35" w:rsidP="00383B35">
      <w:pPr>
        <w:widowControl w:val="0"/>
        <w:spacing w:before="120" w:after="120" w:line="247" w:lineRule="auto"/>
        <w:ind w:firstLine="567"/>
        <w:rPr>
          <w:iCs/>
          <w:shd w:val="clear" w:color="auto" w:fill="FFFFFF"/>
          <w:lang w:val="nl-NL"/>
        </w:rPr>
      </w:pPr>
      <w:r w:rsidRPr="00306565">
        <w:rPr>
          <w:spacing w:val="-6"/>
          <w:szCs w:val="28"/>
        </w:rPr>
        <w:t>Dự kiến trình Hội đồng nhân dân tỉnh xem xét thông qua tại Kỳ họp thứ … của Hội đồng nhân dân tỉnh Khóa …., nhiệm kỳ …….</w:t>
      </w:r>
    </w:p>
    <w:p w14:paraId="5E16BBCC" w14:textId="77777777" w:rsidR="00383B35" w:rsidRPr="00306565" w:rsidRDefault="00383B35" w:rsidP="00383B35">
      <w:pPr>
        <w:widowControl w:val="0"/>
        <w:spacing w:before="120" w:after="120" w:line="247" w:lineRule="auto"/>
        <w:ind w:firstLine="567"/>
        <w:rPr>
          <w:kern w:val="28"/>
          <w:szCs w:val="28"/>
          <w:lang w:val="nl-NL"/>
        </w:rPr>
      </w:pPr>
      <w:r w:rsidRPr="00306565">
        <w:rPr>
          <w:lang w:val="nl-NL"/>
        </w:rPr>
        <w:t xml:space="preserve">Trên đây là Tờ trình về dự thảo Nghị quyết </w:t>
      </w:r>
      <w:r w:rsidRPr="00306565">
        <w:rPr>
          <w:kern w:val="28"/>
          <w:szCs w:val="28"/>
          <w:lang w:val="nl-NL"/>
        </w:rPr>
        <w:t xml:space="preserve">quy định </w:t>
      </w:r>
      <w:r w:rsidRPr="00306565">
        <w:rPr>
          <w:szCs w:val="28"/>
        </w:rPr>
        <w:t>một số chính sách hỗ trợ cho học sinh của xã Nhơn Châu đang học tập tại các trường trung học phổ thông trên địa bàn tỉnh Gia Lai</w:t>
      </w:r>
      <w:r w:rsidRPr="00306565">
        <w:rPr>
          <w:kern w:val="28"/>
          <w:szCs w:val="28"/>
          <w:lang w:val="nl-NL"/>
        </w:rPr>
        <w:t xml:space="preserve">, </w:t>
      </w:r>
      <w:r w:rsidRPr="00306565">
        <w:rPr>
          <w:szCs w:val="28"/>
        </w:rPr>
        <w:t>Ủy ban nhân dân tỉnh xin kính trình Hội đồng nhân dân tỉnh xem xét, quyết định./.</w:t>
      </w:r>
    </w:p>
    <w:p w14:paraId="292F6DAF" w14:textId="77777777" w:rsidR="00383B35" w:rsidRPr="00306565" w:rsidRDefault="00383B35" w:rsidP="00383B35">
      <w:pPr>
        <w:widowControl w:val="0"/>
        <w:tabs>
          <w:tab w:val="left" w:pos="720"/>
        </w:tabs>
        <w:spacing w:before="120" w:after="120"/>
        <w:rPr>
          <w:rFonts w:ascii="TimesNewRomanPSMT" w:hAnsi="TimesNewRomanPSMT"/>
          <w:i/>
          <w:spacing w:val="-6"/>
          <w:szCs w:val="28"/>
        </w:rPr>
      </w:pPr>
      <w:r w:rsidRPr="00306565">
        <w:rPr>
          <w:rStyle w:val="fontstyle01"/>
          <w:rFonts w:eastAsiaTheme="majorEastAsia"/>
          <w:i/>
          <w:color w:val="auto"/>
          <w:spacing w:val="-6"/>
        </w:rPr>
        <w:lastRenderedPageBreak/>
        <w:t>(Xin gửi kèm theo: (1) Dự thảo Nghị quyết của Hội đồng nhân dân tỉnh, (2) Báo cáo tổng kết thi hành nghị quyết, (3) Bản so sánh, thuyết minh dự thảo nghị quyết, (4) Báo cáo thẩm định của Sở Tư pháp, (5) Báo cáo tiếp thu, giải trình ý kiến thẩm định)</w:t>
      </w:r>
    </w:p>
    <w:tbl>
      <w:tblPr>
        <w:tblW w:w="0" w:type="auto"/>
        <w:tblLook w:val="04A0" w:firstRow="1" w:lastRow="0" w:firstColumn="1" w:lastColumn="0" w:noHBand="0" w:noVBand="1"/>
      </w:tblPr>
      <w:tblGrid>
        <w:gridCol w:w="4649"/>
        <w:gridCol w:w="4639"/>
      </w:tblGrid>
      <w:tr w:rsidR="00383B35" w:rsidRPr="00306565" w14:paraId="16EA3B74" w14:textId="77777777" w:rsidTr="000B374C">
        <w:tc>
          <w:tcPr>
            <w:tcW w:w="4649" w:type="dxa"/>
          </w:tcPr>
          <w:p w14:paraId="1B8F8D9F" w14:textId="77777777" w:rsidR="00383B35" w:rsidRPr="00306565" w:rsidRDefault="00383B35" w:rsidP="000B374C">
            <w:pPr>
              <w:rPr>
                <w:b/>
                <w:bCs/>
                <w:i/>
                <w:iCs/>
                <w:sz w:val="24"/>
                <w:lang w:val="nl-NL"/>
              </w:rPr>
            </w:pPr>
          </w:p>
          <w:p w14:paraId="6D38C555" w14:textId="77777777" w:rsidR="00383B35" w:rsidRPr="00306565" w:rsidRDefault="00383B35" w:rsidP="000B374C">
            <w:pPr>
              <w:rPr>
                <w:b/>
                <w:iCs/>
                <w:szCs w:val="28"/>
                <w:lang w:val="nl-NL"/>
              </w:rPr>
            </w:pPr>
            <w:r w:rsidRPr="00306565">
              <w:rPr>
                <w:b/>
                <w:bCs/>
                <w:i/>
                <w:iCs/>
                <w:sz w:val="24"/>
                <w:lang w:val="nl-NL"/>
              </w:rPr>
              <w:t>Nơi nhận</w:t>
            </w:r>
            <w:r w:rsidRPr="00306565">
              <w:rPr>
                <w:i/>
                <w:iCs/>
                <w:sz w:val="24"/>
                <w:lang w:val="nl-NL"/>
              </w:rPr>
              <w:t xml:space="preserve">:  </w:t>
            </w:r>
            <w:r w:rsidRPr="00306565">
              <w:rPr>
                <w:i/>
                <w:iCs/>
                <w:szCs w:val="28"/>
                <w:lang w:val="nl-NL"/>
              </w:rPr>
              <w:t xml:space="preserve">    </w:t>
            </w:r>
            <w:r w:rsidRPr="00306565">
              <w:rPr>
                <w:i/>
                <w:iCs/>
                <w:szCs w:val="28"/>
                <w:lang w:val="nl-NL"/>
              </w:rPr>
              <w:tab/>
            </w:r>
            <w:r w:rsidRPr="00306565">
              <w:rPr>
                <w:i/>
                <w:iCs/>
                <w:szCs w:val="28"/>
                <w:lang w:val="nl-NL"/>
              </w:rPr>
              <w:tab/>
            </w:r>
            <w:r w:rsidRPr="00306565">
              <w:rPr>
                <w:i/>
                <w:iCs/>
                <w:szCs w:val="28"/>
                <w:lang w:val="nl-NL"/>
              </w:rPr>
              <w:tab/>
            </w:r>
            <w:r w:rsidRPr="00306565">
              <w:rPr>
                <w:i/>
                <w:iCs/>
                <w:szCs w:val="28"/>
                <w:lang w:val="nl-NL"/>
              </w:rPr>
              <w:tab/>
            </w:r>
            <w:r w:rsidRPr="00306565">
              <w:rPr>
                <w:i/>
                <w:iCs/>
                <w:szCs w:val="28"/>
                <w:lang w:val="nl-NL"/>
              </w:rPr>
              <w:tab/>
              <w:t xml:space="preserve">                        </w:t>
            </w:r>
          </w:p>
          <w:p w14:paraId="35F72D0A" w14:textId="77777777" w:rsidR="00383B35" w:rsidRPr="00306565" w:rsidRDefault="00383B35" w:rsidP="000B374C">
            <w:pPr>
              <w:jc w:val="left"/>
              <w:rPr>
                <w:sz w:val="22"/>
                <w:szCs w:val="22"/>
                <w:lang w:val="nl-NL"/>
              </w:rPr>
            </w:pPr>
            <w:r w:rsidRPr="00306565">
              <w:rPr>
                <w:sz w:val="22"/>
                <w:szCs w:val="22"/>
                <w:lang w:val="nl-NL"/>
              </w:rPr>
              <w:t>- Như trên</w:t>
            </w:r>
            <w:r w:rsidRPr="00306565">
              <w:rPr>
                <w:i/>
                <w:sz w:val="22"/>
                <w:szCs w:val="22"/>
                <w:lang w:val="nl-NL"/>
              </w:rPr>
              <w:t>;</w:t>
            </w:r>
            <w:r w:rsidRPr="00306565">
              <w:rPr>
                <w:b/>
                <w:iCs/>
                <w:szCs w:val="28"/>
                <w:lang w:val="nl-NL"/>
              </w:rPr>
              <w:t xml:space="preserve">                                              </w:t>
            </w:r>
          </w:p>
          <w:p w14:paraId="6687A67B" w14:textId="77777777" w:rsidR="00383B35" w:rsidRPr="00306565" w:rsidRDefault="00383B35" w:rsidP="000B374C">
            <w:pPr>
              <w:jc w:val="left"/>
              <w:rPr>
                <w:sz w:val="22"/>
                <w:szCs w:val="22"/>
                <w:lang w:val="nl-NL"/>
              </w:rPr>
            </w:pPr>
            <w:r w:rsidRPr="00306565">
              <w:rPr>
                <w:sz w:val="22"/>
                <w:szCs w:val="22"/>
                <w:lang w:val="nl-NL"/>
              </w:rPr>
              <w:t xml:space="preserve">- Chủ tịch, các Phó Chủ tịch </w:t>
            </w:r>
          </w:p>
          <w:p w14:paraId="7D0AB251" w14:textId="77777777" w:rsidR="00383B35" w:rsidRPr="00306565" w:rsidRDefault="00383B35" w:rsidP="000B374C">
            <w:pPr>
              <w:jc w:val="left"/>
              <w:rPr>
                <w:sz w:val="22"/>
                <w:szCs w:val="22"/>
                <w:lang w:val="vi-VN"/>
              </w:rPr>
            </w:pPr>
            <w:r w:rsidRPr="00306565">
              <w:rPr>
                <w:sz w:val="22"/>
                <w:szCs w:val="22"/>
                <w:lang w:val="nl-NL"/>
              </w:rPr>
              <w:t xml:space="preserve">Ủy ban nhân dân tỉnh; </w:t>
            </w:r>
          </w:p>
          <w:p w14:paraId="1E67D460" w14:textId="77777777" w:rsidR="00383B35" w:rsidRPr="00306565" w:rsidRDefault="00383B35" w:rsidP="000B374C">
            <w:pPr>
              <w:jc w:val="left"/>
              <w:rPr>
                <w:spacing w:val="-6"/>
                <w:sz w:val="22"/>
                <w:szCs w:val="22"/>
                <w:lang w:val="nl-NL"/>
              </w:rPr>
            </w:pPr>
            <w:r w:rsidRPr="00306565">
              <w:rPr>
                <w:spacing w:val="-6"/>
                <w:sz w:val="22"/>
                <w:szCs w:val="22"/>
                <w:lang w:val="vi-VN"/>
              </w:rPr>
              <w:t xml:space="preserve">- Ban </w:t>
            </w:r>
            <w:r w:rsidRPr="00306565">
              <w:rPr>
                <w:spacing w:val="-6"/>
                <w:sz w:val="22"/>
                <w:szCs w:val="22"/>
              </w:rPr>
              <w:t>Kinh tế Ngân sách Hội đồng nhân dân</w:t>
            </w:r>
            <w:r w:rsidRPr="00306565">
              <w:rPr>
                <w:spacing w:val="-6"/>
                <w:sz w:val="22"/>
                <w:szCs w:val="22"/>
                <w:lang w:val="vi-VN"/>
              </w:rPr>
              <w:t xml:space="preserve"> tỉnh;</w:t>
            </w:r>
            <w:r w:rsidRPr="00306565">
              <w:rPr>
                <w:spacing w:val="-6"/>
                <w:sz w:val="22"/>
                <w:szCs w:val="22"/>
                <w:lang w:val="nl-NL"/>
              </w:rPr>
              <w:t xml:space="preserve">                                                               </w:t>
            </w:r>
          </w:p>
          <w:p w14:paraId="104B1F99" w14:textId="77777777" w:rsidR="00383B35" w:rsidRPr="00306565" w:rsidRDefault="00383B35" w:rsidP="000B374C">
            <w:pPr>
              <w:jc w:val="left"/>
              <w:rPr>
                <w:sz w:val="22"/>
                <w:szCs w:val="22"/>
                <w:lang w:val="nl-NL"/>
              </w:rPr>
            </w:pPr>
            <w:r w:rsidRPr="00306565">
              <w:rPr>
                <w:sz w:val="22"/>
                <w:szCs w:val="22"/>
                <w:lang w:val="nl-NL"/>
              </w:rPr>
              <w:t xml:space="preserve">- Ban Văn hóa Xã hội </w:t>
            </w:r>
            <w:r w:rsidRPr="00306565">
              <w:rPr>
                <w:sz w:val="22"/>
                <w:szCs w:val="22"/>
              </w:rPr>
              <w:t>Hội đồng nhân dân</w:t>
            </w:r>
            <w:r w:rsidRPr="00306565">
              <w:rPr>
                <w:sz w:val="22"/>
                <w:szCs w:val="22"/>
                <w:lang w:val="nl-NL"/>
              </w:rPr>
              <w:t xml:space="preserve"> tỉnh;</w:t>
            </w:r>
          </w:p>
          <w:p w14:paraId="2D07F751" w14:textId="77777777" w:rsidR="00383B35" w:rsidRPr="00306565" w:rsidRDefault="00383B35" w:rsidP="000B374C">
            <w:pPr>
              <w:jc w:val="left"/>
              <w:rPr>
                <w:sz w:val="22"/>
                <w:szCs w:val="22"/>
                <w:lang w:val="nl-NL"/>
              </w:rPr>
            </w:pPr>
            <w:r w:rsidRPr="00306565">
              <w:rPr>
                <w:sz w:val="22"/>
                <w:szCs w:val="22"/>
                <w:lang w:val="nl-NL"/>
              </w:rPr>
              <w:t xml:space="preserve">- Sở Tư pháp; </w:t>
            </w:r>
          </w:p>
          <w:p w14:paraId="25A7A3E3" w14:textId="77777777" w:rsidR="00383B35" w:rsidRPr="00306565" w:rsidRDefault="00383B35" w:rsidP="000B374C">
            <w:pPr>
              <w:jc w:val="left"/>
              <w:rPr>
                <w:sz w:val="22"/>
                <w:szCs w:val="22"/>
                <w:lang w:val="nl-NL"/>
              </w:rPr>
            </w:pPr>
            <w:r w:rsidRPr="00306565">
              <w:rPr>
                <w:sz w:val="22"/>
                <w:szCs w:val="22"/>
                <w:lang w:val="nl-NL"/>
              </w:rPr>
              <w:t>- Sở Tài chính;</w:t>
            </w:r>
          </w:p>
          <w:p w14:paraId="2B46FD8E" w14:textId="77777777" w:rsidR="00383B35" w:rsidRPr="00306565" w:rsidRDefault="00383B35" w:rsidP="000B374C">
            <w:pPr>
              <w:jc w:val="left"/>
              <w:rPr>
                <w:sz w:val="22"/>
                <w:szCs w:val="22"/>
                <w:lang w:val="nl-NL"/>
              </w:rPr>
            </w:pPr>
            <w:r w:rsidRPr="00306565">
              <w:rPr>
                <w:sz w:val="22"/>
                <w:szCs w:val="22"/>
                <w:lang w:val="nl-NL"/>
              </w:rPr>
              <w:t>- Sở Giáo dục và Đào tạo;</w:t>
            </w:r>
          </w:p>
          <w:p w14:paraId="5D79EC01" w14:textId="77777777" w:rsidR="00383B35" w:rsidRPr="00306565" w:rsidRDefault="00383B35" w:rsidP="000B374C">
            <w:pPr>
              <w:rPr>
                <w:sz w:val="22"/>
                <w:szCs w:val="22"/>
                <w:lang w:val="nl-NL"/>
              </w:rPr>
            </w:pPr>
            <w:r w:rsidRPr="00306565">
              <w:rPr>
                <w:sz w:val="22"/>
                <w:szCs w:val="22"/>
                <w:lang w:val="nl-NL"/>
              </w:rPr>
              <w:t>- Đ/c Chánh Văn phòng Ủy ban nhân dân tỉnh;</w:t>
            </w:r>
          </w:p>
          <w:p w14:paraId="295FBDC7" w14:textId="77777777" w:rsidR="00383B35" w:rsidRPr="00306565" w:rsidRDefault="00383B35" w:rsidP="000B374C">
            <w:pPr>
              <w:rPr>
                <w:spacing w:val="-6"/>
                <w:sz w:val="22"/>
                <w:szCs w:val="22"/>
              </w:rPr>
            </w:pPr>
            <w:r w:rsidRPr="00306565">
              <w:rPr>
                <w:spacing w:val="-6"/>
                <w:sz w:val="22"/>
                <w:szCs w:val="22"/>
              </w:rPr>
              <w:t xml:space="preserve">- Các Phó Chánh Văn phòng Ủy ban nhân dân tỉnh; </w:t>
            </w:r>
          </w:p>
          <w:p w14:paraId="590045D8" w14:textId="77777777" w:rsidR="00383B35" w:rsidRPr="00306565" w:rsidRDefault="00383B35" w:rsidP="000B374C">
            <w:pPr>
              <w:rPr>
                <w:spacing w:val="-6"/>
                <w:sz w:val="22"/>
                <w:szCs w:val="22"/>
              </w:rPr>
            </w:pPr>
            <w:r w:rsidRPr="00306565">
              <w:rPr>
                <w:sz w:val="22"/>
                <w:szCs w:val="22"/>
              </w:rPr>
              <w:t>- Lưu: VT, KGVX.</w:t>
            </w:r>
            <w:r w:rsidRPr="00306565">
              <w:rPr>
                <w:sz w:val="20"/>
                <w:szCs w:val="20"/>
              </w:rPr>
              <w:t xml:space="preserve">   </w:t>
            </w:r>
            <w:r w:rsidRPr="00306565">
              <w:rPr>
                <w:b/>
                <w:szCs w:val="28"/>
              </w:rPr>
              <w:t xml:space="preserve">                                                                                </w:t>
            </w:r>
          </w:p>
        </w:tc>
        <w:tc>
          <w:tcPr>
            <w:tcW w:w="4639" w:type="dxa"/>
          </w:tcPr>
          <w:p w14:paraId="7A846567" w14:textId="77777777" w:rsidR="00383B35" w:rsidRPr="00306565" w:rsidRDefault="00383B35" w:rsidP="000B374C">
            <w:pPr>
              <w:jc w:val="center"/>
              <w:rPr>
                <w:szCs w:val="28"/>
                <w:lang w:val="nl-NL"/>
              </w:rPr>
            </w:pPr>
            <w:r w:rsidRPr="00306565">
              <w:rPr>
                <w:b/>
                <w:szCs w:val="28"/>
                <w:lang w:val="nl-NL"/>
              </w:rPr>
              <w:t>TM. ỦY BAN NHÂN DÂN</w:t>
            </w:r>
          </w:p>
          <w:p w14:paraId="44331CE0" w14:textId="77777777" w:rsidR="00383B35" w:rsidRPr="00306565" w:rsidRDefault="00383B35" w:rsidP="000B374C">
            <w:pPr>
              <w:jc w:val="center"/>
              <w:rPr>
                <w:b/>
                <w:szCs w:val="28"/>
                <w:lang w:val="nl-NL"/>
              </w:rPr>
            </w:pPr>
            <w:r w:rsidRPr="00306565">
              <w:rPr>
                <w:b/>
                <w:szCs w:val="28"/>
                <w:lang w:val="nl-NL"/>
              </w:rPr>
              <w:t>KT. CHỦ TỊCH</w:t>
            </w:r>
          </w:p>
          <w:p w14:paraId="77E78BF9" w14:textId="77777777" w:rsidR="00383B35" w:rsidRPr="00306565" w:rsidRDefault="00383B35" w:rsidP="000B374C">
            <w:pPr>
              <w:jc w:val="center"/>
              <w:rPr>
                <w:b/>
                <w:szCs w:val="28"/>
                <w:lang w:val="nl-NL"/>
              </w:rPr>
            </w:pPr>
            <w:r w:rsidRPr="00306565">
              <w:rPr>
                <w:b/>
                <w:szCs w:val="28"/>
                <w:lang w:val="nl-NL"/>
              </w:rPr>
              <w:t>PHÓ CHỦ TỊCH</w:t>
            </w:r>
          </w:p>
          <w:p w14:paraId="08F1BE0E" w14:textId="77777777" w:rsidR="00383B35" w:rsidRPr="00306565" w:rsidRDefault="00383B35" w:rsidP="000B374C">
            <w:pPr>
              <w:jc w:val="center"/>
              <w:rPr>
                <w:b/>
                <w:szCs w:val="28"/>
                <w:lang w:val="nl-NL"/>
              </w:rPr>
            </w:pPr>
          </w:p>
          <w:p w14:paraId="3D14D675" w14:textId="77777777" w:rsidR="00383B35" w:rsidRPr="00306565" w:rsidRDefault="00383B35" w:rsidP="000B374C">
            <w:pPr>
              <w:rPr>
                <w:b/>
                <w:szCs w:val="28"/>
                <w:lang w:val="nl-NL"/>
              </w:rPr>
            </w:pPr>
          </w:p>
          <w:p w14:paraId="63742942" w14:textId="77777777" w:rsidR="00383B35" w:rsidRPr="00306565" w:rsidRDefault="00383B35" w:rsidP="000B374C">
            <w:pPr>
              <w:jc w:val="center"/>
              <w:rPr>
                <w:b/>
                <w:szCs w:val="28"/>
                <w:lang w:val="nl-NL"/>
              </w:rPr>
            </w:pPr>
          </w:p>
          <w:p w14:paraId="7A5FB23F" w14:textId="77777777" w:rsidR="00383B35" w:rsidRPr="00306565" w:rsidRDefault="00383B35" w:rsidP="000B374C">
            <w:pPr>
              <w:jc w:val="center"/>
              <w:rPr>
                <w:b/>
                <w:szCs w:val="28"/>
                <w:lang w:val="nl-NL"/>
              </w:rPr>
            </w:pPr>
          </w:p>
          <w:p w14:paraId="444622F5" w14:textId="77777777" w:rsidR="00383B35" w:rsidRPr="00306565" w:rsidRDefault="00383B35" w:rsidP="000B374C">
            <w:pPr>
              <w:jc w:val="center"/>
              <w:rPr>
                <w:b/>
                <w:szCs w:val="28"/>
                <w:lang w:val="nl-NL"/>
              </w:rPr>
            </w:pPr>
          </w:p>
          <w:p w14:paraId="51B7E573" w14:textId="77777777" w:rsidR="00383B35" w:rsidRPr="00306565" w:rsidRDefault="00383B35" w:rsidP="000B374C">
            <w:pPr>
              <w:jc w:val="center"/>
              <w:rPr>
                <w:b/>
                <w:szCs w:val="28"/>
                <w:lang w:val="nl-NL"/>
              </w:rPr>
            </w:pPr>
            <w:r w:rsidRPr="00306565">
              <w:rPr>
                <w:b/>
                <w:szCs w:val="28"/>
                <w:lang w:val="nl-NL"/>
              </w:rPr>
              <w:t>Lâm Hải Giang</w:t>
            </w:r>
          </w:p>
        </w:tc>
      </w:tr>
    </w:tbl>
    <w:p w14:paraId="08C2215A" w14:textId="77777777" w:rsidR="00C34348" w:rsidRPr="00306565" w:rsidRDefault="00C34348" w:rsidP="00C34348">
      <w:pPr>
        <w:spacing w:before="120" w:after="120"/>
        <w:ind w:firstLine="567"/>
        <w:rPr>
          <w:bCs/>
          <w:szCs w:val="28"/>
          <w:lang w:val="es-PR"/>
        </w:rPr>
      </w:pPr>
    </w:p>
    <w:p w14:paraId="357995B7" w14:textId="77777777" w:rsidR="002F2A27" w:rsidRPr="00306565" w:rsidRDefault="002F2A27" w:rsidP="00C34348">
      <w:pPr>
        <w:spacing w:before="120" w:after="120"/>
        <w:ind w:firstLine="567"/>
        <w:rPr>
          <w:bCs/>
          <w:szCs w:val="28"/>
          <w:lang w:val="es-PR"/>
        </w:rPr>
      </w:pPr>
    </w:p>
    <w:p w14:paraId="5D4AC9D2" w14:textId="77777777" w:rsidR="002F2A27" w:rsidRPr="00306565" w:rsidRDefault="002F2A27" w:rsidP="00C34348">
      <w:pPr>
        <w:spacing w:before="120" w:after="120"/>
        <w:ind w:firstLine="567"/>
        <w:rPr>
          <w:bCs/>
          <w:szCs w:val="28"/>
          <w:lang w:val="es-PR"/>
        </w:rPr>
      </w:pPr>
    </w:p>
    <w:p w14:paraId="38D1E6F1" w14:textId="77777777" w:rsidR="002F2A27" w:rsidRPr="00306565" w:rsidRDefault="002F2A27" w:rsidP="00C34348">
      <w:pPr>
        <w:spacing w:before="120" w:after="120"/>
        <w:ind w:firstLine="567"/>
        <w:rPr>
          <w:bCs/>
          <w:szCs w:val="28"/>
          <w:lang w:val="es-PR"/>
        </w:rPr>
      </w:pPr>
    </w:p>
    <w:p w14:paraId="6D172B6A" w14:textId="77777777" w:rsidR="002F2A27" w:rsidRPr="00306565" w:rsidRDefault="002F2A27" w:rsidP="00C34348">
      <w:pPr>
        <w:spacing w:before="120" w:after="120"/>
        <w:ind w:firstLine="567"/>
        <w:rPr>
          <w:bCs/>
          <w:szCs w:val="28"/>
          <w:lang w:val="es-PR"/>
        </w:rPr>
      </w:pPr>
    </w:p>
    <w:p w14:paraId="111CE32A" w14:textId="77777777" w:rsidR="002F2A27" w:rsidRPr="00306565" w:rsidRDefault="002F2A27" w:rsidP="00C34348">
      <w:pPr>
        <w:spacing w:before="120" w:after="120"/>
        <w:ind w:firstLine="567"/>
        <w:rPr>
          <w:bCs/>
          <w:szCs w:val="28"/>
          <w:lang w:val="es-PR"/>
        </w:rPr>
      </w:pPr>
    </w:p>
    <w:p w14:paraId="66A33574" w14:textId="77777777" w:rsidR="002F2A27" w:rsidRPr="00306565" w:rsidRDefault="002F2A27" w:rsidP="00C34348">
      <w:pPr>
        <w:spacing w:before="120" w:after="120"/>
        <w:ind w:firstLine="567"/>
        <w:rPr>
          <w:bCs/>
          <w:szCs w:val="28"/>
          <w:lang w:val="es-PR"/>
        </w:rPr>
      </w:pPr>
    </w:p>
    <w:p w14:paraId="141DF95D" w14:textId="77777777" w:rsidR="002F2A27" w:rsidRPr="00306565" w:rsidRDefault="002F2A27" w:rsidP="00C34348">
      <w:pPr>
        <w:spacing w:before="120" w:after="120"/>
        <w:ind w:firstLine="567"/>
        <w:rPr>
          <w:bCs/>
          <w:szCs w:val="28"/>
          <w:lang w:val="es-PR"/>
        </w:rPr>
      </w:pPr>
    </w:p>
    <w:p w14:paraId="1C47E906" w14:textId="77777777" w:rsidR="002F2A27" w:rsidRPr="00306565" w:rsidRDefault="002F2A27" w:rsidP="00C34348">
      <w:pPr>
        <w:spacing w:before="120" w:after="120"/>
        <w:ind w:firstLine="567"/>
        <w:rPr>
          <w:bCs/>
          <w:szCs w:val="28"/>
          <w:lang w:val="es-PR"/>
        </w:rPr>
      </w:pPr>
    </w:p>
    <w:p w14:paraId="1575AE26" w14:textId="77777777" w:rsidR="002F2A27" w:rsidRPr="00306565" w:rsidRDefault="002F2A27" w:rsidP="00C34348">
      <w:pPr>
        <w:spacing w:before="120" w:after="120"/>
        <w:ind w:firstLine="567"/>
        <w:rPr>
          <w:bCs/>
          <w:szCs w:val="28"/>
          <w:lang w:val="es-PR"/>
        </w:rPr>
      </w:pPr>
    </w:p>
    <w:p w14:paraId="37A5D615" w14:textId="77777777" w:rsidR="002F2A27" w:rsidRPr="00306565" w:rsidRDefault="002F2A27" w:rsidP="00C34348">
      <w:pPr>
        <w:spacing w:before="120" w:after="120"/>
        <w:ind w:firstLine="567"/>
        <w:rPr>
          <w:bCs/>
          <w:szCs w:val="28"/>
          <w:lang w:val="es-PR"/>
        </w:rPr>
      </w:pPr>
    </w:p>
    <w:p w14:paraId="1627425E" w14:textId="77777777" w:rsidR="002F2A27" w:rsidRPr="00306565" w:rsidRDefault="002F2A27" w:rsidP="00C34348">
      <w:pPr>
        <w:spacing w:before="120" w:after="120"/>
        <w:ind w:firstLine="567"/>
        <w:rPr>
          <w:bCs/>
          <w:szCs w:val="28"/>
          <w:lang w:val="es-PR"/>
        </w:rPr>
      </w:pPr>
    </w:p>
    <w:p w14:paraId="0FD4B9AD" w14:textId="77777777" w:rsidR="002F2A27" w:rsidRPr="00306565" w:rsidRDefault="002F2A27" w:rsidP="00C34348">
      <w:pPr>
        <w:spacing w:before="120" w:after="120"/>
        <w:ind w:firstLine="567"/>
        <w:rPr>
          <w:bCs/>
          <w:szCs w:val="28"/>
          <w:lang w:val="es-PR"/>
        </w:rPr>
      </w:pPr>
    </w:p>
    <w:p w14:paraId="347EAE35" w14:textId="77777777" w:rsidR="002F2A27" w:rsidRPr="00306565" w:rsidRDefault="002F2A27" w:rsidP="00C34348">
      <w:pPr>
        <w:spacing w:before="120" w:after="120"/>
        <w:ind w:firstLine="567"/>
        <w:rPr>
          <w:bCs/>
          <w:szCs w:val="28"/>
          <w:lang w:val="es-PR"/>
        </w:rPr>
      </w:pPr>
    </w:p>
    <w:p w14:paraId="147C6C1F" w14:textId="77777777" w:rsidR="002F2A27" w:rsidRPr="00306565" w:rsidRDefault="002F2A27" w:rsidP="00C34348">
      <w:pPr>
        <w:spacing w:before="120" w:after="120"/>
        <w:ind w:firstLine="567"/>
        <w:rPr>
          <w:bCs/>
          <w:szCs w:val="28"/>
          <w:lang w:val="es-PR"/>
        </w:rPr>
      </w:pPr>
    </w:p>
    <w:p w14:paraId="0BD2C73A" w14:textId="77777777" w:rsidR="002F2A27" w:rsidRPr="00306565" w:rsidRDefault="002F2A27" w:rsidP="00C34348">
      <w:pPr>
        <w:spacing w:before="120" w:after="120"/>
        <w:ind w:firstLine="567"/>
        <w:rPr>
          <w:bCs/>
          <w:szCs w:val="28"/>
          <w:lang w:val="es-PR"/>
        </w:rPr>
      </w:pPr>
    </w:p>
    <w:p w14:paraId="7FF6FF32" w14:textId="77777777" w:rsidR="002F2A27" w:rsidRPr="00306565" w:rsidRDefault="002F2A27" w:rsidP="00C34348">
      <w:pPr>
        <w:spacing w:before="120" w:after="120"/>
        <w:ind w:firstLine="567"/>
        <w:rPr>
          <w:bCs/>
          <w:szCs w:val="28"/>
          <w:lang w:val="es-PR"/>
        </w:rPr>
      </w:pPr>
    </w:p>
    <w:p w14:paraId="11355C1B" w14:textId="77777777" w:rsidR="002F2A27" w:rsidRPr="00306565" w:rsidRDefault="002F2A27" w:rsidP="00C34348">
      <w:pPr>
        <w:spacing w:before="120" w:after="120"/>
        <w:ind w:firstLine="567"/>
        <w:rPr>
          <w:bCs/>
          <w:szCs w:val="28"/>
          <w:lang w:val="es-PR"/>
        </w:rPr>
      </w:pPr>
    </w:p>
    <w:p w14:paraId="77920A1D" w14:textId="77777777" w:rsidR="002F2A27" w:rsidRPr="00306565" w:rsidRDefault="002F2A27" w:rsidP="00C34348">
      <w:pPr>
        <w:spacing w:before="120" w:after="120"/>
        <w:ind w:firstLine="567"/>
        <w:rPr>
          <w:bCs/>
          <w:szCs w:val="28"/>
          <w:lang w:val="es-PR"/>
        </w:rPr>
      </w:pPr>
    </w:p>
    <w:p w14:paraId="291F7E09" w14:textId="77777777" w:rsidR="002F2A27" w:rsidRPr="00306565" w:rsidRDefault="002F2A27" w:rsidP="00C34348">
      <w:pPr>
        <w:spacing w:before="120" w:after="120"/>
        <w:ind w:firstLine="567"/>
        <w:rPr>
          <w:bCs/>
          <w:szCs w:val="28"/>
          <w:lang w:val="es-PR"/>
        </w:rPr>
      </w:pPr>
    </w:p>
    <w:p w14:paraId="2CFE5543" w14:textId="77777777" w:rsidR="00C15D36" w:rsidRPr="00306565" w:rsidRDefault="00C15D36" w:rsidP="00A70726">
      <w:pPr>
        <w:pStyle w:val="BodyText"/>
        <w:spacing w:after="120"/>
        <w:rPr>
          <w:rFonts w:ascii="Times New Roman" w:hAnsi="Times New Roman"/>
          <w:b/>
          <w:bCs/>
          <w:i w:val="0"/>
          <w:szCs w:val="26"/>
          <w:lang w:val="nl-NL"/>
        </w:rPr>
      </w:pPr>
    </w:p>
    <w:p w14:paraId="452BFF62" w14:textId="77777777" w:rsidR="00A70726" w:rsidRPr="00306565" w:rsidRDefault="00A70726" w:rsidP="00A70726">
      <w:pPr>
        <w:pStyle w:val="BodyText"/>
        <w:spacing w:after="120"/>
        <w:rPr>
          <w:rFonts w:ascii="Times New Roman" w:hAnsi="Times New Roman"/>
          <w:b/>
          <w:bCs/>
          <w:i w:val="0"/>
          <w:szCs w:val="26"/>
          <w:lang w:val="nl-NL"/>
        </w:rPr>
      </w:pPr>
    </w:p>
    <w:p w14:paraId="5EF09546" w14:textId="77777777" w:rsidR="00F21037" w:rsidRPr="00306565" w:rsidRDefault="00F21037" w:rsidP="00A70726">
      <w:pPr>
        <w:pStyle w:val="BodyText"/>
        <w:spacing w:after="120"/>
        <w:rPr>
          <w:rFonts w:ascii="Times New Roman" w:hAnsi="Times New Roman"/>
          <w:b/>
          <w:bCs/>
          <w:i w:val="0"/>
          <w:szCs w:val="26"/>
          <w:lang w:val="nl-NL"/>
        </w:rPr>
      </w:pPr>
    </w:p>
    <w:p w14:paraId="5BE8E874" w14:textId="5F968878" w:rsidR="002F2A27" w:rsidRPr="00306565" w:rsidRDefault="002F2A27" w:rsidP="002F2A27">
      <w:pPr>
        <w:pStyle w:val="BodyText"/>
        <w:spacing w:after="120"/>
        <w:jc w:val="center"/>
        <w:rPr>
          <w:rFonts w:ascii="Times New Roman" w:hAnsi="Times New Roman"/>
          <w:b/>
          <w:bCs/>
          <w:i w:val="0"/>
          <w:szCs w:val="26"/>
          <w:lang w:val="nl-NL"/>
        </w:rPr>
      </w:pPr>
      <w:r w:rsidRPr="00306565">
        <w:rPr>
          <w:rFonts w:ascii="Times New Roman" w:hAnsi="Times New Roman"/>
          <w:b/>
          <w:bCs/>
          <w:i w:val="0"/>
          <w:szCs w:val="26"/>
          <w:lang w:val="nl-NL"/>
        </w:rPr>
        <w:lastRenderedPageBreak/>
        <w:t>PHỤ LỤC</w:t>
      </w:r>
    </w:p>
    <w:p w14:paraId="112A8ABA" w14:textId="77777777" w:rsidR="002F2A27" w:rsidRPr="00306565" w:rsidRDefault="002F2A27" w:rsidP="002F2A27">
      <w:pPr>
        <w:jc w:val="center"/>
        <w:rPr>
          <w:b/>
          <w:bCs/>
        </w:rPr>
      </w:pPr>
      <w:r w:rsidRPr="00306565">
        <w:rPr>
          <w:b/>
          <w:bCs/>
        </w:rPr>
        <w:t>HỌC SINH XÃ NHƠN CHÂU ĐANG HỌC TẠI CÁC TRƯỜNG</w:t>
      </w:r>
    </w:p>
    <w:p w14:paraId="2818BA38" w14:textId="77777777" w:rsidR="002F2A27" w:rsidRPr="00306565" w:rsidRDefault="002F2A27" w:rsidP="002F2A27">
      <w:pPr>
        <w:spacing w:after="120"/>
        <w:jc w:val="center"/>
        <w:rPr>
          <w:b/>
          <w:bCs/>
        </w:rPr>
      </w:pPr>
      <w:r w:rsidRPr="00306565">
        <w:rPr>
          <w:b/>
          <w:bCs/>
        </w:rPr>
        <w:t xml:space="preserve"> THPT TRÊN ĐỊA BÀN TỈNH</w:t>
      </w:r>
    </w:p>
    <w:p w14:paraId="57ACB61B" w14:textId="77777777" w:rsidR="002F2A27" w:rsidRPr="00306565" w:rsidRDefault="002F2A27" w:rsidP="002F2A27">
      <w:pPr>
        <w:spacing w:after="120"/>
        <w:jc w:val="center"/>
        <w:rPr>
          <w:i/>
          <w:iCs/>
          <w:sz w:val="26"/>
          <w:szCs w:val="26"/>
        </w:rPr>
      </w:pPr>
      <w:r w:rsidRPr="00306565">
        <w:rPr>
          <w:i/>
          <w:iCs/>
          <w:sz w:val="26"/>
          <w:szCs w:val="26"/>
        </w:rPr>
        <w:t>(Kèm theo Tờ trình số          /TTr-UBND ngày    tháng    năm 2026 của UBND tỉnh)</w:t>
      </w:r>
    </w:p>
    <w:tbl>
      <w:tblPr>
        <w:tblW w:w="103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640"/>
        <w:gridCol w:w="922"/>
        <w:gridCol w:w="12"/>
        <w:gridCol w:w="877"/>
        <w:gridCol w:w="12"/>
        <w:gridCol w:w="2049"/>
        <w:gridCol w:w="10"/>
        <w:gridCol w:w="2003"/>
        <w:gridCol w:w="11"/>
      </w:tblGrid>
      <w:tr w:rsidR="00306565" w:rsidRPr="00306565" w14:paraId="5B411678" w14:textId="77777777" w:rsidTr="008E57D2">
        <w:trPr>
          <w:gridAfter w:val="1"/>
          <w:wAfter w:w="11" w:type="dxa"/>
          <w:tblHeader/>
        </w:trPr>
        <w:tc>
          <w:tcPr>
            <w:tcW w:w="783" w:type="dxa"/>
            <w:vAlign w:val="center"/>
          </w:tcPr>
          <w:p w14:paraId="3DCCCEBD" w14:textId="77777777" w:rsidR="008E57D2" w:rsidRPr="00306565" w:rsidRDefault="008E57D2" w:rsidP="000B374C">
            <w:pPr>
              <w:widowControl w:val="0"/>
              <w:spacing w:before="120" w:after="120"/>
              <w:jc w:val="center"/>
              <w:rPr>
                <w:b/>
                <w:bCs/>
                <w:iCs/>
                <w:spacing w:val="4"/>
                <w:sz w:val="26"/>
                <w:szCs w:val="26"/>
              </w:rPr>
            </w:pPr>
            <w:r w:rsidRPr="00306565">
              <w:rPr>
                <w:b/>
                <w:bCs/>
                <w:iCs/>
                <w:spacing w:val="4"/>
                <w:sz w:val="26"/>
                <w:szCs w:val="26"/>
              </w:rPr>
              <w:t>STT</w:t>
            </w:r>
          </w:p>
        </w:tc>
        <w:tc>
          <w:tcPr>
            <w:tcW w:w="3640" w:type="dxa"/>
            <w:vAlign w:val="center"/>
          </w:tcPr>
          <w:p w14:paraId="75240232" w14:textId="77777777" w:rsidR="008E57D2" w:rsidRPr="00306565" w:rsidRDefault="008E57D2" w:rsidP="000B374C">
            <w:pPr>
              <w:widowControl w:val="0"/>
              <w:spacing w:before="120" w:after="120"/>
              <w:jc w:val="center"/>
              <w:rPr>
                <w:b/>
                <w:bCs/>
                <w:iCs/>
                <w:spacing w:val="4"/>
                <w:sz w:val="26"/>
                <w:szCs w:val="26"/>
              </w:rPr>
            </w:pPr>
            <w:r w:rsidRPr="00306565">
              <w:rPr>
                <w:b/>
                <w:bCs/>
                <w:iCs/>
                <w:spacing w:val="4"/>
                <w:sz w:val="26"/>
                <w:szCs w:val="26"/>
              </w:rPr>
              <w:t>Tên trường</w:t>
            </w:r>
          </w:p>
        </w:tc>
        <w:tc>
          <w:tcPr>
            <w:tcW w:w="922" w:type="dxa"/>
            <w:vAlign w:val="center"/>
          </w:tcPr>
          <w:p w14:paraId="01753AB1" w14:textId="77777777" w:rsidR="008E57D2" w:rsidRPr="00306565" w:rsidRDefault="008E57D2" w:rsidP="000B374C">
            <w:pPr>
              <w:widowControl w:val="0"/>
              <w:spacing w:before="120" w:after="120"/>
              <w:jc w:val="center"/>
              <w:rPr>
                <w:b/>
                <w:bCs/>
                <w:iCs/>
                <w:spacing w:val="4"/>
                <w:sz w:val="26"/>
                <w:szCs w:val="26"/>
              </w:rPr>
            </w:pPr>
            <w:r w:rsidRPr="00306565">
              <w:rPr>
                <w:b/>
                <w:bCs/>
                <w:iCs/>
                <w:spacing w:val="4"/>
                <w:sz w:val="26"/>
                <w:szCs w:val="26"/>
              </w:rPr>
              <w:t>Lớp</w:t>
            </w:r>
          </w:p>
        </w:tc>
        <w:tc>
          <w:tcPr>
            <w:tcW w:w="889" w:type="dxa"/>
            <w:gridSpan w:val="2"/>
            <w:vAlign w:val="center"/>
          </w:tcPr>
          <w:p w14:paraId="09595BF7" w14:textId="77777777" w:rsidR="008E57D2" w:rsidRPr="00306565" w:rsidRDefault="008E57D2" w:rsidP="000B374C">
            <w:pPr>
              <w:widowControl w:val="0"/>
              <w:spacing w:before="120" w:after="120"/>
              <w:jc w:val="center"/>
              <w:rPr>
                <w:b/>
                <w:bCs/>
                <w:iCs/>
                <w:spacing w:val="4"/>
                <w:sz w:val="26"/>
                <w:szCs w:val="26"/>
              </w:rPr>
            </w:pPr>
            <w:r w:rsidRPr="00306565">
              <w:rPr>
                <w:b/>
                <w:bCs/>
                <w:iCs/>
                <w:spacing w:val="4"/>
                <w:sz w:val="26"/>
                <w:szCs w:val="26"/>
              </w:rPr>
              <w:t>Số học sinh</w:t>
            </w:r>
          </w:p>
        </w:tc>
        <w:tc>
          <w:tcPr>
            <w:tcW w:w="2061" w:type="dxa"/>
            <w:gridSpan w:val="2"/>
            <w:vAlign w:val="center"/>
          </w:tcPr>
          <w:p w14:paraId="4429C708" w14:textId="77777777" w:rsidR="008E57D2" w:rsidRPr="00306565" w:rsidRDefault="008E57D2" w:rsidP="000B374C">
            <w:pPr>
              <w:widowControl w:val="0"/>
              <w:spacing w:before="120" w:after="120"/>
              <w:jc w:val="center"/>
              <w:rPr>
                <w:b/>
                <w:bCs/>
                <w:iCs/>
                <w:spacing w:val="4"/>
                <w:sz w:val="26"/>
                <w:szCs w:val="26"/>
              </w:rPr>
            </w:pPr>
            <w:r w:rsidRPr="00306565">
              <w:rPr>
                <w:b/>
                <w:bCs/>
                <w:iCs/>
                <w:spacing w:val="4"/>
                <w:sz w:val="26"/>
                <w:szCs w:val="26"/>
              </w:rPr>
              <w:t>Kinh phí theo Nghị quyết số 10/2024/NQ-HĐND (đồng)</w:t>
            </w:r>
          </w:p>
        </w:tc>
        <w:tc>
          <w:tcPr>
            <w:tcW w:w="2013" w:type="dxa"/>
            <w:gridSpan w:val="2"/>
          </w:tcPr>
          <w:p w14:paraId="11C55B02" w14:textId="77777777" w:rsidR="008E57D2" w:rsidRPr="00306565" w:rsidRDefault="008E57D2" w:rsidP="000B374C">
            <w:pPr>
              <w:widowControl w:val="0"/>
              <w:spacing w:before="120" w:after="120"/>
              <w:jc w:val="center"/>
              <w:rPr>
                <w:b/>
                <w:bCs/>
                <w:iCs/>
                <w:spacing w:val="4"/>
                <w:sz w:val="26"/>
                <w:szCs w:val="26"/>
              </w:rPr>
            </w:pPr>
            <w:r w:rsidRPr="00306565">
              <w:rPr>
                <w:b/>
                <w:bCs/>
                <w:iCs/>
                <w:spacing w:val="4"/>
                <w:sz w:val="26"/>
                <w:szCs w:val="26"/>
              </w:rPr>
              <w:t>Kinh phí theo dự thảo Nghị quyết mới (đồng)</w:t>
            </w:r>
          </w:p>
        </w:tc>
      </w:tr>
      <w:tr w:rsidR="00306565" w:rsidRPr="00306565" w14:paraId="5629ACF3" w14:textId="77777777" w:rsidTr="008E57D2">
        <w:trPr>
          <w:gridAfter w:val="1"/>
          <w:wAfter w:w="11" w:type="dxa"/>
          <w:tblHeader/>
        </w:trPr>
        <w:tc>
          <w:tcPr>
            <w:tcW w:w="783" w:type="dxa"/>
            <w:vMerge w:val="restart"/>
            <w:vAlign w:val="center"/>
          </w:tcPr>
          <w:p w14:paraId="6B07E304"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1</w:t>
            </w:r>
          </w:p>
        </w:tc>
        <w:tc>
          <w:tcPr>
            <w:tcW w:w="3640" w:type="dxa"/>
            <w:vMerge w:val="restart"/>
            <w:vAlign w:val="center"/>
          </w:tcPr>
          <w:p w14:paraId="289D0019" w14:textId="77777777" w:rsidR="008E57D2" w:rsidRPr="00306565" w:rsidRDefault="008E57D2" w:rsidP="000B374C">
            <w:pPr>
              <w:widowControl w:val="0"/>
              <w:spacing w:before="120" w:after="120"/>
              <w:jc w:val="left"/>
              <w:rPr>
                <w:iCs/>
                <w:spacing w:val="4"/>
                <w:sz w:val="26"/>
                <w:szCs w:val="26"/>
              </w:rPr>
            </w:pPr>
            <w:r w:rsidRPr="00306565">
              <w:rPr>
                <w:sz w:val="26"/>
                <w:szCs w:val="26"/>
              </w:rPr>
              <w:t>Trường THPT Quốc học Quy Nhơn</w:t>
            </w:r>
          </w:p>
        </w:tc>
        <w:tc>
          <w:tcPr>
            <w:tcW w:w="922" w:type="dxa"/>
            <w:vAlign w:val="center"/>
          </w:tcPr>
          <w:p w14:paraId="2A198B70"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10</w:t>
            </w:r>
          </w:p>
        </w:tc>
        <w:tc>
          <w:tcPr>
            <w:tcW w:w="889" w:type="dxa"/>
            <w:gridSpan w:val="2"/>
            <w:vAlign w:val="center"/>
          </w:tcPr>
          <w:p w14:paraId="3106FEB0"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1</w:t>
            </w:r>
          </w:p>
        </w:tc>
        <w:tc>
          <w:tcPr>
            <w:tcW w:w="2061" w:type="dxa"/>
            <w:gridSpan w:val="2"/>
            <w:vAlign w:val="center"/>
          </w:tcPr>
          <w:p w14:paraId="746565D9" w14:textId="77777777" w:rsidR="008E57D2" w:rsidRPr="00306565" w:rsidRDefault="008E57D2" w:rsidP="000B374C">
            <w:pPr>
              <w:jc w:val="center"/>
              <w:rPr>
                <w:sz w:val="26"/>
                <w:szCs w:val="26"/>
              </w:rPr>
            </w:pPr>
            <w:r w:rsidRPr="00306565">
              <w:rPr>
                <w:sz w:val="26"/>
                <w:szCs w:val="26"/>
              </w:rPr>
              <w:t>10.530.000</w:t>
            </w:r>
          </w:p>
        </w:tc>
        <w:tc>
          <w:tcPr>
            <w:tcW w:w="2013" w:type="dxa"/>
            <w:gridSpan w:val="2"/>
            <w:vAlign w:val="center"/>
          </w:tcPr>
          <w:p w14:paraId="710133B5" w14:textId="7B614102" w:rsidR="008E57D2" w:rsidRPr="00306565" w:rsidRDefault="00CF0D3A" w:rsidP="00CF0D3A">
            <w:pPr>
              <w:jc w:val="center"/>
              <w:rPr>
                <w:sz w:val="26"/>
                <w:szCs w:val="26"/>
              </w:rPr>
            </w:pPr>
            <w:r w:rsidRPr="00306565">
              <w:rPr>
                <w:sz w:val="26"/>
                <w:szCs w:val="26"/>
              </w:rPr>
              <w:t>11.574.000</w:t>
            </w:r>
          </w:p>
        </w:tc>
      </w:tr>
      <w:tr w:rsidR="00306565" w:rsidRPr="00306565" w14:paraId="6D5B4481" w14:textId="77777777" w:rsidTr="008E57D2">
        <w:trPr>
          <w:gridAfter w:val="1"/>
          <w:wAfter w:w="11" w:type="dxa"/>
          <w:tblHeader/>
        </w:trPr>
        <w:tc>
          <w:tcPr>
            <w:tcW w:w="783" w:type="dxa"/>
            <w:vMerge/>
            <w:vAlign w:val="center"/>
          </w:tcPr>
          <w:p w14:paraId="17DCCC68" w14:textId="77777777" w:rsidR="008E57D2" w:rsidRPr="00306565" w:rsidRDefault="008E57D2" w:rsidP="000B374C">
            <w:pPr>
              <w:widowControl w:val="0"/>
              <w:spacing w:before="120" w:after="120"/>
              <w:jc w:val="center"/>
              <w:rPr>
                <w:iCs/>
                <w:spacing w:val="4"/>
                <w:sz w:val="26"/>
                <w:szCs w:val="26"/>
              </w:rPr>
            </w:pPr>
          </w:p>
        </w:tc>
        <w:tc>
          <w:tcPr>
            <w:tcW w:w="3640" w:type="dxa"/>
            <w:vMerge/>
            <w:vAlign w:val="center"/>
          </w:tcPr>
          <w:p w14:paraId="0C9A7B5D" w14:textId="77777777" w:rsidR="008E57D2" w:rsidRPr="00306565" w:rsidRDefault="008E57D2" w:rsidP="000B374C">
            <w:pPr>
              <w:widowControl w:val="0"/>
              <w:spacing w:before="120" w:after="120"/>
              <w:jc w:val="left"/>
              <w:rPr>
                <w:sz w:val="26"/>
                <w:szCs w:val="26"/>
              </w:rPr>
            </w:pPr>
          </w:p>
        </w:tc>
        <w:tc>
          <w:tcPr>
            <w:tcW w:w="922" w:type="dxa"/>
            <w:vAlign w:val="center"/>
          </w:tcPr>
          <w:p w14:paraId="1D7B6080" w14:textId="77777777" w:rsidR="008E57D2" w:rsidRPr="00306565" w:rsidRDefault="008E57D2" w:rsidP="000B374C">
            <w:pPr>
              <w:widowControl w:val="0"/>
              <w:spacing w:before="120" w:after="120"/>
              <w:jc w:val="center"/>
              <w:rPr>
                <w:sz w:val="26"/>
                <w:szCs w:val="26"/>
              </w:rPr>
            </w:pPr>
            <w:r w:rsidRPr="00306565">
              <w:rPr>
                <w:sz w:val="26"/>
                <w:szCs w:val="26"/>
              </w:rPr>
              <w:t>12</w:t>
            </w:r>
          </w:p>
        </w:tc>
        <w:tc>
          <w:tcPr>
            <w:tcW w:w="889" w:type="dxa"/>
            <w:gridSpan w:val="2"/>
            <w:vAlign w:val="center"/>
          </w:tcPr>
          <w:p w14:paraId="2131CD71" w14:textId="77777777" w:rsidR="008E57D2" w:rsidRPr="00306565" w:rsidRDefault="008E57D2" w:rsidP="000B374C">
            <w:pPr>
              <w:widowControl w:val="0"/>
              <w:spacing w:before="120" w:after="120"/>
              <w:jc w:val="center"/>
              <w:rPr>
                <w:iCs/>
                <w:sz w:val="26"/>
                <w:szCs w:val="26"/>
              </w:rPr>
            </w:pPr>
            <w:r w:rsidRPr="00306565">
              <w:rPr>
                <w:iCs/>
                <w:sz w:val="26"/>
                <w:szCs w:val="26"/>
              </w:rPr>
              <w:t>1</w:t>
            </w:r>
          </w:p>
        </w:tc>
        <w:tc>
          <w:tcPr>
            <w:tcW w:w="2061" w:type="dxa"/>
            <w:gridSpan w:val="2"/>
            <w:vAlign w:val="center"/>
          </w:tcPr>
          <w:p w14:paraId="0EA331B5" w14:textId="77777777" w:rsidR="008E57D2" w:rsidRPr="00306565" w:rsidRDefault="008E57D2" w:rsidP="000B374C">
            <w:pPr>
              <w:jc w:val="center"/>
              <w:rPr>
                <w:sz w:val="26"/>
                <w:szCs w:val="26"/>
              </w:rPr>
            </w:pPr>
            <w:r w:rsidRPr="00306565">
              <w:rPr>
                <w:sz w:val="26"/>
                <w:szCs w:val="26"/>
              </w:rPr>
              <w:t>11.450.000</w:t>
            </w:r>
          </w:p>
        </w:tc>
        <w:tc>
          <w:tcPr>
            <w:tcW w:w="2013" w:type="dxa"/>
            <w:gridSpan w:val="2"/>
            <w:vAlign w:val="center"/>
          </w:tcPr>
          <w:p w14:paraId="25B6B570" w14:textId="49F62568" w:rsidR="008E57D2" w:rsidRPr="00306565" w:rsidRDefault="00CF0D3A" w:rsidP="00CF0D3A">
            <w:pPr>
              <w:jc w:val="center"/>
              <w:rPr>
                <w:sz w:val="26"/>
                <w:szCs w:val="26"/>
              </w:rPr>
            </w:pPr>
            <w:r w:rsidRPr="00306565">
              <w:rPr>
                <w:sz w:val="26"/>
                <w:szCs w:val="26"/>
              </w:rPr>
              <w:t>12.710.000</w:t>
            </w:r>
          </w:p>
        </w:tc>
      </w:tr>
      <w:tr w:rsidR="00306565" w:rsidRPr="00306565" w14:paraId="054C5A52" w14:textId="77777777" w:rsidTr="008E57D2">
        <w:trPr>
          <w:gridAfter w:val="1"/>
          <w:wAfter w:w="11" w:type="dxa"/>
          <w:tblHeader/>
        </w:trPr>
        <w:tc>
          <w:tcPr>
            <w:tcW w:w="783" w:type="dxa"/>
            <w:vMerge w:val="restart"/>
            <w:vAlign w:val="center"/>
          </w:tcPr>
          <w:p w14:paraId="615FF941"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2</w:t>
            </w:r>
          </w:p>
        </w:tc>
        <w:tc>
          <w:tcPr>
            <w:tcW w:w="3640" w:type="dxa"/>
            <w:vMerge w:val="restart"/>
            <w:vAlign w:val="center"/>
          </w:tcPr>
          <w:p w14:paraId="39EA1E23" w14:textId="77777777" w:rsidR="008E57D2" w:rsidRPr="00306565" w:rsidRDefault="008E57D2" w:rsidP="000B374C">
            <w:pPr>
              <w:widowControl w:val="0"/>
              <w:spacing w:before="120" w:after="120"/>
              <w:jc w:val="left"/>
              <w:rPr>
                <w:sz w:val="26"/>
                <w:szCs w:val="26"/>
              </w:rPr>
            </w:pPr>
            <w:r w:rsidRPr="00306565">
              <w:rPr>
                <w:sz w:val="26"/>
                <w:szCs w:val="26"/>
              </w:rPr>
              <w:t>Trường THPT Trưng Vương</w:t>
            </w:r>
          </w:p>
        </w:tc>
        <w:tc>
          <w:tcPr>
            <w:tcW w:w="922" w:type="dxa"/>
            <w:vAlign w:val="center"/>
          </w:tcPr>
          <w:p w14:paraId="6592F14A" w14:textId="77777777" w:rsidR="008E57D2" w:rsidRPr="00306565" w:rsidRDefault="008E57D2" w:rsidP="000B374C">
            <w:pPr>
              <w:widowControl w:val="0"/>
              <w:spacing w:before="120" w:after="120"/>
              <w:jc w:val="center"/>
              <w:rPr>
                <w:sz w:val="26"/>
                <w:szCs w:val="26"/>
              </w:rPr>
            </w:pPr>
            <w:r w:rsidRPr="00306565">
              <w:rPr>
                <w:sz w:val="26"/>
                <w:szCs w:val="26"/>
              </w:rPr>
              <w:t>11</w:t>
            </w:r>
          </w:p>
        </w:tc>
        <w:tc>
          <w:tcPr>
            <w:tcW w:w="889" w:type="dxa"/>
            <w:gridSpan w:val="2"/>
            <w:vAlign w:val="center"/>
          </w:tcPr>
          <w:p w14:paraId="513F9626" w14:textId="77777777" w:rsidR="008E57D2" w:rsidRPr="00306565" w:rsidRDefault="008E57D2" w:rsidP="000B374C">
            <w:pPr>
              <w:widowControl w:val="0"/>
              <w:spacing w:before="120" w:after="120"/>
              <w:jc w:val="center"/>
              <w:rPr>
                <w:iCs/>
                <w:sz w:val="26"/>
                <w:szCs w:val="26"/>
              </w:rPr>
            </w:pPr>
            <w:r w:rsidRPr="00306565">
              <w:rPr>
                <w:iCs/>
                <w:sz w:val="26"/>
                <w:szCs w:val="26"/>
              </w:rPr>
              <w:t>2</w:t>
            </w:r>
          </w:p>
        </w:tc>
        <w:tc>
          <w:tcPr>
            <w:tcW w:w="2061" w:type="dxa"/>
            <w:gridSpan w:val="2"/>
            <w:vAlign w:val="center"/>
          </w:tcPr>
          <w:p w14:paraId="0F7009B9" w14:textId="77777777" w:rsidR="008E57D2" w:rsidRPr="00306565" w:rsidRDefault="008E57D2" w:rsidP="000B374C">
            <w:pPr>
              <w:jc w:val="center"/>
              <w:rPr>
                <w:sz w:val="26"/>
                <w:szCs w:val="26"/>
              </w:rPr>
            </w:pPr>
            <w:r w:rsidRPr="00306565">
              <w:rPr>
                <w:sz w:val="26"/>
                <w:szCs w:val="26"/>
              </w:rPr>
              <w:t>21.060.000</w:t>
            </w:r>
          </w:p>
        </w:tc>
        <w:tc>
          <w:tcPr>
            <w:tcW w:w="2013" w:type="dxa"/>
            <w:gridSpan w:val="2"/>
            <w:vAlign w:val="center"/>
          </w:tcPr>
          <w:p w14:paraId="5831B07C" w14:textId="3A8EA75C" w:rsidR="008E57D2" w:rsidRPr="00306565" w:rsidRDefault="00CF0D3A" w:rsidP="00CF0D3A">
            <w:pPr>
              <w:jc w:val="center"/>
              <w:rPr>
                <w:sz w:val="26"/>
                <w:szCs w:val="26"/>
              </w:rPr>
            </w:pPr>
            <w:r w:rsidRPr="00306565">
              <w:rPr>
                <w:sz w:val="26"/>
                <w:szCs w:val="26"/>
              </w:rPr>
              <w:t>23.148.000</w:t>
            </w:r>
          </w:p>
        </w:tc>
      </w:tr>
      <w:tr w:rsidR="00306565" w:rsidRPr="00306565" w14:paraId="443FCEB8" w14:textId="77777777" w:rsidTr="008E57D2">
        <w:trPr>
          <w:gridAfter w:val="1"/>
          <w:wAfter w:w="11" w:type="dxa"/>
          <w:tblHeader/>
        </w:trPr>
        <w:tc>
          <w:tcPr>
            <w:tcW w:w="783" w:type="dxa"/>
            <w:vMerge/>
            <w:vAlign w:val="center"/>
          </w:tcPr>
          <w:p w14:paraId="5D31A406" w14:textId="77777777" w:rsidR="008E57D2" w:rsidRPr="00306565" w:rsidRDefault="008E57D2" w:rsidP="000B374C">
            <w:pPr>
              <w:widowControl w:val="0"/>
              <w:spacing w:before="120" w:after="120"/>
              <w:jc w:val="center"/>
              <w:rPr>
                <w:iCs/>
                <w:spacing w:val="4"/>
                <w:sz w:val="26"/>
                <w:szCs w:val="26"/>
              </w:rPr>
            </w:pPr>
          </w:p>
        </w:tc>
        <w:tc>
          <w:tcPr>
            <w:tcW w:w="3640" w:type="dxa"/>
            <w:vMerge/>
            <w:vAlign w:val="center"/>
          </w:tcPr>
          <w:p w14:paraId="546E68C6" w14:textId="77777777" w:rsidR="008E57D2" w:rsidRPr="00306565" w:rsidRDefault="008E57D2" w:rsidP="000B374C">
            <w:pPr>
              <w:widowControl w:val="0"/>
              <w:spacing w:before="120" w:after="120"/>
              <w:jc w:val="left"/>
              <w:rPr>
                <w:sz w:val="26"/>
                <w:szCs w:val="26"/>
              </w:rPr>
            </w:pPr>
          </w:p>
        </w:tc>
        <w:tc>
          <w:tcPr>
            <w:tcW w:w="922" w:type="dxa"/>
            <w:vAlign w:val="center"/>
          </w:tcPr>
          <w:p w14:paraId="2AB651AB" w14:textId="77777777" w:rsidR="008E57D2" w:rsidRPr="00306565" w:rsidRDefault="008E57D2" w:rsidP="000B374C">
            <w:pPr>
              <w:widowControl w:val="0"/>
              <w:spacing w:before="120" w:after="120"/>
              <w:jc w:val="center"/>
              <w:rPr>
                <w:sz w:val="26"/>
                <w:szCs w:val="26"/>
              </w:rPr>
            </w:pPr>
            <w:r w:rsidRPr="00306565">
              <w:rPr>
                <w:sz w:val="26"/>
                <w:szCs w:val="26"/>
              </w:rPr>
              <w:t>12</w:t>
            </w:r>
          </w:p>
        </w:tc>
        <w:tc>
          <w:tcPr>
            <w:tcW w:w="889" w:type="dxa"/>
            <w:gridSpan w:val="2"/>
            <w:vAlign w:val="center"/>
          </w:tcPr>
          <w:p w14:paraId="2F67C984" w14:textId="77777777" w:rsidR="008E57D2" w:rsidRPr="00306565" w:rsidRDefault="008E57D2" w:rsidP="000B374C">
            <w:pPr>
              <w:widowControl w:val="0"/>
              <w:spacing w:before="120" w:after="120"/>
              <w:jc w:val="center"/>
              <w:rPr>
                <w:iCs/>
                <w:sz w:val="26"/>
                <w:szCs w:val="26"/>
              </w:rPr>
            </w:pPr>
            <w:r w:rsidRPr="00306565">
              <w:rPr>
                <w:iCs/>
                <w:sz w:val="26"/>
                <w:szCs w:val="26"/>
              </w:rPr>
              <w:t>4</w:t>
            </w:r>
          </w:p>
        </w:tc>
        <w:tc>
          <w:tcPr>
            <w:tcW w:w="2061" w:type="dxa"/>
            <w:gridSpan w:val="2"/>
            <w:vAlign w:val="center"/>
          </w:tcPr>
          <w:p w14:paraId="3BAA8FDD" w14:textId="77777777" w:rsidR="008E57D2" w:rsidRPr="00306565" w:rsidRDefault="008E57D2" w:rsidP="000B374C">
            <w:pPr>
              <w:jc w:val="center"/>
              <w:rPr>
                <w:sz w:val="26"/>
                <w:szCs w:val="26"/>
              </w:rPr>
            </w:pPr>
            <w:r w:rsidRPr="00306565">
              <w:rPr>
                <w:sz w:val="26"/>
                <w:szCs w:val="26"/>
              </w:rPr>
              <w:t>45.800.000</w:t>
            </w:r>
          </w:p>
        </w:tc>
        <w:tc>
          <w:tcPr>
            <w:tcW w:w="2013" w:type="dxa"/>
            <w:gridSpan w:val="2"/>
            <w:vAlign w:val="center"/>
          </w:tcPr>
          <w:p w14:paraId="195DF2FF" w14:textId="7ECF6665" w:rsidR="008E57D2" w:rsidRPr="00306565" w:rsidRDefault="00CF0D3A" w:rsidP="00CF0D3A">
            <w:pPr>
              <w:jc w:val="center"/>
              <w:rPr>
                <w:sz w:val="26"/>
                <w:szCs w:val="26"/>
              </w:rPr>
            </w:pPr>
            <w:r w:rsidRPr="00306565">
              <w:rPr>
                <w:sz w:val="26"/>
                <w:szCs w:val="26"/>
              </w:rPr>
              <w:t>50.840.000</w:t>
            </w:r>
          </w:p>
        </w:tc>
      </w:tr>
      <w:tr w:rsidR="00306565" w:rsidRPr="00306565" w14:paraId="3CBEA410" w14:textId="77777777" w:rsidTr="008E57D2">
        <w:trPr>
          <w:gridAfter w:val="1"/>
          <w:wAfter w:w="11" w:type="dxa"/>
          <w:tblHeader/>
        </w:trPr>
        <w:tc>
          <w:tcPr>
            <w:tcW w:w="783" w:type="dxa"/>
            <w:vMerge w:val="restart"/>
            <w:vAlign w:val="center"/>
          </w:tcPr>
          <w:p w14:paraId="5EEA3784"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3</w:t>
            </w:r>
          </w:p>
        </w:tc>
        <w:tc>
          <w:tcPr>
            <w:tcW w:w="3640" w:type="dxa"/>
            <w:vMerge w:val="restart"/>
            <w:vAlign w:val="center"/>
          </w:tcPr>
          <w:p w14:paraId="5A60B884" w14:textId="77777777" w:rsidR="008E57D2" w:rsidRPr="00306565" w:rsidRDefault="008E57D2" w:rsidP="000B374C">
            <w:pPr>
              <w:widowControl w:val="0"/>
              <w:spacing w:before="120" w:after="120"/>
              <w:jc w:val="left"/>
              <w:rPr>
                <w:sz w:val="26"/>
                <w:szCs w:val="26"/>
              </w:rPr>
            </w:pPr>
            <w:r w:rsidRPr="00306565">
              <w:rPr>
                <w:sz w:val="26"/>
                <w:szCs w:val="26"/>
              </w:rPr>
              <w:t>Trường THPT Trần Cao Vân</w:t>
            </w:r>
          </w:p>
        </w:tc>
        <w:tc>
          <w:tcPr>
            <w:tcW w:w="922" w:type="dxa"/>
            <w:vAlign w:val="center"/>
          </w:tcPr>
          <w:p w14:paraId="4B937991" w14:textId="77777777" w:rsidR="008E57D2" w:rsidRPr="00306565" w:rsidRDefault="008E57D2" w:rsidP="000B374C">
            <w:pPr>
              <w:widowControl w:val="0"/>
              <w:spacing w:before="120" w:after="120"/>
              <w:jc w:val="center"/>
              <w:rPr>
                <w:sz w:val="26"/>
                <w:szCs w:val="26"/>
              </w:rPr>
            </w:pPr>
            <w:r w:rsidRPr="00306565">
              <w:rPr>
                <w:sz w:val="26"/>
                <w:szCs w:val="26"/>
              </w:rPr>
              <w:t>10</w:t>
            </w:r>
          </w:p>
        </w:tc>
        <w:tc>
          <w:tcPr>
            <w:tcW w:w="889" w:type="dxa"/>
            <w:gridSpan w:val="2"/>
            <w:vAlign w:val="center"/>
          </w:tcPr>
          <w:p w14:paraId="73AB92CE" w14:textId="77777777" w:rsidR="008E57D2" w:rsidRPr="00306565" w:rsidRDefault="008E57D2" w:rsidP="000B374C">
            <w:pPr>
              <w:widowControl w:val="0"/>
              <w:spacing w:before="120" w:after="120"/>
              <w:jc w:val="center"/>
              <w:rPr>
                <w:iCs/>
                <w:sz w:val="26"/>
                <w:szCs w:val="26"/>
              </w:rPr>
            </w:pPr>
            <w:r w:rsidRPr="00306565">
              <w:rPr>
                <w:iCs/>
                <w:sz w:val="26"/>
                <w:szCs w:val="26"/>
              </w:rPr>
              <w:t>3</w:t>
            </w:r>
          </w:p>
        </w:tc>
        <w:tc>
          <w:tcPr>
            <w:tcW w:w="2061" w:type="dxa"/>
            <w:gridSpan w:val="2"/>
            <w:vAlign w:val="center"/>
          </w:tcPr>
          <w:p w14:paraId="182BCE97" w14:textId="77777777" w:rsidR="008E57D2" w:rsidRPr="00306565" w:rsidRDefault="008E57D2" w:rsidP="000B374C">
            <w:pPr>
              <w:jc w:val="center"/>
              <w:rPr>
                <w:sz w:val="26"/>
                <w:szCs w:val="26"/>
              </w:rPr>
            </w:pPr>
            <w:r w:rsidRPr="00306565">
              <w:rPr>
                <w:sz w:val="26"/>
                <w:szCs w:val="26"/>
              </w:rPr>
              <w:t>31.590.000</w:t>
            </w:r>
          </w:p>
        </w:tc>
        <w:tc>
          <w:tcPr>
            <w:tcW w:w="2013" w:type="dxa"/>
            <w:gridSpan w:val="2"/>
            <w:vAlign w:val="center"/>
          </w:tcPr>
          <w:p w14:paraId="63A1441B" w14:textId="07571979" w:rsidR="008E57D2" w:rsidRPr="00306565" w:rsidRDefault="00CF0D3A" w:rsidP="00CF0D3A">
            <w:pPr>
              <w:jc w:val="center"/>
              <w:rPr>
                <w:sz w:val="26"/>
                <w:szCs w:val="26"/>
              </w:rPr>
            </w:pPr>
            <w:r w:rsidRPr="00306565">
              <w:rPr>
                <w:sz w:val="26"/>
                <w:szCs w:val="26"/>
              </w:rPr>
              <w:t>34.722.000</w:t>
            </w:r>
          </w:p>
        </w:tc>
      </w:tr>
      <w:tr w:rsidR="00306565" w:rsidRPr="00306565" w14:paraId="141C0238" w14:textId="77777777" w:rsidTr="008E57D2">
        <w:trPr>
          <w:gridAfter w:val="1"/>
          <w:wAfter w:w="11" w:type="dxa"/>
          <w:tblHeader/>
        </w:trPr>
        <w:tc>
          <w:tcPr>
            <w:tcW w:w="783" w:type="dxa"/>
            <w:vMerge/>
            <w:vAlign w:val="center"/>
          </w:tcPr>
          <w:p w14:paraId="78A8D4FF" w14:textId="77777777" w:rsidR="008E57D2" w:rsidRPr="00306565" w:rsidRDefault="008E57D2" w:rsidP="000B374C">
            <w:pPr>
              <w:widowControl w:val="0"/>
              <w:spacing w:before="120" w:after="120"/>
              <w:jc w:val="center"/>
              <w:rPr>
                <w:iCs/>
                <w:spacing w:val="4"/>
                <w:sz w:val="26"/>
                <w:szCs w:val="26"/>
              </w:rPr>
            </w:pPr>
          </w:p>
        </w:tc>
        <w:tc>
          <w:tcPr>
            <w:tcW w:w="3640" w:type="dxa"/>
            <w:vMerge/>
            <w:vAlign w:val="center"/>
          </w:tcPr>
          <w:p w14:paraId="00003D04" w14:textId="77777777" w:rsidR="008E57D2" w:rsidRPr="00306565" w:rsidRDefault="008E57D2" w:rsidP="000B374C">
            <w:pPr>
              <w:widowControl w:val="0"/>
              <w:spacing w:before="120" w:after="120"/>
              <w:jc w:val="left"/>
              <w:rPr>
                <w:sz w:val="26"/>
                <w:szCs w:val="26"/>
              </w:rPr>
            </w:pPr>
          </w:p>
        </w:tc>
        <w:tc>
          <w:tcPr>
            <w:tcW w:w="922" w:type="dxa"/>
            <w:vAlign w:val="center"/>
          </w:tcPr>
          <w:p w14:paraId="24317807" w14:textId="77777777" w:rsidR="008E57D2" w:rsidRPr="00306565" w:rsidRDefault="008E57D2" w:rsidP="000B374C">
            <w:pPr>
              <w:widowControl w:val="0"/>
              <w:spacing w:before="120" w:after="120"/>
              <w:jc w:val="center"/>
              <w:rPr>
                <w:sz w:val="26"/>
                <w:szCs w:val="26"/>
              </w:rPr>
            </w:pPr>
            <w:r w:rsidRPr="00306565">
              <w:rPr>
                <w:sz w:val="26"/>
                <w:szCs w:val="26"/>
              </w:rPr>
              <w:t>11</w:t>
            </w:r>
          </w:p>
        </w:tc>
        <w:tc>
          <w:tcPr>
            <w:tcW w:w="889" w:type="dxa"/>
            <w:gridSpan w:val="2"/>
            <w:vAlign w:val="center"/>
          </w:tcPr>
          <w:p w14:paraId="18D67984" w14:textId="77777777" w:rsidR="008E57D2" w:rsidRPr="00306565" w:rsidRDefault="008E57D2" w:rsidP="000B374C">
            <w:pPr>
              <w:widowControl w:val="0"/>
              <w:spacing w:before="120" w:after="120"/>
              <w:jc w:val="center"/>
              <w:rPr>
                <w:iCs/>
                <w:sz w:val="26"/>
                <w:szCs w:val="26"/>
              </w:rPr>
            </w:pPr>
            <w:r w:rsidRPr="00306565">
              <w:rPr>
                <w:iCs/>
                <w:sz w:val="26"/>
                <w:szCs w:val="26"/>
              </w:rPr>
              <w:t>17</w:t>
            </w:r>
          </w:p>
        </w:tc>
        <w:tc>
          <w:tcPr>
            <w:tcW w:w="2061" w:type="dxa"/>
            <w:gridSpan w:val="2"/>
            <w:vAlign w:val="center"/>
          </w:tcPr>
          <w:p w14:paraId="77007D77" w14:textId="77777777" w:rsidR="008E57D2" w:rsidRPr="00306565" w:rsidRDefault="008E57D2" w:rsidP="000B374C">
            <w:pPr>
              <w:jc w:val="center"/>
              <w:rPr>
                <w:sz w:val="26"/>
                <w:szCs w:val="26"/>
              </w:rPr>
            </w:pPr>
            <w:r w:rsidRPr="00306565">
              <w:rPr>
                <w:sz w:val="26"/>
                <w:szCs w:val="26"/>
              </w:rPr>
              <w:t>179.010.000</w:t>
            </w:r>
          </w:p>
        </w:tc>
        <w:tc>
          <w:tcPr>
            <w:tcW w:w="2013" w:type="dxa"/>
            <w:gridSpan w:val="2"/>
            <w:vAlign w:val="center"/>
          </w:tcPr>
          <w:p w14:paraId="68DA2721" w14:textId="36B723CC" w:rsidR="008E57D2" w:rsidRPr="00306565" w:rsidRDefault="00CF0D3A" w:rsidP="00CF0D3A">
            <w:pPr>
              <w:jc w:val="center"/>
              <w:rPr>
                <w:sz w:val="26"/>
                <w:szCs w:val="26"/>
              </w:rPr>
            </w:pPr>
            <w:r w:rsidRPr="00306565">
              <w:rPr>
                <w:sz w:val="26"/>
                <w:szCs w:val="26"/>
              </w:rPr>
              <w:t>196.758.000</w:t>
            </w:r>
          </w:p>
        </w:tc>
      </w:tr>
      <w:tr w:rsidR="00306565" w:rsidRPr="00306565" w14:paraId="10B5851D" w14:textId="77777777" w:rsidTr="008E57D2">
        <w:trPr>
          <w:gridAfter w:val="1"/>
          <w:wAfter w:w="11" w:type="dxa"/>
          <w:tblHeader/>
        </w:trPr>
        <w:tc>
          <w:tcPr>
            <w:tcW w:w="783" w:type="dxa"/>
            <w:vMerge/>
            <w:vAlign w:val="center"/>
          </w:tcPr>
          <w:p w14:paraId="118DE108" w14:textId="77777777" w:rsidR="008E57D2" w:rsidRPr="00306565" w:rsidRDefault="008E57D2" w:rsidP="000B374C">
            <w:pPr>
              <w:widowControl w:val="0"/>
              <w:spacing w:before="120" w:after="120"/>
              <w:jc w:val="center"/>
              <w:rPr>
                <w:iCs/>
                <w:spacing w:val="4"/>
                <w:sz w:val="26"/>
                <w:szCs w:val="26"/>
              </w:rPr>
            </w:pPr>
          </w:p>
        </w:tc>
        <w:tc>
          <w:tcPr>
            <w:tcW w:w="3640" w:type="dxa"/>
            <w:vMerge/>
            <w:vAlign w:val="center"/>
          </w:tcPr>
          <w:p w14:paraId="0AFEBCB6" w14:textId="77777777" w:rsidR="008E57D2" w:rsidRPr="00306565" w:rsidRDefault="008E57D2" w:rsidP="000B374C">
            <w:pPr>
              <w:widowControl w:val="0"/>
              <w:spacing w:before="120" w:after="120"/>
              <w:jc w:val="left"/>
              <w:rPr>
                <w:sz w:val="26"/>
                <w:szCs w:val="26"/>
              </w:rPr>
            </w:pPr>
          </w:p>
        </w:tc>
        <w:tc>
          <w:tcPr>
            <w:tcW w:w="922" w:type="dxa"/>
            <w:vAlign w:val="center"/>
          </w:tcPr>
          <w:p w14:paraId="699A4C8F" w14:textId="77777777" w:rsidR="008E57D2" w:rsidRPr="00306565" w:rsidRDefault="008E57D2" w:rsidP="000B374C">
            <w:pPr>
              <w:widowControl w:val="0"/>
              <w:spacing w:before="120" w:after="120"/>
              <w:jc w:val="center"/>
              <w:rPr>
                <w:sz w:val="26"/>
                <w:szCs w:val="26"/>
              </w:rPr>
            </w:pPr>
            <w:r w:rsidRPr="00306565">
              <w:rPr>
                <w:sz w:val="26"/>
                <w:szCs w:val="26"/>
              </w:rPr>
              <w:t>12</w:t>
            </w:r>
          </w:p>
        </w:tc>
        <w:tc>
          <w:tcPr>
            <w:tcW w:w="889" w:type="dxa"/>
            <w:gridSpan w:val="2"/>
            <w:vAlign w:val="center"/>
          </w:tcPr>
          <w:p w14:paraId="5F77FDDD" w14:textId="77777777" w:rsidR="008E57D2" w:rsidRPr="00306565" w:rsidRDefault="008E57D2" w:rsidP="000B374C">
            <w:pPr>
              <w:widowControl w:val="0"/>
              <w:spacing w:before="120" w:after="120"/>
              <w:jc w:val="center"/>
              <w:rPr>
                <w:iCs/>
                <w:sz w:val="26"/>
                <w:szCs w:val="26"/>
              </w:rPr>
            </w:pPr>
            <w:r w:rsidRPr="00306565">
              <w:rPr>
                <w:iCs/>
                <w:sz w:val="26"/>
                <w:szCs w:val="26"/>
              </w:rPr>
              <w:t>5</w:t>
            </w:r>
          </w:p>
        </w:tc>
        <w:tc>
          <w:tcPr>
            <w:tcW w:w="2061" w:type="dxa"/>
            <w:gridSpan w:val="2"/>
            <w:vAlign w:val="center"/>
          </w:tcPr>
          <w:p w14:paraId="1952E10D" w14:textId="77777777" w:rsidR="008E57D2" w:rsidRPr="00306565" w:rsidRDefault="008E57D2" w:rsidP="000B374C">
            <w:pPr>
              <w:jc w:val="center"/>
              <w:rPr>
                <w:sz w:val="26"/>
                <w:szCs w:val="26"/>
              </w:rPr>
            </w:pPr>
            <w:r w:rsidRPr="00306565">
              <w:rPr>
                <w:sz w:val="26"/>
                <w:szCs w:val="26"/>
              </w:rPr>
              <w:t>57.250.000</w:t>
            </w:r>
          </w:p>
        </w:tc>
        <w:tc>
          <w:tcPr>
            <w:tcW w:w="2013" w:type="dxa"/>
            <w:gridSpan w:val="2"/>
            <w:vAlign w:val="center"/>
          </w:tcPr>
          <w:p w14:paraId="1B907A6E" w14:textId="3BDC3DD3" w:rsidR="008E57D2" w:rsidRPr="00306565" w:rsidRDefault="00CF0D3A" w:rsidP="00CF0D3A">
            <w:pPr>
              <w:jc w:val="center"/>
              <w:rPr>
                <w:sz w:val="26"/>
                <w:szCs w:val="26"/>
              </w:rPr>
            </w:pPr>
            <w:r w:rsidRPr="00306565">
              <w:rPr>
                <w:sz w:val="26"/>
                <w:szCs w:val="26"/>
              </w:rPr>
              <w:t>63.550.000</w:t>
            </w:r>
          </w:p>
        </w:tc>
      </w:tr>
      <w:tr w:rsidR="00306565" w:rsidRPr="00306565" w14:paraId="41C854B2" w14:textId="77777777" w:rsidTr="008E57D2">
        <w:trPr>
          <w:gridAfter w:val="1"/>
          <w:wAfter w:w="11" w:type="dxa"/>
          <w:tblHeader/>
        </w:trPr>
        <w:tc>
          <w:tcPr>
            <w:tcW w:w="783" w:type="dxa"/>
            <w:vAlign w:val="center"/>
          </w:tcPr>
          <w:p w14:paraId="1EC05106"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4</w:t>
            </w:r>
          </w:p>
        </w:tc>
        <w:tc>
          <w:tcPr>
            <w:tcW w:w="3640" w:type="dxa"/>
            <w:vAlign w:val="center"/>
          </w:tcPr>
          <w:p w14:paraId="52F12274" w14:textId="77777777" w:rsidR="008E57D2" w:rsidRPr="00306565" w:rsidRDefault="008E57D2" w:rsidP="000B374C">
            <w:pPr>
              <w:widowControl w:val="0"/>
              <w:spacing w:before="120" w:after="120"/>
              <w:jc w:val="left"/>
              <w:rPr>
                <w:sz w:val="26"/>
                <w:szCs w:val="26"/>
              </w:rPr>
            </w:pPr>
            <w:r w:rsidRPr="00306565">
              <w:rPr>
                <w:sz w:val="26"/>
                <w:szCs w:val="26"/>
              </w:rPr>
              <w:t>Trường THPT Nguyễn Thái Học</w:t>
            </w:r>
          </w:p>
        </w:tc>
        <w:tc>
          <w:tcPr>
            <w:tcW w:w="922" w:type="dxa"/>
            <w:vAlign w:val="center"/>
          </w:tcPr>
          <w:p w14:paraId="07C39CBA" w14:textId="77777777" w:rsidR="008E57D2" w:rsidRPr="00306565" w:rsidRDefault="008E57D2" w:rsidP="000B374C">
            <w:pPr>
              <w:widowControl w:val="0"/>
              <w:spacing w:before="120" w:after="120"/>
              <w:jc w:val="center"/>
              <w:rPr>
                <w:sz w:val="26"/>
                <w:szCs w:val="26"/>
              </w:rPr>
            </w:pPr>
            <w:r w:rsidRPr="00306565">
              <w:rPr>
                <w:sz w:val="26"/>
                <w:szCs w:val="26"/>
              </w:rPr>
              <w:t>10</w:t>
            </w:r>
          </w:p>
        </w:tc>
        <w:tc>
          <w:tcPr>
            <w:tcW w:w="889" w:type="dxa"/>
            <w:gridSpan w:val="2"/>
            <w:vAlign w:val="center"/>
          </w:tcPr>
          <w:p w14:paraId="76604437" w14:textId="77777777" w:rsidR="008E57D2" w:rsidRPr="00306565" w:rsidRDefault="008E57D2" w:rsidP="000B374C">
            <w:pPr>
              <w:widowControl w:val="0"/>
              <w:spacing w:before="120" w:after="120"/>
              <w:jc w:val="center"/>
              <w:rPr>
                <w:iCs/>
                <w:sz w:val="26"/>
                <w:szCs w:val="26"/>
              </w:rPr>
            </w:pPr>
            <w:r w:rsidRPr="00306565">
              <w:rPr>
                <w:iCs/>
                <w:sz w:val="26"/>
                <w:szCs w:val="26"/>
              </w:rPr>
              <w:t>4</w:t>
            </w:r>
          </w:p>
        </w:tc>
        <w:tc>
          <w:tcPr>
            <w:tcW w:w="2061" w:type="dxa"/>
            <w:gridSpan w:val="2"/>
            <w:vAlign w:val="center"/>
          </w:tcPr>
          <w:p w14:paraId="6625D81B" w14:textId="77777777" w:rsidR="008E57D2" w:rsidRPr="00306565" w:rsidRDefault="008E57D2" w:rsidP="000B374C">
            <w:pPr>
              <w:jc w:val="center"/>
              <w:rPr>
                <w:sz w:val="26"/>
                <w:szCs w:val="26"/>
              </w:rPr>
            </w:pPr>
            <w:r w:rsidRPr="00306565">
              <w:rPr>
                <w:sz w:val="26"/>
                <w:szCs w:val="26"/>
              </w:rPr>
              <w:t>42.120.000</w:t>
            </w:r>
          </w:p>
        </w:tc>
        <w:tc>
          <w:tcPr>
            <w:tcW w:w="2013" w:type="dxa"/>
            <w:gridSpan w:val="2"/>
            <w:vAlign w:val="center"/>
          </w:tcPr>
          <w:p w14:paraId="54E073D3" w14:textId="15CD431F" w:rsidR="008E57D2" w:rsidRPr="00306565" w:rsidRDefault="00CF0D3A" w:rsidP="00CF0D3A">
            <w:pPr>
              <w:jc w:val="center"/>
              <w:rPr>
                <w:sz w:val="26"/>
                <w:szCs w:val="26"/>
              </w:rPr>
            </w:pPr>
            <w:r w:rsidRPr="00306565">
              <w:rPr>
                <w:sz w:val="26"/>
                <w:szCs w:val="26"/>
              </w:rPr>
              <w:t>46.296.000</w:t>
            </w:r>
          </w:p>
        </w:tc>
      </w:tr>
      <w:tr w:rsidR="00306565" w:rsidRPr="00306565" w14:paraId="4ED641C3" w14:textId="77777777" w:rsidTr="008E57D2">
        <w:trPr>
          <w:gridAfter w:val="1"/>
          <w:wAfter w:w="11" w:type="dxa"/>
          <w:tblHeader/>
        </w:trPr>
        <w:tc>
          <w:tcPr>
            <w:tcW w:w="783" w:type="dxa"/>
            <w:vAlign w:val="center"/>
          </w:tcPr>
          <w:p w14:paraId="3D6611D9" w14:textId="77777777" w:rsidR="008E57D2" w:rsidRPr="00306565" w:rsidRDefault="008E57D2" w:rsidP="000B374C">
            <w:pPr>
              <w:widowControl w:val="0"/>
              <w:spacing w:before="120" w:after="120"/>
              <w:jc w:val="center"/>
              <w:rPr>
                <w:iCs/>
                <w:spacing w:val="4"/>
                <w:sz w:val="26"/>
                <w:szCs w:val="26"/>
              </w:rPr>
            </w:pPr>
            <w:r w:rsidRPr="00306565">
              <w:rPr>
                <w:iCs/>
                <w:spacing w:val="4"/>
                <w:sz w:val="26"/>
                <w:szCs w:val="26"/>
              </w:rPr>
              <w:t>5</w:t>
            </w:r>
          </w:p>
        </w:tc>
        <w:tc>
          <w:tcPr>
            <w:tcW w:w="3640" w:type="dxa"/>
            <w:vAlign w:val="center"/>
          </w:tcPr>
          <w:p w14:paraId="0FC77BDD" w14:textId="77777777" w:rsidR="008E57D2" w:rsidRPr="00306565" w:rsidRDefault="008E57D2" w:rsidP="000B374C">
            <w:pPr>
              <w:widowControl w:val="0"/>
              <w:spacing w:before="120" w:after="120"/>
              <w:jc w:val="left"/>
              <w:rPr>
                <w:sz w:val="26"/>
                <w:szCs w:val="26"/>
              </w:rPr>
            </w:pPr>
            <w:r w:rsidRPr="00306565">
              <w:rPr>
                <w:sz w:val="26"/>
                <w:szCs w:val="26"/>
              </w:rPr>
              <w:t>Trường THPT Phù Mỹ</w:t>
            </w:r>
          </w:p>
        </w:tc>
        <w:tc>
          <w:tcPr>
            <w:tcW w:w="922" w:type="dxa"/>
            <w:vAlign w:val="center"/>
          </w:tcPr>
          <w:p w14:paraId="72E79271" w14:textId="77777777" w:rsidR="008E57D2" w:rsidRPr="00306565" w:rsidRDefault="008E57D2" w:rsidP="000B374C">
            <w:pPr>
              <w:widowControl w:val="0"/>
              <w:spacing w:before="120" w:after="120"/>
              <w:jc w:val="center"/>
              <w:rPr>
                <w:sz w:val="26"/>
                <w:szCs w:val="26"/>
              </w:rPr>
            </w:pPr>
            <w:r w:rsidRPr="00306565">
              <w:rPr>
                <w:sz w:val="26"/>
                <w:szCs w:val="26"/>
              </w:rPr>
              <w:t>11</w:t>
            </w:r>
          </w:p>
        </w:tc>
        <w:tc>
          <w:tcPr>
            <w:tcW w:w="889" w:type="dxa"/>
            <w:gridSpan w:val="2"/>
            <w:vAlign w:val="center"/>
          </w:tcPr>
          <w:p w14:paraId="38E9EBFE" w14:textId="77777777" w:rsidR="008E57D2" w:rsidRPr="00306565" w:rsidRDefault="008E57D2" w:rsidP="000B374C">
            <w:pPr>
              <w:widowControl w:val="0"/>
              <w:spacing w:before="120" w:after="120"/>
              <w:jc w:val="center"/>
              <w:rPr>
                <w:iCs/>
                <w:sz w:val="26"/>
                <w:szCs w:val="26"/>
              </w:rPr>
            </w:pPr>
            <w:r w:rsidRPr="00306565">
              <w:rPr>
                <w:iCs/>
                <w:sz w:val="26"/>
                <w:szCs w:val="26"/>
              </w:rPr>
              <w:t>1</w:t>
            </w:r>
          </w:p>
        </w:tc>
        <w:tc>
          <w:tcPr>
            <w:tcW w:w="2061" w:type="dxa"/>
            <w:gridSpan w:val="2"/>
            <w:vAlign w:val="center"/>
          </w:tcPr>
          <w:p w14:paraId="010F3B54" w14:textId="77777777" w:rsidR="008E57D2" w:rsidRPr="00306565" w:rsidRDefault="008E57D2" w:rsidP="000B374C">
            <w:pPr>
              <w:jc w:val="center"/>
              <w:rPr>
                <w:sz w:val="26"/>
                <w:szCs w:val="26"/>
              </w:rPr>
            </w:pPr>
            <w:r w:rsidRPr="00306565">
              <w:rPr>
                <w:sz w:val="26"/>
                <w:szCs w:val="26"/>
              </w:rPr>
              <w:t>10.530.000</w:t>
            </w:r>
          </w:p>
        </w:tc>
        <w:tc>
          <w:tcPr>
            <w:tcW w:w="2013" w:type="dxa"/>
            <w:gridSpan w:val="2"/>
            <w:vAlign w:val="center"/>
          </w:tcPr>
          <w:p w14:paraId="4063C701" w14:textId="08F61DCA" w:rsidR="008E57D2" w:rsidRPr="00306565" w:rsidRDefault="00CF0D3A" w:rsidP="00CF0D3A">
            <w:pPr>
              <w:jc w:val="center"/>
              <w:rPr>
                <w:sz w:val="26"/>
                <w:szCs w:val="26"/>
              </w:rPr>
            </w:pPr>
            <w:r w:rsidRPr="00306565">
              <w:rPr>
                <w:sz w:val="26"/>
                <w:szCs w:val="26"/>
              </w:rPr>
              <w:t>11.574.000</w:t>
            </w:r>
          </w:p>
        </w:tc>
      </w:tr>
      <w:tr w:rsidR="00306565" w:rsidRPr="00306565" w14:paraId="5E1D8D8A" w14:textId="77777777" w:rsidTr="008E57D2">
        <w:trPr>
          <w:tblHeader/>
        </w:trPr>
        <w:tc>
          <w:tcPr>
            <w:tcW w:w="5357" w:type="dxa"/>
            <w:gridSpan w:val="4"/>
            <w:vAlign w:val="center"/>
          </w:tcPr>
          <w:p w14:paraId="0CA5B753" w14:textId="77777777" w:rsidR="008E57D2" w:rsidRPr="00306565" w:rsidRDefault="008E57D2" w:rsidP="000B374C">
            <w:pPr>
              <w:widowControl w:val="0"/>
              <w:jc w:val="center"/>
              <w:rPr>
                <w:b/>
                <w:bCs/>
                <w:sz w:val="26"/>
                <w:szCs w:val="26"/>
              </w:rPr>
            </w:pPr>
            <w:r w:rsidRPr="00306565">
              <w:rPr>
                <w:b/>
                <w:bCs/>
                <w:sz w:val="26"/>
                <w:szCs w:val="26"/>
              </w:rPr>
              <w:t>TỔNG CỘNG</w:t>
            </w:r>
          </w:p>
        </w:tc>
        <w:tc>
          <w:tcPr>
            <w:tcW w:w="889" w:type="dxa"/>
            <w:gridSpan w:val="2"/>
            <w:vAlign w:val="center"/>
          </w:tcPr>
          <w:p w14:paraId="4C76AAB1" w14:textId="77777777" w:rsidR="008E57D2" w:rsidRPr="00306565" w:rsidRDefault="008E57D2" w:rsidP="000B374C">
            <w:pPr>
              <w:widowControl w:val="0"/>
              <w:spacing w:before="120" w:after="120"/>
              <w:jc w:val="center"/>
              <w:rPr>
                <w:b/>
                <w:bCs/>
                <w:iCs/>
                <w:sz w:val="26"/>
                <w:szCs w:val="26"/>
              </w:rPr>
            </w:pPr>
            <w:r w:rsidRPr="00306565">
              <w:rPr>
                <w:b/>
                <w:bCs/>
                <w:iCs/>
                <w:sz w:val="26"/>
                <w:szCs w:val="26"/>
              </w:rPr>
              <w:t>38</w:t>
            </w:r>
          </w:p>
        </w:tc>
        <w:tc>
          <w:tcPr>
            <w:tcW w:w="2059" w:type="dxa"/>
            <w:gridSpan w:val="2"/>
          </w:tcPr>
          <w:p w14:paraId="7F7F2356" w14:textId="77777777" w:rsidR="008E57D2" w:rsidRPr="00306565" w:rsidRDefault="008E57D2" w:rsidP="000B374C">
            <w:pPr>
              <w:spacing w:before="120" w:after="120"/>
              <w:jc w:val="center"/>
              <w:rPr>
                <w:b/>
                <w:bCs/>
                <w:sz w:val="26"/>
                <w:szCs w:val="26"/>
              </w:rPr>
            </w:pPr>
            <w:r w:rsidRPr="00306565">
              <w:rPr>
                <w:b/>
                <w:bCs/>
                <w:sz w:val="26"/>
                <w:szCs w:val="26"/>
              </w:rPr>
              <w:t>409.340.000</w:t>
            </w:r>
          </w:p>
        </w:tc>
        <w:tc>
          <w:tcPr>
            <w:tcW w:w="2014" w:type="dxa"/>
            <w:gridSpan w:val="2"/>
            <w:vAlign w:val="center"/>
          </w:tcPr>
          <w:p w14:paraId="4B7B8EAE" w14:textId="1E462447" w:rsidR="008E57D2" w:rsidRPr="00306565" w:rsidRDefault="008A7183" w:rsidP="008A7183">
            <w:pPr>
              <w:jc w:val="center"/>
              <w:rPr>
                <w:b/>
                <w:bCs/>
                <w:sz w:val="26"/>
                <w:szCs w:val="26"/>
              </w:rPr>
            </w:pPr>
            <w:r w:rsidRPr="00306565">
              <w:rPr>
                <w:b/>
                <w:bCs/>
                <w:sz w:val="26"/>
                <w:szCs w:val="26"/>
              </w:rPr>
              <w:t>451.172.000</w:t>
            </w:r>
          </w:p>
        </w:tc>
      </w:tr>
    </w:tbl>
    <w:p w14:paraId="7FF22AED" w14:textId="77777777" w:rsidR="002F2A27" w:rsidRPr="00306565" w:rsidRDefault="002F2A27" w:rsidP="00C34348">
      <w:pPr>
        <w:spacing w:before="120" w:after="120"/>
        <w:ind w:firstLine="567"/>
        <w:rPr>
          <w:bCs/>
          <w:szCs w:val="28"/>
          <w:lang w:val="es-PR"/>
        </w:rPr>
      </w:pPr>
    </w:p>
    <w:p w14:paraId="716B059C" w14:textId="5F49F56E" w:rsidR="00D36828" w:rsidRPr="00306565" w:rsidRDefault="00D36828" w:rsidP="00D36828">
      <w:pPr>
        <w:pStyle w:val="BodyText"/>
        <w:spacing w:after="120"/>
        <w:jc w:val="center"/>
        <w:rPr>
          <w:rFonts w:ascii="Times New Roman" w:hAnsi="Times New Roman"/>
          <w:iCs/>
          <w:szCs w:val="26"/>
          <w:lang w:val="nl-NL"/>
        </w:rPr>
      </w:pPr>
    </w:p>
    <w:p w14:paraId="77FB72EF" w14:textId="77777777" w:rsidR="00D36828" w:rsidRPr="00306565" w:rsidRDefault="00D36828" w:rsidP="00D36828">
      <w:pPr>
        <w:pStyle w:val="BodyText"/>
        <w:spacing w:after="120"/>
        <w:jc w:val="center"/>
        <w:rPr>
          <w:rFonts w:ascii="Times New Roman" w:hAnsi="Times New Roman"/>
          <w:iCs/>
          <w:szCs w:val="26"/>
          <w:lang w:val="nl-NL"/>
        </w:rPr>
      </w:pPr>
    </w:p>
    <w:p w14:paraId="20BF695C" w14:textId="77777777" w:rsidR="00D36828" w:rsidRPr="00306565" w:rsidRDefault="00D36828" w:rsidP="00D36828">
      <w:pPr>
        <w:pStyle w:val="BodyText"/>
        <w:spacing w:after="120"/>
        <w:jc w:val="center"/>
        <w:rPr>
          <w:rFonts w:ascii="Times New Roman" w:hAnsi="Times New Roman"/>
          <w:iCs/>
          <w:szCs w:val="26"/>
          <w:lang w:val="nl-NL"/>
        </w:rPr>
      </w:pPr>
    </w:p>
    <w:p w14:paraId="402464CE" w14:textId="77777777" w:rsidR="00D36828" w:rsidRPr="00306565" w:rsidRDefault="00D36828" w:rsidP="00C83478">
      <w:pPr>
        <w:pStyle w:val="BodyText"/>
        <w:spacing w:after="120"/>
        <w:rPr>
          <w:rFonts w:ascii="Times New Roman" w:hAnsi="Times New Roman"/>
          <w:iCs/>
          <w:szCs w:val="26"/>
          <w:lang w:val="nl-NL"/>
        </w:rPr>
      </w:pPr>
    </w:p>
    <w:sectPr w:rsidR="00D36828" w:rsidRPr="00306565" w:rsidSect="00AE63C2">
      <w:headerReference w:type="default" r:id="rId6"/>
      <w:pgSz w:w="11909" w:h="16834" w:code="9"/>
      <w:pgMar w:top="1134" w:right="1134" w:bottom="1134" w:left="1418"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176D" w14:textId="77777777" w:rsidR="00DD6AA8" w:rsidRDefault="00DD6AA8" w:rsidP="008175FD">
      <w:r>
        <w:separator/>
      </w:r>
    </w:p>
  </w:endnote>
  <w:endnote w:type="continuationSeparator" w:id="0">
    <w:p w14:paraId="3A1771B3" w14:textId="77777777" w:rsidR="00DD6AA8" w:rsidRDefault="00DD6AA8" w:rsidP="0081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75D6" w14:textId="77777777" w:rsidR="00DD6AA8" w:rsidRDefault="00DD6AA8" w:rsidP="008175FD">
      <w:r>
        <w:separator/>
      </w:r>
    </w:p>
  </w:footnote>
  <w:footnote w:type="continuationSeparator" w:id="0">
    <w:p w14:paraId="307FF207" w14:textId="77777777" w:rsidR="00DD6AA8" w:rsidRDefault="00DD6AA8" w:rsidP="008175FD">
      <w:r>
        <w:continuationSeparator/>
      </w:r>
    </w:p>
  </w:footnote>
  <w:footnote w:id="1">
    <w:p w14:paraId="0C3FC0FD" w14:textId="77777777" w:rsidR="00383B35" w:rsidRDefault="00383B35" w:rsidP="00383B35">
      <w:pPr>
        <w:pStyle w:val="FootnoteText"/>
      </w:pPr>
      <w:r>
        <w:rPr>
          <w:rStyle w:val="FootnoteReference"/>
        </w:rPr>
        <w:footnoteRef/>
      </w:r>
      <w:r>
        <w:t xml:space="preserve"> </w:t>
      </w:r>
      <w:r w:rsidRPr="00E532F6">
        <w:t>Nâng cao chất lượng công tác giáo dục và đào tạo đối với vùng đồng bào dân tộc thiểu số và miền núi. Hỗ trợ việc ăn, ở cho học sinh, sinh viên vùng địa bàn đặc biệt khó khăn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61797"/>
      <w:docPartObj>
        <w:docPartGallery w:val="Page Numbers (Top of Page)"/>
        <w:docPartUnique/>
      </w:docPartObj>
    </w:sdtPr>
    <w:sdtEndPr>
      <w:rPr>
        <w:noProof/>
      </w:rPr>
    </w:sdtEndPr>
    <w:sdtContent>
      <w:p w14:paraId="199D652B" w14:textId="7740255E" w:rsidR="008175FD" w:rsidRDefault="008175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AC2058" w14:textId="77777777" w:rsidR="008175FD" w:rsidRDefault="00817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B5"/>
    <w:rsid w:val="00004FA0"/>
    <w:rsid w:val="0005296D"/>
    <w:rsid w:val="001030C4"/>
    <w:rsid w:val="00123707"/>
    <w:rsid w:val="00161005"/>
    <w:rsid w:val="001E14AF"/>
    <w:rsid w:val="00253229"/>
    <w:rsid w:val="002F2A27"/>
    <w:rsid w:val="00306565"/>
    <w:rsid w:val="003361F9"/>
    <w:rsid w:val="00383B35"/>
    <w:rsid w:val="003A0C84"/>
    <w:rsid w:val="004461EE"/>
    <w:rsid w:val="00475B86"/>
    <w:rsid w:val="005561B4"/>
    <w:rsid w:val="006B45B5"/>
    <w:rsid w:val="0073598F"/>
    <w:rsid w:val="00773E3B"/>
    <w:rsid w:val="008175FD"/>
    <w:rsid w:val="0084527B"/>
    <w:rsid w:val="0086489D"/>
    <w:rsid w:val="0087357D"/>
    <w:rsid w:val="008A5E09"/>
    <w:rsid w:val="008A7183"/>
    <w:rsid w:val="008E3302"/>
    <w:rsid w:val="008E57D2"/>
    <w:rsid w:val="00943587"/>
    <w:rsid w:val="009F26B9"/>
    <w:rsid w:val="00A00F96"/>
    <w:rsid w:val="00A70726"/>
    <w:rsid w:val="00A8160C"/>
    <w:rsid w:val="00AE63C2"/>
    <w:rsid w:val="00B84DC0"/>
    <w:rsid w:val="00BB5C17"/>
    <w:rsid w:val="00C03470"/>
    <w:rsid w:val="00C06EB0"/>
    <w:rsid w:val="00C15D36"/>
    <w:rsid w:val="00C34348"/>
    <w:rsid w:val="00C50B01"/>
    <w:rsid w:val="00C53295"/>
    <w:rsid w:val="00C64E15"/>
    <w:rsid w:val="00C83478"/>
    <w:rsid w:val="00CB3236"/>
    <w:rsid w:val="00CB7935"/>
    <w:rsid w:val="00CC0B15"/>
    <w:rsid w:val="00CF0D3A"/>
    <w:rsid w:val="00D36828"/>
    <w:rsid w:val="00DC7283"/>
    <w:rsid w:val="00DD6AA8"/>
    <w:rsid w:val="00F21037"/>
    <w:rsid w:val="00F60784"/>
    <w:rsid w:val="00F77021"/>
    <w:rsid w:val="00FB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8DC8"/>
  <w15:chartTrackingRefBased/>
  <w15:docId w15:val="{FD78568A-2377-41C2-A836-22A6C86B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B5"/>
    <w:pPr>
      <w:spacing w:after="0" w:line="240" w:lineRule="auto"/>
      <w:jc w:val="both"/>
    </w:pPr>
    <w:rPr>
      <w:rFonts w:eastAsia="Times New Roman" w:cs="Times New Roman"/>
      <w:kern w:val="0"/>
      <w:sz w:val="28"/>
      <w:szCs w:val="24"/>
      <w14:ligatures w14:val="none"/>
    </w:rPr>
  </w:style>
  <w:style w:type="paragraph" w:styleId="Heading1">
    <w:name w:val="heading 1"/>
    <w:basedOn w:val="Normal"/>
    <w:next w:val="Normal"/>
    <w:link w:val="Heading1Char"/>
    <w:uiPriority w:val="9"/>
    <w:qFormat/>
    <w:rsid w:val="006B45B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45B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45B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B45B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6B45B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6B45B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6B45B5"/>
    <w:pPr>
      <w:keepNext/>
      <w:keepLines/>
      <w:spacing w:before="40" w:line="259" w:lineRule="auto"/>
      <w:jc w:val="left"/>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6B45B5"/>
    <w:pPr>
      <w:keepNext/>
      <w:keepLines/>
      <w:spacing w:line="259" w:lineRule="auto"/>
      <w:jc w:val="left"/>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6B45B5"/>
    <w:pPr>
      <w:keepNext/>
      <w:keepLines/>
      <w:spacing w:line="259" w:lineRule="auto"/>
      <w:jc w:val="left"/>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5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5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45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45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45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45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45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45B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4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B5"/>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B45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45B5"/>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6B45B5"/>
    <w:rPr>
      <w:i/>
      <w:iCs/>
      <w:color w:val="404040" w:themeColor="text1" w:themeTint="BF"/>
    </w:rPr>
  </w:style>
  <w:style w:type="paragraph" w:styleId="ListParagraph">
    <w:name w:val="List Paragraph"/>
    <w:basedOn w:val="Normal"/>
    <w:uiPriority w:val="34"/>
    <w:qFormat/>
    <w:rsid w:val="006B45B5"/>
    <w:pPr>
      <w:spacing w:after="160" w:line="259" w:lineRule="auto"/>
      <w:ind w:left="720"/>
      <w:contextualSpacing/>
      <w:jc w:val="left"/>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6B45B5"/>
    <w:rPr>
      <w:i/>
      <w:iCs/>
      <w:color w:val="2F5496" w:themeColor="accent1" w:themeShade="BF"/>
    </w:rPr>
  </w:style>
  <w:style w:type="paragraph" w:styleId="IntenseQuote">
    <w:name w:val="Intense Quote"/>
    <w:basedOn w:val="Normal"/>
    <w:next w:val="Normal"/>
    <w:link w:val="IntenseQuoteChar"/>
    <w:uiPriority w:val="30"/>
    <w:qFormat/>
    <w:rsid w:val="006B45B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6B45B5"/>
    <w:rPr>
      <w:i/>
      <w:iCs/>
      <w:color w:val="2F5496" w:themeColor="accent1" w:themeShade="BF"/>
    </w:rPr>
  </w:style>
  <w:style w:type="character" w:styleId="IntenseReference">
    <w:name w:val="Intense Reference"/>
    <w:basedOn w:val="DefaultParagraphFont"/>
    <w:uiPriority w:val="32"/>
    <w:qFormat/>
    <w:rsid w:val="006B45B5"/>
    <w:rPr>
      <w:b/>
      <w:bCs/>
      <w:smallCaps/>
      <w:color w:val="2F5496" w:themeColor="accent1" w:themeShade="BF"/>
      <w:spacing w:val="5"/>
    </w:rPr>
  </w:style>
  <w:style w:type="paragraph" w:styleId="FootnoteText">
    <w:name w:val="footnote text"/>
    <w:basedOn w:val="Normal"/>
    <w:link w:val="FootnoteTextChar"/>
    <w:rsid w:val="008175FD"/>
    <w:rPr>
      <w:sz w:val="20"/>
      <w:szCs w:val="20"/>
    </w:rPr>
  </w:style>
  <w:style w:type="character" w:customStyle="1" w:styleId="FootnoteTextChar">
    <w:name w:val="Footnote Text Char"/>
    <w:basedOn w:val="DefaultParagraphFont"/>
    <w:link w:val="FootnoteText"/>
    <w:rsid w:val="008175FD"/>
    <w:rPr>
      <w:rFonts w:eastAsia="Times New Roman" w:cs="Times New Roman"/>
      <w:kern w:val="0"/>
      <w:sz w:val="20"/>
      <w:szCs w:val="20"/>
      <w14:ligatures w14:val="none"/>
    </w:rPr>
  </w:style>
  <w:style w:type="character" w:styleId="FootnoteReference">
    <w:name w:val="footnote reference"/>
    <w:rsid w:val="008175FD"/>
    <w:rPr>
      <w:vertAlign w:val="superscript"/>
    </w:rPr>
  </w:style>
  <w:style w:type="paragraph" w:styleId="Header">
    <w:name w:val="header"/>
    <w:basedOn w:val="Normal"/>
    <w:link w:val="HeaderChar"/>
    <w:uiPriority w:val="99"/>
    <w:unhideWhenUsed/>
    <w:rsid w:val="008175FD"/>
    <w:pPr>
      <w:tabs>
        <w:tab w:val="center" w:pos="4680"/>
        <w:tab w:val="right" w:pos="9360"/>
      </w:tabs>
    </w:pPr>
  </w:style>
  <w:style w:type="character" w:customStyle="1" w:styleId="HeaderChar">
    <w:name w:val="Header Char"/>
    <w:basedOn w:val="DefaultParagraphFont"/>
    <w:link w:val="Header"/>
    <w:uiPriority w:val="99"/>
    <w:rsid w:val="008175FD"/>
    <w:rPr>
      <w:rFonts w:eastAsia="Times New Roman" w:cs="Times New Roman"/>
      <w:kern w:val="0"/>
      <w:sz w:val="28"/>
      <w:szCs w:val="24"/>
      <w14:ligatures w14:val="none"/>
    </w:rPr>
  </w:style>
  <w:style w:type="paragraph" w:styleId="Footer">
    <w:name w:val="footer"/>
    <w:basedOn w:val="Normal"/>
    <w:link w:val="FooterChar"/>
    <w:uiPriority w:val="99"/>
    <w:unhideWhenUsed/>
    <w:rsid w:val="008175FD"/>
    <w:pPr>
      <w:tabs>
        <w:tab w:val="center" w:pos="4680"/>
        <w:tab w:val="right" w:pos="9360"/>
      </w:tabs>
    </w:pPr>
  </w:style>
  <w:style w:type="character" w:customStyle="1" w:styleId="FooterChar">
    <w:name w:val="Footer Char"/>
    <w:basedOn w:val="DefaultParagraphFont"/>
    <w:link w:val="Footer"/>
    <w:uiPriority w:val="99"/>
    <w:rsid w:val="008175FD"/>
    <w:rPr>
      <w:rFonts w:eastAsia="Times New Roman" w:cs="Times New Roman"/>
      <w:kern w:val="0"/>
      <w:sz w:val="28"/>
      <w:szCs w:val="24"/>
      <w14:ligatures w14:val="none"/>
    </w:rPr>
  </w:style>
  <w:style w:type="paragraph" w:styleId="NormalWeb">
    <w:name w:val="Normal (Web)"/>
    <w:aliases w:val="Normal (Web) Char,Char Char Char Char Char Char Char Char Char Char Char Char Char Char Char,Char Char Char Char Char Char Char Char Char Char Char Char,Char Char Cha,표준 (웹),Обычный (веб)1,Обычный (веб) Знак,Обычный (веб) Знак1, Char Char25"/>
    <w:basedOn w:val="Normal"/>
    <w:link w:val="NormalWebChar1"/>
    <w:qFormat/>
    <w:rsid w:val="003A0C84"/>
    <w:pPr>
      <w:spacing w:before="100" w:beforeAutospacing="1" w:after="100" w:afterAutospacing="1"/>
      <w:jc w:val="left"/>
    </w:pPr>
    <w:rPr>
      <w:sz w:val="24"/>
      <w:lang w:val="x-none" w:eastAsia="x-none"/>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표준 (웹) Char,Обычный (веб)1 Char"/>
    <w:link w:val="NormalWeb"/>
    <w:uiPriority w:val="99"/>
    <w:locked/>
    <w:rsid w:val="003A0C84"/>
    <w:rPr>
      <w:rFonts w:eastAsia="Times New Roman" w:cs="Times New Roman"/>
      <w:kern w:val="0"/>
      <w:szCs w:val="24"/>
      <w:lang w:val="x-none" w:eastAsia="x-none"/>
      <w14:ligatures w14:val="none"/>
    </w:rPr>
  </w:style>
  <w:style w:type="character" w:customStyle="1" w:styleId="fontstyle01">
    <w:name w:val="fontstyle01"/>
    <w:rsid w:val="003A0C84"/>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D36828"/>
    <w:pPr>
      <w:widowControl w:val="0"/>
    </w:pPr>
    <w:rPr>
      <w:rFonts w:ascii=".VnTime" w:hAnsi=".VnTime"/>
      <w:i/>
      <w:sz w:val="26"/>
      <w:szCs w:val="20"/>
      <w:lang w:val="en-GB"/>
    </w:rPr>
  </w:style>
  <w:style w:type="character" w:customStyle="1" w:styleId="BodyTextChar">
    <w:name w:val="Body Text Char"/>
    <w:basedOn w:val="DefaultParagraphFont"/>
    <w:link w:val="BodyText"/>
    <w:rsid w:val="00D36828"/>
    <w:rPr>
      <w:rFonts w:ascii=".VnTime" w:eastAsia="Times New Roman" w:hAnsi=".VnTime" w:cs="Times New Roman"/>
      <w:i/>
      <w:kern w:val="0"/>
      <w:sz w:val="26"/>
      <w:szCs w:val="20"/>
      <w:lang w:val="en-GB"/>
      <w14:ligatures w14:val="none"/>
    </w:rPr>
  </w:style>
  <w:style w:type="table" w:styleId="TableGrid">
    <w:name w:val="Table Grid"/>
    <w:basedOn w:val="TableNormal"/>
    <w:uiPriority w:val="39"/>
    <w:rsid w:val="00D3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CharCharCharCharCharCharChar1">
    <w:name w:val="Char Char Char Char Char Char Char Char Char Char Char1"/>
    <w:aliases w:val="Normal (Web) Char Char Char, Char Char25 Char,Char Char25 Char, Char Char Char Char,Char Char Char Char"/>
    <w:locked/>
    <w:rsid w:val="00004F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1657</Words>
  <Characters>9445</Characters>
  <Application>Microsoft Office Word</Application>
  <DocSecurity>0</DocSecurity>
  <Lines>78</Lines>
  <Paragraphs>22</Paragraphs>
  <ScaleCrop>false</ScaleCrop>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2026-03-05T01:08:00Z</dcterms:created>
  <dcterms:modified xsi:type="dcterms:W3CDTF">2026-03-11T03:51:00Z</dcterms:modified>
</cp:coreProperties>
</file>