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0" w:type="dxa"/>
        <w:tblInd w:w="-34" w:type="dxa"/>
        <w:tblLayout w:type="fixed"/>
        <w:tblLook w:val="04A0" w:firstRow="1" w:lastRow="0" w:firstColumn="1" w:lastColumn="0" w:noHBand="0" w:noVBand="1"/>
      </w:tblPr>
      <w:tblGrid>
        <w:gridCol w:w="4253"/>
        <w:gridCol w:w="5387"/>
      </w:tblGrid>
      <w:tr w:rsidR="00523180" w:rsidRPr="003A0468" w:rsidTr="00523180">
        <w:tc>
          <w:tcPr>
            <w:tcW w:w="4253" w:type="dxa"/>
          </w:tcPr>
          <w:p w:rsidR="00523180" w:rsidRPr="003A0468" w:rsidRDefault="00523180" w:rsidP="00523180">
            <w:pPr>
              <w:ind w:left="-142" w:right="-108"/>
              <w:jc w:val="center"/>
              <w:rPr>
                <w:bCs/>
              </w:rPr>
            </w:pPr>
            <w:r w:rsidRPr="003A0468">
              <w:rPr>
                <w:bCs/>
              </w:rPr>
              <w:t xml:space="preserve">UBND TỈNH </w:t>
            </w:r>
            <w:r>
              <w:rPr>
                <w:bCs/>
              </w:rPr>
              <w:t>GIA LAI</w:t>
            </w:r>
          </w:p>
          <w:p w:rsidR="00523180" w:rsidRPr="003A0468" w:rsidRDefault="00523180" w:rsidP="00523180">
            <w:pPr>
              <w:ind w:left="-142" w:right="-108"/>
              <w:jc w:val="center"/>
              <w:rPr>
                <w:sz w:val="26"/>
                <w:szCs w:val="26"/>
              </w:rPr>
            </w:pPr>
            <w:r w:rsidRPr="003A0468">
              <w:rPr>
                <w:noProof/>
              </w:rPr>
              <mc:AlternateContent>
                <mc:Choice Requires="wps">
                  <w:drawing>
                    <wp:anchor distT="0" distB="0" distL="114300" distR="114300" simplePos="0" relativeHeight="251668480" behindDoc="0" locked="0" layoutInCell="1" allowOverlap="1" wp14:anchorId="36CF3FCC" wp14:editId="47CF4C7A">
                      <wp:simplePos x="0" y="0"/>
                      <wp:positionH relativeFrom="column">
                        <wp:posOffset>730250</wp:posOffset>
                      </wp:positionH>
                      <wp:positionV relativeFrom="paragraph">
                        <wp:posOffset>186055</wp:posOffset>
                      </wp:positionV>
                      <wp:extent cx="10668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E9B388" id="Straight Connector 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14.65pt" to="141.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L9P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"/>
                  </w:pict>
                </mc:Fallback>
              </mc:AlternateContent>
            </w:r>
            <w:r w:rsidRPr="003A0468">
              <w:rPr>
                <w:b/>
                <w:bCs/>
              </w:rPr>
              <w:t xml:space="preserve">SỞ </w:t>
            </w:r>
            <w:r>
              <w:rPr>
                <w:b/>
                <w:bCs/>
              </w:rPr>
              <w:t>NÔNG NGHIỆP</w:t>
            </w:r>
            <w:r w:rsidRPr="003A0468">
              <w:rPr>
                <w:b/>
                <w:bCs/>
              </w:rPr>
              <w:t xml:space="preserve"> VÀ MÔI TRƯỜNG</w:t>
            </w:r>
          </w:p>
        </w:tc>
        <w:tc>
          <w:tcPr>
            <w:tcW w:w="5387" w:type="dxa"/>
          </w:tcPr>
          <w:p w:rsidR="00523180" w:rsidRPr="003A0468" w:rsidRDefault="00523180" w:rsidP="00523180">
            <w:pPr>
              <w:ind w:left="-108" w:right="-108"/>
              <w:jc w:val="center"/>
              <w:rPr>
                <w:b/>
                <w:bCs/>
              </w:rPr>
            </w:pPr>
            <w:r w:rsidRPr="003A0468">
              <w:rPr>
                <w:b/>
                <w:bCs/>
              </w:rPr>
              <w:t>CỘNG HÒA XÃ HỘI CHỦ NGHĨA VIỆT NAM</w:t>
            </w:r>
          </w:p>
          <w:p w:rsidR="00523180" w:rsidRPr="003A0468" w:rsidRDefault="00523180" w:rsidP="00523180">
            <w:pPr>
              <w:jc w:val="center"/>
              <w:rPr>
                <w:i/>
                <w:sz w:val="26"/>
                <w:szCs w:val="26"/>
              </w:rPr>
            </w:pPr>
            <w:r w:rsidRPr="003A0468">
              <w:rPr>
                <w:noProof/>
              </w:rPr>
              <mc:AlternateContent>
                <mc:Choice Requires="wps">
                  <w:drawing>
                    <wp:anchor distT="0" distB="0" distL="114300" distR="114300" simplePos="0" relativeHeight="251669504" behindDoc="0" locked="0" layoutInCell="1" allowOverlap="1" wp14:anchorId="76B5B637" wp14:editId="341C4A47">
                      <wp:simplePos x="0" y="0"/>
                      <wp:positionH relativeFrom="column">
                        <wp:posOffset>633095</wp:posOffset>
                      </wp:positionH>
                      <wp:positionV relativeFrom="paragraph">
                        <wp:posOffset>193040</wp:posOffset>
                      </wp:positionV>
                      <wp:extent cx="2003425" cy="0"/>
                      <wp:effectExtent l="0" t="0" r="3492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3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751225" id="Straight Connector 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85pt,15.2pt" to="207.6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"/>
                  </w:pict>
                </mc:Fallback>
              </mc:AlternateContent>
            </w:r>
            <w:r w:rsidRPr="003A0468">
              <w:rPr>
                <w:b/>
                <w:bCs/>
                <w:sz w:val="26"/>
              </w:rPr>
              <w:t>Độc lập - Tự do - Hạnh phúc</w:t>
            </w:r>
          </w:p>
        </w:tc>
      </w:tr>
      <w:tr w:rsidR="00523180" w:rsidRPr="00827F03" w:rsidTr="00523180">
        <w:trPr>
          <w:trHeight w:val="419"/>
        </w:trPr>
        <w:tc>
          <w:tcPr>
            <w:tcW w:w="4253" w:type="dxa"/>
            <w:vAlign w:val="center"/>
          </w:tcPr>
          <w:p w:rsidR="00523180" w:rsidRPr="003A0468" w:rsidRDefault="00523180" w:rsidP="00523180">
            <w:pPr>
              <w:jc w:val="center"/>
              <w:rPr>
                <w:sz w:val="26"/>
                <w:szCs w:val="26"/>
              </w:rPr>
            </w:pPr>
            <w:r w:rsidRPr="003A0468">
              <w:rPr>
                <w:sz w:val="26"/>
                <w:szCs w:val="26"/>
              </w:rPr>
              <w:t xml:space="preserve">Số:  </w:t>
            </w:r>
            <w:r>
              <w:rPr>
                <w:sz w:val="26"/>
                <w:szCs w:val="26"/>
              </w:rPr>
              <w:t xml:space="preserve">        </w:t>
            </w:r>
            <w:r w:rsidRPr="003A0468">
              <w:rPr>
                <w:sz w:val="26"/>
                <w:szCs w:val="26"/>
              </w:rPr>
              <w:t xml:space="preserve">  /</w:t>
            </w:r>
            <w:r>
              <w:rPr>
                <w:sz w:val="26"/>
                <w:szCs w:val="26"/>
              </w:rPr>
              <w:t>BC-</w:t>
            </w:r>
            <w:r w:rsidRPr="003A0468">
              <w:rPr>
                <w:sz w:val="26"/>
                <w:szCs w:val="26"/>
              </w:rPr>
              <w:t>S</w:t>
            </w:r>
            <w:r>
              <w:rPr>
                <w:sz w:val="26"/>
                <w:szCs w:val="26"/>
              </w:rPr>
              <w:t>NN</w:t>
            </w:r>
            <w:r w:rsidRPr="003A0468">
              <w:rPr>
                <w:sz w:val="26"/>
                <w:szCs w:val="26"/>
              </w:rPr>
              <w:t>MT</w:t>
            </w:r>
          </w:p>
        </w:tc>
        <w:tc>
          <w:tcPr>
            <w:tcW w:w="5387" w:type="dxa"/>
            <w:vAlign w:val="center"/>
          </w:tcPr>
          <w:p w:rsidR="00523180" w:rsidRPr="00827F03" w:rsidRDefault="00523180" w:rsidP="00DA0014">
            <w:pPr>
              <w:jc w:val="center"/>
              <w:rPr>
                <w:sz w:val="26"/>
                <w:szCs w:val="26"/>
                <w:lang w:val="vi-VN"/>
              </w:rPr>
            </w:pPr>
            <w:r>
              <w:rPr>
                <w:i/>
                <w:sz w:val="26"/>
                <w:szCs w:val="26"/>
              </w:rPr>
              <w:t>Gia Lai</w:t>
            </w:r>
            <w:r w:rsidRPr="003A0468">
              <w:rPr>
                <w:i/>
                <w:sz w:val="26"/>
                <w:szCs w:val="26"/>
              </w:rPr>
              <w:t xml:space="preserve">, ngày  </w:t>
            </w:r>
            <w:r>
              <w:rPr>
                <w:i/>
                <w:sz w:val="26"/>
                <w:szCs w:val="26"/>
              </w:rPr>
              <w:t xml:space="preserve"> </w:t>
            </w:r>
            <w:r>
              <w:rPr>
                <w:i/>
                <w:sz w:val="26"/>
                <w:szCs w:val="26"/>
                <w:lang w:val="vi-VN"/>
              </w:rPr>
              <w:t xml:space="preserve">  </w:t>
            </w:r>
            <w:r>
              <w:rPr>
                <w:i/>
                <w:sz w:val="26"/>
                <w:szCs w:val="26"/>
              </w:rPr>
              <w:t xml:space="preserve">   </w:t>
            </w:r>
            <w:r w:rsidRPr="003A0468">
              <w:rPr>
                <w:i/>
                <w:sz w:val="26"/>
                <w:szCs w:val="26"/>
              </w:rPr>
              <w:t xml:space="preserve"> tháng</w:t>
            </w:r>
            <w:r>
              <w:rPr>
                <w:i/>
                <w:sz w:val="26"/>
                <w:szCs w:val="26"/>
              </w:rPr>
              <w:t xml:space="preserve"> </w:t>
            </w:r>
            <w:r w:rsidR="00DA0014">
              <w:rPr>
                <w:i/>
                <w:sz w:val="26"/>
                <w:szCs w:val="26"/>
              </w:rPr>
              <w:t xml:space="preserve">  </w:t>
            </w:r>
            <w:r>
              <w:rPr>
                <w:i/>
                <w:sz w:val="26"/>
                <w:szCs w:val="26"/>
              </w:rPr>
              <w:t xml:space="preserve"> </w:t>
            </w:r>
            <w:r w:rsidRPr="003A0468">
              <w:rPr>
                <w:i/>
                <w:sz w:val="26"/>
                <w:szCs w:val="26"/>
              </w:rPr>
              <w:t xml:space="preserve">năm </w:t>
            </w:r>
            <w:r>
              <w:rPr>
                <w:i/>
                <w:sz w:val="26"/>
                <w:szCs w:val="26"/>
              </w:rPr>
              <w:t>2026</w:t>
            </w:r>
          </w:p>
        </w:tc>
      </w:tr>
    </w:tbl>
    <w:p w:rsidR="00523180" w:rsidRDefault="00523180"/>
    <w:p w:rsidR="00523180" w:rsidRPr="00FF501A" w:rsidRDefault="00523180" w:rsidP="00523180">
      <w:pPr>
        <w:jc w:val="center"/>
        <w:rPr>
          <w:b/>
          <w:sz w:val="28"/>
          <w:szCs w:val="28"/>
        </w:rPr>
      </w:pPr>
      <w:r w:rsidRPr="00FF501A">
        <w:rPr>
          <w:b/>
          <w:sz w:val="28"/>
          <w:szCs w:val="28"/>
        </w:rPr>
        <w:t>BÁO CÁO</w:t>
      </w:r>
    </w:p>
    <w:p w:rsidR="00C734A4" w:rsidRDefault="00523180" w:rsidP="00523180">
      <w:pPr>
        <w:ind w:left="-108" w:right="-108"/>
        <w:jc w:val="center"/>
        <w:rPr>
          <w:rFonts w:eastAsiaTheme="minorHAnsi"/>
          <w:b/>
          <w:color w:val="000000" w:themeColor="text1"/>
          <w:sz w:val="28"/>
          <w:szCs w:val="28"/>
          <w:shd w:val="clear" w:color="auto" w:fill="FFFFFF"/>
        </w:rPr>
      </w:pPr>
      <w:r w:rsidRPr="00FF501A">
        <w:rPr>
          <w:b/>
          <w:sz w:val="28"/>
          <w:szCs w:val="28"/>
        </w:rPr>
        <w:t>Thuyết m</w:t>
      </w:r>
      <w:r w:rsidR="00C734A4">
        <w:rPr>
          <w:b/>
          <w:sz w:val="28"/>
          <w:szCs w:val="28"/>
        </w:rPr>
        <w:t>inh xây dựng Quyết định</w:t>
      </w:r>
      <w:r w:rsidRPr="00FF501A">
        <w:rPr>
          <w:b/>
          <w:sz w:val="28"/>
          <w:szCs w:val="28"/>
        </w:rPr>
        <w:t xml:space="preserve"> </w:t>
      </w:r>
      <w:r w:rsidR="009936F7">
        <w:rPr>
          <w:b/>
          <w:sz w:val="28"/>
          <w:szCs w:val="28"/>
        </w:rPr>
        <w:t>ban hành đ</w:t>
      </w:r>
      <w:r w:rsidRPr="00523180">
        <w:rPr>
          <w:rFonts w:eastAsiaTheme="minorHAnsi"/>
          <w:b/>
          <w:color w:val="000000" w:themeColor="text1"/>
          <w:sz w:val="28"/>
          <w:szCs w:val="28"/>
          <w:shd w:val="clear" w:color="auto" w:fill="FFFFFF"/>
        </w:rPr>
        <w:t xml:space="preserve">ơn giá bồi thường thiệt hại </w:t>
      </w:r>
    </w:p>
    <w:p w:rsidR="00523180" w:rsidRDefault="00523180" w:rsidP="00523180">
      <w:pPr>
        <w:ind w:left="-108" w:right="-108"/>
        <w:jc w:val="center"/>
        <w:rPr>
          <w:b/>
          <w:sz w:val="28"/>
          <w:szCs w:val="28"/>
        </w:rPr>
      </w:pPr>
      <w:r w:rsidRPr="00523180">
        <w:rPr>
          <w:rFonts w:eastAsiaTheme="minorHAnsi"/>
          <w:b/>
          <w:color w:val="000000" w:themeColor="text1"/>
          <w:sz w:val="28"/>
          <w:szCs w:val="28"/>
          <w:shd w:val="clear" w:color="auto" w:fill="FFFFFF"/>
        </w:rPr>
        <w:t xml:space="preserve">về cây trồng, vật nuôi </w:t>
      </w:r>
      <w:r w:rsidRPr="00523180">
        <w:rPr>
          <w:b/>
          <w:sz w:val="28"/>
          <w:szCs w:val="28"/>
        </w:rPr>
        <w:t xml:space="preserve">khi nhà nước thu hồi đất </w:t>
      </w:r>
    </w:p>
    <w:p w:rsidR="00523180" w:rsidRPr="00523180" w:rsidRDefault="00523180" w:rsidP="00523180">
      <w:pPr>
        <w:ind w:left="-108" w:right="-108"/>
        <w:jc w:val="center"/>
        <w:rPr>
          <w:b/>
          <w:sz w:val="28"/>
          <w:szCs w:val="28"/>
        </w:rPr>
      </w:pPr>
      <w:bookmarkStart w:id="0" w:name="_GoBack"/>
      <w:bookmarkEnd w:id="0"/>
      <w:r w:rsidRPr="00523180">
        <w:rPr>
          <w:b/>
          <w:sz w:val="28"/>
          <w:szCs w:val="28"/>
        </w:rPr>
        <w:t>trên địa bàn tỉnh Gia Lai</w:t>
      </w:r>
    </w:p>
    <w:p w:rsidR="00523180" w:rsidRPr="00FF501A" w:rsidRDefault="00523180" w:rsidP="00523180">
      <w:pPr>
        <w:jc w:val="center"/>
        <w:rPr>
          <w:b/>
          <w:sz w:val="28"/>
          <w:szCs w:val="28"/>
          <w:lang w:val="vi-VN"/>
        </w:rPr>
      </w:pPr>
      <w:r w:rsidRPr="00FF501A">
        <w:rPr>
          <w:b/>
          <w:noProof/>
          <w:sz w:val="28"/>
          <w:szCs w:val="28"/>
        </w:rPr>
        <mc:AlternateContent>
          <mc:Choice Requires="wps">
            <w:drawing>
              <wp:anchor distT="0" distB="0" distL="114300" distR="114300" simplePos="0" relativeHeight="251659264" behindDoc="0" locked="0" layoutInCell="1" allowOverlap="1" wp14:anchorId="11BD0A15" wp14:editId="1C38829A">
                <wp:simplePos x="0" y="0"/>
                <wp:positionH relativeFrom="column">
                  <wp:posOffset>2129790</wp:posOffset>
                </wp:positionH>
                <wp:positionV relativeFrom="paragraph">
                  <wp:posOffset>47625</wp:posOffset>
                </wp:positionV>
                <wp:extent cx="1514475" cy="0"/>
                <wp:effectExtent l="0" t="0" r="9525" b="1905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4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7CC386" id="_x0000_t32" coordsize="21600,21600" o:spt="32" o:oned="t" path="m,l21600,21600e" filled="f">
                <v:path arrowok="t" fillok="f" o:connecttype="none"/>
                <o:lock v:ext="edit" shapetype="t"/>
              </v:shapetype>
              <v:shape id="Straight Arrow Connector 14" o:spid="_x0000_s1026" type="#_x0000_t32" style="position:absolute;margin-left:167.7pt;margin-top:3.75pt;width:119.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"/>
            </w:pict>
          </mc:Fallback>
        </mc:AlternateContent>
      </w:r>
    </w:p>
    <w:p w:rsidR="00523180" w:rsidRPr="00FF501A" w:rsidRDefault="00523180" w:rsidP="00523180">
      <w:pPr>
        <w:spacing w:before="120"/>
        <w:jc w:val="center"/>
        <w:rPr>
          <w:sz w:val="28"/>
          <w:szCs w:val="28"/>
        </w:rPr>
      </w:pPr>
      <w:r w:rsidRPr="00FF501A">
        <w:rPr>
          <w:sz w:val="28"/>
          <w:szCs w:val="28"/>
        </w:rPr>
        <w:t>Kính gửi</w:t>
      </w:r>
      <w:r>
        <w:rPr>
          <w:sz w:val="28"/>
          <w:szCs w:val="28"/>
        </w:rPr>
        <w:t>: Ủy ban nhân dân tỉnh Gia Lai</w:t>
      </w:r>
    </w:p>
    <w:p w:rsidR="00523180" w:rsidRPr="00FF501A" w:rsidRDefault="00523180" w:rsidP="00523180">
      <w:pPr>
        <w:tabs>
          <w:tab w:val="left" w:pos="709"/>
        </w:tabs>
        <w:spacing w:before="120"/>
        <w:jc w:val="both"/>
        <w:rPr>
          <w:sz w:val="28"/>
          <w:szCs w:val="28"/>
        </w:rPr>
      </w:pPr>
    </w:p>
    <w:p w:rsidR="00523180" w:rsidRPr="00FF501A" w:rsidRDefault="00523180" w:rsidP="00523180">
      <w:pPr>
        <w:spacing w:before="120"/>
        <w:ind w:firstLine="709"/>
        <w:jc w:val="both"/>
        <w:rPr>
          <w:b/>
          <w:sz w:val="28"/>
          <w:szCs w:val="28"/>
        </w:rPr>
      </w:pPr>
      <w:r w:rsidRPr="00FF501A">
        <w:rPr>
          <w:b/>
          <w:sz w:val="28"/>
          <w:szCs w:val="28"/>
          <w:lang w:val="vi-VN"/>
        </w:rPr>
        <w:t xml:space="preserve">I. SỰ CẦN THIẾT XÂY DỰNG </w:t>
      </w:r>
      <w:r w:rsidRPr="00FF501A">
        <w:rPr>
          <w:b/>
          <w:sz w:val="28"/>
          <w:szCs w:val="28"/>
        </w:rPr>
        <w:t>QUYẾT ĐỊNH</w:t>
      </w:r>
    </w:p>
    <w:p w:rsidR="00523180" w:rsidRPr="00A703A0" w:rsidRDefault="008B1387" w:rsidP="00523180">
      <w:pPr>
        <w:pStyle w:val="NormalWeb"/>
        <w:shd w:val="clear" w:color="auto" w:fill="FFFFFF"/>
        <w:spacing w:before="120" w:beforeAutospacing="0" w:after="0" w:afterAutospacing="0"/>
        <w:ind w:firstLine="709"/>
        <w:jc w:val="both"/>
        <w:rPr>
          <w:sz w:val="28"/>
          <w:szCs w:val="28"/>
        </w:rPr>
      </w:pPr>
      <w:r>
        <w:rPr>
          <w:spacing w:val="-2"/>
          <w:sz w:val="28"/>
          <w:szCs w:val="28"/>
        </w:rPr>
        <w:t>Thực hiện quy định tại</w:t>
      </w:r>
      <w:r w:rsidR="00523180" w:rsidRPr="00A703A0">
        <w:rPr>
          <w:spacing w:val="-2"/>
          <w:sz w:val="28"/>
          <w:szCs w:val="28"/>
        </w:rPr>
        <w:t xml:space="preserve"> khoản 6 Điều 103 Luật </w:t>
      </w:r>
      <w:r w:rsidR="00A703A0" w:rsidRPr="00A703A0">
        <w:rPr>
          <w:spacing w:val="-2"/>
          <w:sz w:val="28"/>
          <w:szCs w:val="28"/>
        </w:rPr>
        <w:t>Đ</w:t>
      </w:r>
      <w:r w:rsidR="00523180" w:rsidRPr="00A703A0">
        <w:rPr>
          <w:spacing w:val="-2"/>
          <w:sz w:val="28"/>
          <w:szCs w:val="28"/>
        </w:rPr>
        <w:t>ất đai năm 2024:</w:t>
      </w:r>
      <w:r w:rsidR="00523180" w:rsidRPr="00A703A0">
        <w:rPr>
          <w:sz w:val="28"/>
          <w:szCs w:val="28"/>
        </w:rPr>
        <w:t xml:space="preserve"> </w:t>
      </w:r>
      <w:r w:rsidR="00523180" w:rsidRPr="00A703A0">
        <w:rPr>
          <w:i/>
          <w:sz w:val="28"/>
          <w:szCs w:val="28"/>
        </w:rPr>
        <w:t xml:space="preserve">“6. </w:t>
      </w:r>
      <w:r w:rsidR="00523180" w:rsidRPr="00A703A0">
        <w:rPr>
          <w:i/>
          <w:sz w:val="28"/>
          <w:szCs w:val="28"/>
          <w:shd w:val="clear" w:color="auto" w:fill="FFFFFF"/>
        </w:rPr>
        <w:t>Ủy ban nhân dân cấp tỉnh ban hành đơn giá bồi thường thiệt hại về cây trồng, vật nuôi theo quy trình sản xuất do Bộ Nông nghiệp và Phát triển nông thôn hoặc do địa phương ban hành theo quy định của pháp luật; đơn giá bồi thường thiệt hại về cây trồng, vật nuôi quy định tại Điều này bảo đảm phù hợp với giá thị trường và phải xem xét điều chỉnh khi có biến động để làm căn cứ tính bồi thường khi thu hồi đất</w:t>
      </w:r>
      <w:r w:rsidR="00523180" w:rsidRPr="00A703A0">
        <w:rPr>
          <w:i/>
          <w:sz w:val="28"/>
          <w:szCs w:val="28"/>
        </w:rPr>
        <w:t>”.</w:t>
      </w:r>
    </w:p>
    <w:p w:rsidR="00A703A0" w:rsidRPr="00A703A0" w:rsidRDefault="00A703A0" w:rsidP="00A703A0">
      <w:pPr>
        <w:spacing w:before="120"/>
        <w:ind w:firstLine="709"/>
        <w:jc w:val="both"/>
        <w:rPr>
          <w:sz w:val="28"/>
          <w:szCs w:val="28"/>
        </w:rPr>
      </w:pPr>
      <w:r w:rsidRPr="00A703A0">
        <w:rPr>
          <w:sz w:val="28"/>
          <w:szCs w:val="28"/>
        </w:rPr>
        <w:t xml:space="preserve">- UBND tỉnh Gia Lai </w:t>
      </w:r>
      <w:r w:rsidRPr="00A703A0">
        <w:rPr>
          <w:i/>
          <w:sz w:val="28"/>
          <w:szCs w:val="28"/>
        </w:rPr>
        <w:t>(</w:t>
      </w:r>
      <w:r w:rsidR="00BF023B">
        <w:rPr>
          <w:i/>
          <w:sz w:val="28"/>
          <w:szCs w:val="28"/>
        </w:rPr>
        <w:t>trước hợp nhất</w:t>
      </w:r>
      <w:r w:rsidRPr="00A703A0">
        <w:rPr>
          <w:i/>
          <w:sz w:val="28"/>
          <w:szCs w:val="28"/>
        </w:rPr>
        <w:t>)</w:t>
      </w:r>
      <w:r w:rsidRPr="00A703A0">
        <w:rPr>
          <w:sz w:val="28"/>
          <w:szCs w:val="28"/>
        </w:rPr>
        <w:t xml:space="preserve"> đã ban hành Quyết định số 29/2025/QĐ-UBND ngày 04/4/2025 sửa đổi, bổ sung một số điều của Quyết định số 57/2024/QĐ-UBND ngày 31/10/2024 của Ủy ban nhân dân tỉnh Gia Lai ban hành đơn giá bồi thường thiệt hại về cây trồng, vật nuôi khi nhà nước thu hồi đất áp dụng trên địa bàn tỉnh Gia Lai.</w:t>
      </w:r>
    </w:p>
    <w:p w:rsidR="00A703A0" w:rsidRPr="00A703A0" w:rsidRDefault="00A703A0" w:rsidP="00A703A0">
      <w:pPr>
        <w:spacing w:before="120"/>
        <w:ind w:firstLine="709"/>
        <w:jc w:val="both"/>
        <w:rPr>
          <w:sz w:val="28"/>
          <w:szCs w:val="28"/>
        </w:rPr>
      </w:pPr>
      <w:r>
        <w:rPr>
          <w:sz w:val="28"/>
          <w:szCs w:val="28"/>
        </w:rPr>
        <w:t>- UBND tỉnh Bình Định</w:t>
      </w:r>
      <w:r w:rsidRPr="00A703A0">
        <w:rPr>
          <w:sz w:val="28"/>
          <w:szCs w:val="28"/>
        </w:rPr>
        <w:t xml:space="preserve"> đã ban hành Quyết định số 60/2024/QĐ-UBND ngày 17/10/2024 ban hành đơn giá bồi thường thiệt hại về cây trồng, vật nuôi khi Nhà nước thu hồi đất trên địa bàn tỉnh Bình Định.</w:t>
      </w:r>
    </w:p>
    <w:p w:rsidR="00A703A0" w:rsidRDefault="00A703A0" w:rsidP="00A703A0">
      <w:pPr>
        <w:spacing w:before="120"/>
        <w:ind w:firstLine="709"/>
        <w:jc w:val="both"/>
        <w:rPr>
          <w:rFonts w:eastAsia="Arial Unicode MS"/>
          <w:sz w:val="28"/>
          <w:szCs w:val="28"/>
          <w:lang w:val="fr-FR"/>
        </w:rPr>
      </w:pPr>
      <w:r w:rsidRPr="00A703A0">
        <w:rPr>
          <w:iCs/>
          <w:sz w:val="28"/>
          <w:szCs w:val="28"/>
          <w:lang w:val="fr-FR"/>
        </w:rPr>
        <w:t xml:space="preserve">Theo quy định tại </w:t>
      </w:r>
      <w:r w:rsidRPr="00A703A0">
        <w:rPr>
          <w:rFonts w:eastAsia="Arial Unicode MS"/>
          <w:sz w:val="28"/>
          <w:szCs w:val="28"/>
          <w:lang w:val="fr-FR"/>
        </w:rPr>
        <w:t xml:space="preserve">khoản 20 Điều 1 Luật sửa đổi, bổ sung một số điều của Luật Ban hành văn bản quy phạm pháp luật số 87/2025/QH15, quy định: </w:t>
      </w:r>
      <w:r w:rsidRPr="00A703A0">
        <w:rPr>
          <w:i/>
          <w:iCs/>
          <w:sz w:val="28"/>
          <w:szCs w:val="28"/>
          <w:lang w:val="fr-FR"/>
        </w:rPr>
        <w:t>“</w:t>
      </w:r>
      <w:r w:rsidRPr="00A703A0">
        <w:rPr>
          <w:i/>
          <w:sz w:val="28"/>
          <w:szCs w:val="28"/>
          <w:shd w:val="clear" w:color="auto" w:fill="FFFFFF"/>
          <w:lang w:val="fr-FR"/>
        </w:rPr>
        <w:t>b) Trường hợp nhiều đơn vị hành chính được nhập thành một đơn vị hành chính mới cùng cấp thì văn bản quy phạm pháp luật của Hội đồng nhân dân, Ủy ban nhân dân, Chủ tịch Ủy ban nhân dân của đơn vị hành chính được nhập tiếp tục có hiệu lực trong phạm vi đơn vị hành chính đó cho đến khi Hội đồng nhân dân, Ủy ban nhân dân, Chủ tịch Ủy ban nhân dân của đơn vị hành chính mới ban hành văn bản hành chính để quyết định việc áp dụng hoặc bãi bỏ văn bản quy phạm pháp luật của Hội đồng nhân dân, Ủy ban nhân dân, Chủ tịch Ủy ban nhân dân của đơn vị hành chính được nhập hoặc ban hành văn bản quy phạm pháp luật mới;”</w:t>
      </w:r>
    </w:p>
    <w:p w:rsidR="00523180" w:rsidRPr="00A703A0" w:rsidRDefault="00523180" w:rsidP="00A703A0">
      <w:pPr>
        <w:spacing w:before="120"/>
        <w:ind w:firstLine="709"/>
        <w:jc w:val="both"/>
        <w:rPr>
          <w:rFonts w:eastAsia="Arial Unicode MS"/>
          <w:sz w:val="28"/>
          <w:szCs w:val="28"/>
          <w:lang w:val="fr-FR"/>
        </w:rPr>
      </w:pPr>
      <w:r w:rsidRPr="00523180">
        <w:rPr>
          <w:rFonts w:eastAsiaTheme="minorHAnsi"/>
          <w:sz w:val="28"/>
          <w:szCs w:val="28"/>
        </w:rPr>
        <w:t xml:space="preserve">UBND tỉnh ban hành Quyết định số 2447/QĐ-UBND ngày 31/10/2025 về việc áp dụng và bãi bỏ các Quyết định do Ủy ban nhân dân tỉnh Gia Lai và Ủy ban nhân dân tỉnh Bình Định (trước sắp xếp) ban hành thuộc lĩnh vực nông nghiệp và môi trường. Theo đó, đơn giá bồi thường cây trồng, vật nuôi tiếp tục áp dụng </w:t>
      </w:r>
      <w:r w:rsidRPr="00523180">
        <w:rPr>
          <w:rFonts w:eastAsiaTheme="minorHAnsi"/>
          <w:sz w:val="28"/>
          <w:szCs w:val="28"/>
        </w:rPr>
        <w:lastRenderedPageBreak/>
        <w:t>trong phạm vi địa bàn tỉnh Gia Lai cũ theo Quyết định số 57/2024/QĐ-UBND ngày 31/10/2024 và Quyết định số 29/2025/QĐUBND ngày 04/4/2025; áp dụng trong phạm vi địa bàn tỉnh Bình Định cũ theo Quyết định số 60/2024/QĐ-UBND ngày 17/10/2024.</w:t>
      </w:r>
    </w:p>
    <w:p w:rsidR="00A703A0" w:rsidRDefault="00A703A0" w:rsidP="00A703A0">
      <w:pPr>
        <w:pStyle w:val="NormalWeb"/>
        <w:shd w:val="clear" w:color="auto" w:fill="FFFFFF"/>
        <w:spacing w:before="120" w:beforeAutospacing="0" w:after="0" w:afterAutospacing="0"/>
        <w:ind w:firstLine="709"/>
        <w:jc w:val="both"/>
        <w:rPr>
          <w:iCs/>
          <w:spacing w:val="-2"/>
          <w:sz w:val="28"/>
          <w:szCs w:val="28"/>
        </w:rPr>
      </w:pPr>
      <w:r w:rsidRPr="00FF501A">
        <w:rPr>
          <w:iCs/>
          <w:spacing w:val="-2"/>
          <w:sz w:val="28"/>
          <w:szCs w:val="28"/>
        </w:rPr>
        <w:t xml:space="preserve">Căn cứ </w:t>
      </w:r>
      <w:r w:rsidRPr="00BB4734">
        <w:rPr>
          <w:sz w:val="28"/>
          <w:szCs w:val="28"/>
        </w:rPr>
        <w:t>Quyết định số 1917/QĐ-UBND ngày 24/9/2025 của UBND tỉnh về ban hành Danh mục quyết định của UBND tỉnh Gia Lai quy định chi tiết điều, khoản, điểm và các nội dung khác được giao trong văn bản quy phạm pháp luật của cơ quan nhà nước cấp trên, theo đó, Giao Sở Nông nghiệp và Môi trường tham mư</w:t>
      </w:r>
      <w:r>
        <w:rPr>
          <w:sz w:val="28"/>
          <w:szCs w:val="28"/>
        </w:rPr>
        <w:t>u</w:t>
      </w:r>
      <w:r w:rsidRPr="00BB4734">
        <w:rPr>
          <w:sz w:val="28"/>
          <w:szCs w:val="28"/>
        </w:rPr>
        <w:t xml:space="preserve"> UBND tỉnh ban hành Quyết</w:t>
      </w:r>
      <w:r w:rsidRPr="00BB4734">
        <w:rPr>
          <w:color w:val="000000" w:themeColor="text1"/>
          <w:sz w:val="28"/>
          <w:szCs w:val="28"/>
          <w:shd w:val="clear" w:color="auto" w:fill="FFFFFF"/>
        </w:rPr>
        <w:t xml:space="preserve"> định đơn giá bồi thường thiệt hại về cây trồng, vật nuôi </w:t>
      </w:r>
      <w:r w:rsidRPr="00BB4734">
        <w:rPr>
          <w:sz w:val="28"/>
          <w:szCs w:val="28"/>
        </w:rPr>
        <w:t xml:space="preserve">khi nhà nước thu hồi đất áp dụng trên địa bàn tỉnh Gia Lai </w:t>
      </w:r>
      <w:r w:rsidRPr="00BB4734">
        <w:rPr>
          <w:i/>
          <w:sz w:val="28"/>
          <w:szCs w:val="28"/>
        </w:rPr>
        <w:t>(thời gian hoàn thành trong quý III/2026)</w:t>
      </w:r>
    </w:p>
    <w:p w:rsidR="00523180" w:rsidRPr="00A703A0" w:rsidRDefault="008B1387" w:rsidP="00523180">
      <w:pPr>
        <w:widowControl w:val="0"/>
        <w:spacing w:before="120"/>
        <w:ind w:firstLine="709"/>
        <w:jc w:val="both"/>
        <w:rPr>
          <w:b/>
          <w:sz w:val="28"/>
          <w:szCs w:val="28"/>
        </w:rPr>
      </w:pPr>
      <w:r>
        <w:rPr>
          <w:sz w:val="28"/>
          <w:szCs w:val="28"/>
        </w:rPr>
        <w:t>Đ</w:t>
      </w:r>
      <w:r w:rsidR="00F12D04" w:rsidRPr="00A703A0">
        <w:rPr>
          <w:sz w:val="28"/>
          <w:szCs w:val="28"/>
        </w:rPr>
        <w:t xml:space="preserve">ể công tác bồi thường thiệt hại </w:t>
      </w:r>
      <w:r w:rsidR="00F12D04" w:rsidRPr="00A703A0">
        <w:rPr>
          <w:color w:val="000000" w:themeColor="text1"/>
          <w:sz w:val="28"/>
          <w:szCs w:val="28"/>
          <w:shd w:val="clear" w:color="auto" w:fill="FFFFFF"/>
        </w:rPr>
        <w:t xml:space="preserve">về cây trồng, vật nuôi </w:t>
      </w:r>
      <w:r w:rsidR="00F12D04" w:rsidRPr="00A703A0">
        <w:rPr>
          <w:sz w:val="28"/>
          <w:szCs w:val="28"/>
        </w:rPr>
        <w:t xml:space="preserve">trên địa bàn tỉnh Gia Lai </w:t>
      </w:r>
      <w:r w:rsidR="006940BA">
        <w:rPr>
          <w:i/>
          <w:sz w:val="28"/>
          <w:szCs w:val="28"/>
        </w:rPr>
        <w:t>(mới</w:t>
      </w:r>
      <w:r w:rsidR="00C734A4" w:rsidRPr="00A703A0">
        <w:rPr>
          <w:i/>
          <w:sz w:val="28"/>
          <w:szCs w:val="28"/>
        </w:rPr>
        <w:t>)</w:t>
      </w:r>
      <w:r w:rsidR="00C734A4" w:rsidRPr="00A703A0">
        <w:rPr>
          <w:sz w:val="28"/>
          <w:szCs w:val="28"/>
        </w:rPr>
        <w:t xml:space="preserve"> </w:t>
      </w:r>
      <w:r w:rsidR="00F12D04" w:rsidRPr="00A703A0">
        <w:rPr>
          <w:sz w:val="28"/>
          <w:szCs w:val="28"/>
        </w:rPr>
        <w:t xml:space="preserve">được áp dụng thống nhất, đồng bộ và </w:t>
      </w:r>
      <w:r w:rsidR="00A703A0" w:rsidRPr="00A703A0">
        <w:rPr>
          <w:sz w:val="28"/>
          <w:szCs w:val="28"/>
          <w:shd w:val="clear" w:color="auto" w:fill="FFFFFF"/>
        </w:rPr>
        <w:t>phù hợp với điều kiện kinh tế - xã hội của tỉnh</w:t>
      </w:r>
      <w:r w:rsidR="00F12D04" w:rsidRPr="00A703A0">
        <w:rPr>
          <w:sz w:val="28"/>
          <w:szCs w:val="28"/>
        </w:rPr>
        <w:t xml:space="preserve"> </w:t>
      </w:r>
      <w:r w:rsidR="00A703A0" w:rsidRPr="00A703A0">
        <w:rPr>
          <w:sz w:val="28"/>
          <w:szCs w:val="28"/>
        </w:rPr>
        <w:t xml:space="preserve">Gia Lai </w:t>
      </w:r>
      <w:r w:rsidR="006940BA">
        <w:rPr>
          <w:i/>
          <w:sz w:val="28"/>
          <w:szCs w:val="28"/>
        </w:rPr>
        <w:t>(mới</w:t>
      </w:r>
      <w:r w:rsidR="00C734A4" w:rsidRPr="00A703A0">
        <w:rPr>
          <w:i/>
          <w:sz w:val="28"/>
          <w:szCs w:val="28"/>
        </w:rPr>
        <w:t>)</w:t>
      </w:r>
      <w:r w:rsidR="00F12D04" w:rsidRPr="00A703A0">
        <w:rPr>
          <w:sz w:val="28"/>
          <w:szCs w:val="28"/>
        </w:rPr>
        <w:t xml:space="preserve">; </w:t>
      </w:r>
      <w:r w:rsidR="00523180" w:rsidRPr="00A703A0">
        <w:rPr>
          <w:sz w:val="28"/>
          <w:szCs w:val="28"/>
        </w:rPr>
        <w:t xml:space="preserve">việc đề xuất xây dựng </w:t>
      </w:r>
      <w:r w:rsidR="00F12D04" w:rsidRPr="00A703A0">
        <w:rPr>
          <w:sz w:val="28"/>
          <w:szCs w:val="28"/>
        </w:rPr>
        <w:t>Quyết</w:t>
      </w:r>
      <w:r w:rsidR="00F12D04" w:rsidRPr="00A703A0">
        <w:rPr>
          <w:color w:val="000000" w:themeColor="text1"/>
          <w:sz w:val="28"/>
          <w:szCs w:val="28"/>
          <w:shd w:val="clear" w:color="auto" w:fill="FFFFFF"/>
        </w:rPr>
        <w:t xml:space="preserve"> định đơn giá bồi thường thiệt hại về cây trồng, vật nuôi </w:t>
      </w:r>
      <w:r w:rsidR="00F12D04" w:rsidRPr="00A703A0">
        <w:rPr>
          <w:sz w:val="28"/>
          <w:szCs w:val="28"/>
        </w:rPr>
        <w:t xml:space="preserve">khi nhà nước thu hồi đất áp dụng trên địa bàn tỉnh Gia Lai </w:t>
      </w:r>
      <w:r w:rsidR="006940BA">
        <w:rPr>
          <w:i/>
          <w:sz w:val="28"/>
          <w:szCs w:val="28"/>
        </w:rPr>
        <w:t>(mới</w:t>
      </w:r>
      <w:r w:rsidR="00F12D04" w:rsidRPr="00A703A0">
        <w:rPr>
          <w:i/>
          <w:sz w:val="28"/>
          <w:szCs w:val="28"/>
        </w:rPr>
        <w:t>)</w:t>
      </w:r>
      <w:r w:rsidR="00F12D04" w:rsidRPr="00A703A0">
        <w:rPr>
          <w:sz w:val="28"/>
          <w:szCs w:val="28"/>
        </w:rPr>
        <w:t xml:space="preserve"> là rất</w:t>
      </w:r>
      <w:r w:rsidR="00523180" w:rsidRPr="00A703A0">
        <w:rPr>
          <w:sz w:val="28"/>
          <w:szCs w:val="28"/>
        </w:rPr>
        <w:t xml:space="preserve"> cần thiết.</w:t>
      </w:r>
    </w:p>
    <w:p w:rsidR="00523180" w:rsidRPr="00FF501A" w:rsidRDefault="00523180" w:rsidP="00523180">
      <w:pPr>
        <w:spacing w:before="120"/>
        <w:jc w:val="both"/>
        <w:rPr>
          <w:b/>
          <w:sz w:val="28"/>
          <w:szCs w:val="28"/>
          <w:lang w:val="vi-VN"/>
        </w:rPr>
      </w:pPr>
      <w:r>
        <w:rPr>
          <w:b/>
          <w:sz w:val="28"/>
          <w:szCs w:val="28"/>
          <w:lang w:val="vi-VN"/>
        </w:rPr>
        <w:tab/>
      </w:r>
      <w:r w:rsidRPr="00FF501A">
        <w:rPr>
          <w:b/>
          <w:sz w:val="28"/>
          <w:szCs w:val="28"/>
          <w:lang w:val="vi-VN"/>
        </w:rPr>
        <w:t>II. CĂN CỨ XÂY DỰNG</w:t>
      </w:r>
    </w:p>
    <w:p w:rsidR="00C734A4" w:rsidRPr="00E2604D" w:rsidRDefault="00C734A4" w:rsidP="00E2604D">
      <w:pPr>
        <w:pStyle w:val="NormalWeb"/>
        <w:spacing w:before="120" w:beforeAutospacing="0" w:after="0" w:afterAutospacing="0"/>
        <w:ind w:firstLine="709"/>
        <w:jc w:val="both"/>
        <w:rPr>
          <w:sz w:val="28"/>
          <w:szCs w:val="28"/>
        </w:rPr>
      </w:pPr>
      <w:r w:rsidRPr="00E2604D">
        <w:rPr>
          <w:sz w:val="28"/>
          <w:szCs w:val="28"/>
        </w:rPr>
        <w:t xml:space="preserve">Căn cứ Luật Tổ chức chính quyền địa phưong số 72/2025/QH15; </w:t>
      </w:r>
    </w:p>
    <w:p w:rsidR="00C734A4" w:rsidRPr="00E2604D" w:rsidRDefault="00C734A4" w:rsidP="00E2604D">
      <w:pPr>
        <w:pStyle w:val="NormalWeb"/>
        <w:spacing w:before="120" w:beforeAutospacing="0" w:after="0" w:afterAutospacing="0"/>
        <w:ind w:firstLine="709"/>
        <w:jc w:val="both"/>
        <w:rPr>
          <w:sz w:val="28"/>
          <w:szCs w:val="28"/>
        </w:rPr>
      </w:pPr>
      <w:r w:rsidRPr="00E2604D">
        <w:rPr>
          <w:sz w:val="28"/>
          <w:szCs w:val="28"/>
        </w:rPr>
        <w:t xml:space="preserve">Căn cứ Luật Ban hành văn bản quy phạm pháp luật số 64/2025/QH15 được sửa đổi, bổ sung bởi Luật số 87/2025/QН15; </w:t>
      </w:r>
    </w:p>
    <w:p w:rsidR="00C734A4" w:rsidRPr="00E2604D" w:rsidRDefault="00C734A4" w:rsidP="00E2604D">
      <w:pPr>
        <w:pStyle w:val="NormalWeb"/>
        <w:spacing w:before="120" w:beforeAutospacing="0" w:after="0" w:afterAutospacing="0"/>
        <w:ind w:firstLine="709"/>
        <w:jc w:val="both"/>
        <w:rPr>
          <w:sz w:val="28"/>
          <w:szCs w:val="28"/>
        </w:rPr>
      </w:pPr>
      <w:r w:rsidRPr="00E2604D">
        <w:rPr>
          <w:sz w:val="28"/>
          <w:szCs w:val="28"/>
        </w:rPr>
        <w:t>Căn cứ Luật Đất đai số 31/2024/QH15 được sửa đổi, bổ sung bởi L</w:t>
      </w:r>
      <w:r w:rsidR="00B04E4E" w:rsidRPr="00E2604D">
        <w:rPr>
          <w:sz w:val="28"/>
          <w:szCs w:val="28"/>
        </w:rPr>
        <w:t>uật số 43/2024/QH15;</w:t>
      </w:r>
    </w:p>
    <w:p w:rsidR="00E2604D" w:rsidRPr="00E2604D" w:rsidRDefault="00E2604D" w:rsidP="00E2604D">
      <w:pPr>
        <w:spacing w:before="120"/>
        <w:ind w:firstLine="709"/>
        <w:jc w:val="both"/>
        <w:rPr>
          <w:iCs/>
          <w:sz w:val="28"/>
          <w:szCs w:val="28"/>
        </w:rPr>
      </w:pPr>
      <w:r w:rsidRPr="00E2604D">
        <w:rPr>
          <w:iCs/>
          <w:sz w:val="28"/>
          <w:szCs w:val="28"/>
        </w:rPr>
        <w:t xml:space="preserve">Căn cứ Luật Trồng trọt số </w:t>
      </w:r>
      <w:r w:rsidRPr="00E2604D">
        <w:rPr>
          <w:sz w:val="28"/>
          <w:szCs w:val="28"/>
          <w:shd w:val="clear" w:color="auto" w:fill="FFFFFF"/>
        </w:rPr>
        <w:t>31/2018/QH14</w:t>
      </w:r>
      <w:r w:rsidRPr="00E2604D">
        <w:rPr>
          <w:iCs/>
          <w:sz w:val="28"/>
          <w:szCs w:val="28"/>
        </w:rPr>
        <w:t>;</w:t>
      </w:r>
    </w:p>
    <w:p w:rsidR="00C734A4" w:rsidRPr="00E2604D" w:rsidRDefault="00C734A4" w:rsidP="00E2604D">
      <w:pPr>
        <w:pStyle w:val="NormalWeb"/>
        <w:spacing w:before="120" w:beforeAutospacing="0" w:after="0" w:afterAutospacing="0"/>
        <w:ind w:firstLine="709"/>
        <w:jc w:val="both"/>
        <w:rPr>
          <w:iCs/>
          <w:sz w:val="28"/>
          <w:szCs w:val="28"/>
        </w:rPr>
      </w:pPr>
      <w:r w:rsidRPr="00E2604D">
        <w:rPr>
          <w:sz w:val="28"/>
          <w:szCs w:val="28"/>
        </w:rPr>
        <w:t>Căn cứ Luật Chăn nuôi số 32/2018/QH14;</w:t>
      </w:r>
    </w:p>
    <w:p w:rsidR="00C734A4" w:rsidRPr="00E2604D" w:rsidRDefault="00E2604D" w:rsidP="00E2604D">
      <w:pPr>
        <w:pStyle w:val="NormalWeb"/>
        <w:spacing w:before="120" w:beforeAutospacing="0" w:after="0" w:afterAutospacing="0"/>
        <w:ind w:firstLine="709"/>
        <w:jc w:val="both"/>
        <w:rPr>
          <w:sz w:val="28"/>
          <w:szCs w:val="28"/>
          <w:shd w:val="clear" w:color="auto" w:fill="FFFFFF"/>
        </w:rPr>
      </w:pPr>
      <w:r w:rsidRPr="00E2604D">
        <w:rPr>
          <w:iCs/>
          <w:sz w:val="28"/>
          <w:szCs w:val="28"/>
        </w:rPr>
        <w:t>Căn cứ Luật Thủy sản</w:t>
      </w:r>
      <w:r w:rsidRPr="00E2604D">
        <w:rPr>
          <w:sz w:val="28"/>
          <w:szCs w:val="28"/>
          <w:shd w:val="clear" w:color="auto" w:fill="FFFFFF"/>
        </w:rPr>
        <w:t xml:space="preserve"> số 18/2017/QH14;</w:t>
      </w:r>
    </w:p>
    <w:p w:rsidR="00E2604D" w:rsidRPr="00E2604D" w:rsidRDefault="00E2604D" w:rsidP="00E2604D">
      <w:pPr>
        <w:spacing w:before="120"/>
        <w:ind w:firstLine="709"/>
        <w:jc w:val="both"/>
        <w:rPr>
          <w:iCs/>
          <w:sz w:val="28"/>
          <w:szCs w:val="28"/>
        </w:rPr>
      </w:pPr>
      <w:r w:rsidRPr="00E2604D">
        <w:rPr>
          <w:iCs/>
          <w:sz w:val="28"/>
          <w:szCs w:val="28"/>
        </w:rPr>
        <w:t xml:space="preserve">Căn cứ Luật Lâm nghiệp số </w:t>
      </w:r>
      <w:r w:rsidRPr="00E2604D">
        <w:rPr>
          <w:sz w:val="28"/>
          <w:szCs w:val="28"/>
          <w:shd w:val="clear" w:color="auto" w:fill="FFFFFF"/>
        </w:rPr>
        <w:t>16/2017/QH14</w:t>
      </w:r>
      <w:r w:rsidRPr="00E2604D">
        <w:rPr>
          <w:iCs/>
          <w:sz w:val="28"/>
          <w:szCs w:val="28"/>
        </w:rPr>
        <w:t>;</w:t>
      </w:r>
    </w:p>
    <w:p w:rsidR="00E2604D" w:rsidRDefault="00E2604D" w:rsidP="00E2604D">
      <w:pPr>
        <w:spacing w:before="120"/>
        <w:ind w:firstLine="709"/>
        <w:jc w:val="both"/>
        <w:rPr>
          <w:iCs/>
          <w:sz w:val="28"/>
          <w:szCs w:val="28"/>
        </w:rPr>
      </w:pPr>
      <w:r w:rsidRPr="00E2604D">
        <w:rPr>
          <w:iCs/>
          <w:sz w:val="28"/>
          <w:szCs w:val="28"/>
        </w:rPr>
        <w:t>Căn cứ Nghị quyết số 202/2025/QH15 của Quốc hội về sắp xếp đơn vị hành chính cấp tỉnh;</w:t>
      </w:r>
    </w:p>
    <w:p w:rsidR="00523180" w:rsidRPr="00FF501A" w:rsidRDefault="00523180" w:rsidP="00523180">
      <w:pPr>
        <w:spacing w:before="120"/>
        <w:jc w:val="both"/>
        <w:rPr>
          <w:sz w:val="28"/>
          <w:szCs w:val="28"/>
          <w:lang w:val="vi-VN"/>
        </w:rPr>
      </w:pPr>
      <w:r>
        <w:rPr>
          <w:b/>
          <w:sz w:val="28"/>
          <w:szCs w:val="28"/>
          <w:lang w:val="vi-VN"/>
        </w:rPr>
        <w:tab/>
      </w:r>
      <w:r w:rsidRPr="00FF501A">
        <w:rPr>
          <w:b/>
          <w:sz w:val="28"/>
          <w:szCs w:val="28"/>
          <w:lang w:val="vi-VN"/>
        </w:rPr>
        <w:t xml:space="preserve">III. </w:t>
      </w:r>
      <w:r w:rsidRPr="00FF501A">
        <w:rPr>
          <w:b/>
          <w:sz w:val="28"/>
          <w:szCs w:val="28"/>
        </w:rPr>
        <w:t>NGUYÊN TẮC VÀ PHƯƠNG PHÁP BỒI THƯỜNG</w:t>
      </w:r>
      <w:r w:rsidRPr="00FF501A">
        <w:rPr>
          <w:sz w:val="28"/>
          <w:szCs w:val="28"/>
          <w:lang w:val="vi-VN"/>
        </w:rPr>
        <w:t xml:space="preserve"> </w:t>
      </w:r>
    </w:p>
    <w:p w:rsidR="00523180" w:rsidRPr="00FF501A" w:rsidRDefault="00523180" w:rsidP="00523180">
      <w:pPr>
        <w:spacing w:before="120"/>
        <w:jc w:val="both"/>
        <w:rPr>
          <w:spacing w:val="-6"/>
          <w:sz w:val="28"/>
          <w:szCs w:val="28"/>
          <w:lang w:val="vi-VN"/>
        </w:rPr>
      </w:pPr>
      <w:r w:rsidRPr="00FF501A">
        <w:rPr>
          <w:sz w:val="28"/>
          <w:szCs w:val="28"/>
          <w:lang w:val="vi-VN"/>
        </w:rPr>
        <w:tab/>
        <w:t xml:space="preserve">Căn cứ </w:t>
      </w:r>
      <w:r w:rsidRPr="00FF501A">
        <w:rPr>
          <w:sz w:val="28"/>
          <w:szCs w:val="28"/>
        </w:rPr>
        <w:t>Điều 103</w:t>
      </w:r>
      <w:r w:rsidRPr="00FF501A">
        <w:rPr>
          <w:sz w:val="28"/>
          <w:szCs w:val="28"/>
          <w:lang w:val="vi-VN"/>
        </w:rPr>
        <w:t xml:space="preserve"> của Luật Đất đai 20</w:t>
      </w:r>
      <w:r w:rsidRPr="00FF501A">
        <w:rPr>
          <w:sz w:val="28"/>
          <w:szCs w:val="28"/>
        </w:rPr>
        <w:t>24</w:t>
      </w:r>
      <w:r w:rsidRPr="00FF501A">
        <w:rPr>
          <w:sz w:val="28"/>
          <w:szCs w:val="28"/>
          <w:lang w:val="vi-VN"/>
        </w:rPr>
        <w:t xml:space="preserve">, </w:t>
      </w:r>
      <w:r w:rsidRPr="00FF501A">
        <w:rPr>
          <w:spacing w:val="-6"/>
          <w:sz w:val="28"/>
          <w:szCs w:val="28"/>
          <w:lang w:val="vi-VN"/>
        </w:rPr>
        <w:t xml:space="preserve">Sở Nông nghiệp và </w:t>
      </w:r>
      <w:r w:rsidR="00F6062F">
        <w:rPr>
          <w:spacing w:val="-6"/>
          <w:sz w:val="28"/>
          <w:szCs w:val="28"/>
        </w:rPr>
        <w:t>Môi trường</w:t>
      </w:r>
      <w:r w:rsidRPr="00FF501A">
        <w:rPr>
          <w:spacing w:val="-6"/>
          <w:sz w:val="28"/>
          <w:szCs w:val="28"/>
          <w:lang w:val="vi-VN"/>
        </w:rPr>
        <w:t xml:space="preserve"> đề xuất quy định mức bồi thường đối với cây </w:t>
      </w:r>
      <w:r w:rsidR="00F6062F">
        <w:rPr>
          <w:spacing w:val="-6"/>
          <w:sz w:val="28"/>
          <w:szCs w:val="28"/>
        </w:rPr>
        <w:t>trồng, vật nuôi</w:t>
      </w:r>
      <w:r w:rsidRPr="00FF501A">
        <w:rPr>
          <w:spacing w:val="-6"/>
          <w:sz w:val="28"/>
          <w:szCs w:val="28"/>
          <w:lang w:val="vi-VN"/>
        </w:rPr>
        <w:t xml:space="preserve"> như sau:</w:t>
      </w:r>
    </w:p>
    <w:p w:rsidR="00523180" w:rsidRPr="00FF501A" w:rsidRDefault="00523180" w:rsidP="00523180">
      <w:pPr>
        <w:pStyle w:val="Bodytext30"/>
        <w:shd w:val="clear" w:color="auto" w:fill="auto"/>
        <w:spacing w:before="120" w:after="0" w:line="240" w:lineRule="auto"/>
        <w:ind w:firstLine="720"/>
        <w:rPr>
          <w:rFonts w:ascii="Times New Roman" w:hAnsi="Times New Roman" w:cs="Times New Roman"/>
          <w:i w:val="0"/>
          <w:spacing w:val="0"/>
        </w:rPr>
      </w:pPr>
      <w:r w:rsidRPr="00FF501A">
        <w:rPr>
          <w:rFonts w:ascii="Times New Roman" w:hAnsi="Times New Roman" w:cs="Times New Roman"/>
          <w:i w:val="0"/>
          <w:spacing w:val="0"/>
        </w:rPr>
        <w:t>1. Nguyên tắc bồi thường</w:t>
      </w:r>
    </w:p>
    <w:p w:rsidR="00523180" w:rsidRPr="00FF501A" w:rsidRDefault="00523180" w:rsidP="00523180">
      <w:pPr>
        <w:spacing w:before="120"/>
        <w:ind w:firstLine="720"/>
        <w:jc w:val="both"/>
        <w:rPr>
          <w:sz w:val="28"/>
          <w:szCs w:val="28"/>
        </w:rPr>
      </w:pPr>
      <w:r w:rsidRPr="00FF501A">
        <w:rPr>
          <w:sz w:val="28"/>
          <w:szCs w:val="28"/>
        </w:rPr>
        <w:t xml:space="preserve">- Cây trồng theo đúng mục đích sử dụng đất. </w:t>
      </w:r>
    </w:p>
    <w:p w:rsidR="00523180" w:rsidRPr="00FF501A" w:rsidRDefault="00523180" w:rsidP="00523180">
      <w:pPr>
        <w:spacing w:before="120"/>
        <w:ind w:firstLine="720"/>
        <w:jc w:val="both"/>
        <w:rPr>
          <w:sz w:val="28"/>
          <w:szCs w:val="28"/>
        </w:rPr>
      </w:pPr>
      <w:r w:rsidRPr="00FF501A">
        <w:rPr>
          <w:sz w:val="28"/>
          <w:szCs w:val="28"/>
        </w:rPr>
        <w:t xml:space="preserve">- Mật độ cây trồng phải phù hợp với mật độ của quy trình/hướng dẫn kỹ thuật trồng cây. </w:t>
      </w:r>
    </w:p>
    <w:p w:rsidR="00DA4298" w:rsidRDefault="00523180" w:rsidP="00DA4298">
      <w:pPr>
        <w:spacing w:before="120" w:after="120"/>
        <w:ind w:firstLine="720"/>
        <w:jc w:val="both"/>
        <w:rPr>
          <w:rFonts w:eastAsia="Calibri"/>
          <w:sz w:val="28"/>
        </w:rPr>
      </w:pPr>
      <w:r w:rsidRPr="00220F87">
        <w:rPr>
          <w:rFonts w:eastAsia="Calibri"/>
          <w:sz w:val="28"/>
        </w:rPr>
        <w:t>- Trồng trước ngày công bố quy hoạch được bồi thường, hỗ trợ theo quy định của Quyết định này. Trồng sau ngày công bố quy hoạch thì không được bồi thường, hỗ trợ.</w:t>
      </w:r>
    </w:p>
    <w:p w:rsidR="00523180" w:rsidRPr="00FF501A" w:rsidRDefault="00523180" w:rsidP="00DA4298">
      <w:pPr>
        <w:spacing w:before="120" w:after="120"/>
        <w:ind w:firstLine="720"/>
        <w:jc w:val="both"/>
        <w:rPr>
          <w:sz w:val="28"/>
          <w:szCs w:val="28"/>
        </w:rPr>
      </w:pPr>
      <w:r w:rsidRPr="00FF501A">
        <w:rPr>
          <w:sz w:val="28"/>
          <w:szCs w:val="28"/>
        </w:rPr>
        <w:lastRenderedPageBreak/>
        <w:t xml:space="preserve">- Trường hợp diện tích trồng rừng thực hiện mô hình nông - lâm kết hợp đảm bảo quy trình kỹ thuật của ngành nông nghiệp thì được xem xét tính toán bồi thường, hỗ trợ tùy theo mật độ cây trồng đúng theo quy định. </w:t>
      </w:r>
    </w:p>
    <w:p w:rsidR="00523180" w:rsidRPr="00FF501A" w:rsidRDefault="00523180" w:rsidP="00523180">
      <w:pPr>
        <w:spacing w:before="120"/>
        <w:ind w:firstLine="720"/>
        <w:jc w:val="both"/>
        <w:rPr>
          <w:sz w:val="28"/>
          <w:szCs w:val="28"/>
        </w:rPr>
      </w:pPr>
      <w:r w:rsidRPr="00FF501A">
        <w:rPr>
          <w:sz w:val="28"/>
          <w:szCs w:val="28"/>
        </w:rPr>
        <w:t>Trong các bảng giá có đơn giá cho cây con mới trồng hoặc ruộng mới cày bừa để áp dụng trong trường hợp thu hồi đất đột xuất, thời gian thông báo chậm để lỡ vụ sản xuất.</w:t>
      </w:r>
    </w:p>
    <w:p w:rsidR="00523180" w:rsidRPr="00FF501A" w:rsidRDefault="00523180" w:rsidP="00523180">
      <w:pPr>
        <w:spacing w:before="120"/>
        <w:ind w:firstLine="720"/>
        <w:jc w:val="both"/>
        <w:rPr>
          <w:sz w:val="28"/>
          <w:szCs w:val="28"/>
        </w:rPr>
      </w:pPr>
      <w:r w:rsidRPr="00FF501A">
        <w:rPr>
          <w:sz w:val="28"/>
          <w:szCs w:val="28"/>
        </w:rPr>
        <w:t>2. Quy định đường kính gốc: Đường kính gốc được xác định tại vị trí cách mặt đất 0,5m. Tại một gốc có nhiều cây thì chỉ bồi thường một cây có đường kính gốc lớn nhất.</w:t>
      </w:r>
    </w:p>
    <w:p w:rsidR="00523180" w:rsidRPr="00FF501A" w:rsidRDefault="00523180" w:rsidP="00523180">
      <w:pPr>
        <w:spacing w:before="120"/>
        <w:ind w:firstLine="720"/>
        <w:jc w:val="both"/>
        <w:rPr>
          <w:sz w:val="28"/>
          <w:szCs w:val="28"/>
        </w:rPr>
      </w:pPr>
      <w:r w:rsidRPr="00FF501A">
        <w:rPr>
          <w:sz w:val="28"/>
          <w:szCs w:val="28"/>
        </w:rPr>
        <w:t>3. Đối với cây trồng nhân giống mới (cây giống) thì bồi thường theo chi phí đầu tư phù hợp với thực tế và tính trên mật độ cây đến thời điểm bồi thường, nhưng mật độ cây được tính không quá quy định của quy trình kỹ thuật.</w:t>
      </w:r>
    </w:p>
    <w:p w:rsidR="00523180" w:rsidRPr="00FF501A" w:rsidRDefault="00523180" w:rsidP="00523180">
      <w:pPr>
        <w:spacing w:before="120"/>
        <w:ind w:firstLine="720"/>
        <w:jc w:val="both"/>
        <w:rPr>
          <w:spacing w:val="-6"/>
          <w:sz w:val="28"/>
          <w:szCs w:val="28"/>
        </w:rPr>
      </w:pPr>
      <w:r w:rsidRPr="00FF501A">
        <w:rPr>
          <w:spacing w:val="-6"/>
          <w:sz w:val="28"/>
          <w:szCs w:val="28"/>
        </w:rPr>
        <w:t>4. Đối với cây trồng chưa thu hoạch, nhưng có thể di chuyển đến địa điểm khác thì được bồi thường chi phí di chuyển và thiệt hại thực tế do phải di chuyển và trồng lại.</w:t>
      </w:r>
    </w:p>
    <w:p w:rsidR="00523180" w:rsidRPr="00FF501A" w:rsidRDefault="00523180" w:rsidP="00523180">
      <w:pPr>
        <w:spacing w:before="120"/>
        <w:ind w:firstLine="720"/>
        <w:jc w:val="both"/>
        <w:rPr>
          <w:sz w:val="28"/>
          <w:szCs w:val="28"/>
        </w:rPr>
      </w:pPr>
      <w:r w:rsidRPr="00FF501A">
        <w:rPr>
          <w:sz w:val="28"/>
          <w:szCs w:val="28"/>
        </w:rPr>
        <w:t>5. Mức giá bồi thường cây cối hoa màu trong các bảng giá đã bao gồm giá bồi thường, hỗ trợ công chặt và thu dọn cây ra khỏi mặt bằng.</w:t>
      </w:r>
    </w:p>
    <w:p w:rsidR="00523180" w:rsidRPr="00FF501A" w:rsidRDefault="00523180" w:rsidP="00523180">
      <w:pPr>
        <w:spacing w:before="120"/>
        <w:ind w:firstLine="720"/>
        <w:jc w:val="both"/>
        <w:rPr>
          <w:spacing w:val="-2"/>
          <w:sz w:val="28"/>
          <w:szCs w:val="28"/>
        </w:rPr>
      </w:pPr>
      <w:r w:rsidRPr="00FF501A">
        <w:rPr>
          <w:spacing w:val="-2"/>
          <w:sz w:val="28"/>
          <w:szCs w:val="28"/>
        </w:rPr>
        <w:t xml:space="preserve">6. Trường hợp người sử dụng đất có nhu cầu giữ lại nguyên hiện trạng rừng cây, vườn cây để tạo cảnh quan, môi trường cho dự án thì người sử dụng đất phải bồi thường thêm cho người có rừng cây, vườn cây; khoản kinh phí bồi thường thêm do để lại rừng cây, vườn cây do chủ đầu tư chi trả nhưng không được khấu trừ vào tiền sử dụng đất, tiền thuê đất theo quy định. Mức bồi thường áp dụng như sau: </w:t>
      </w:r>
    </w:p>
    <w:p w:rsidR="00523180" w:rsidRPr="00FF501A" w:rsidRDefault="00523180" w:rsidP="00523180">
      <w:pPr>
        <w:spacing w:before="120"/>
        <w:ind w:firstLine="720"/>
        <w:jc w:val="both"/>
        <w:rPr>
          <w:sz w:val="28"/>
          <w:szCs w:val="28"/>
        </w:rPr>
      </w:pPr>
      <w:r w:rsidRPr="00FF501A">
        <w:rPr>
          <w:sz w:val="28"/>
          <w:szCs w:val="28"/>
        </w:rPr>
        <w:t xml:space="preserve">* Đối với rừng cây nguyên liệu giấy: </w:t>
      </w:r>
    </w:p>
    <w:p w:rsidR="00523180" w:rsidRPr="00FF501A" w:rsidRDefault="00523180" w:rsidP="00523180">
      <w:pPr>
        <w:spacing w:before="120"/>
        <w:ind w:firstLine="720"/>
        <w:jc w:val="both"/>
        <w:rPr>
          <w:sz w:val="28"/>
          <w:szCs w:val="28"/>
        </w:rPr>
      </w:pPr>
      <w:r w:rsidRPr="00FF501A">
        <w:rPr>
          <w:sz w:val="28"/>
          <w:szCs w:val="28"/>
        </w:rPr>
        <w:t xml:space="preserve">- Rừng trồng từ 3 đến dưới 5 năm: 2.625.000đồng/ha. </w:t>
      </w:r>
    </w:p>
    <w:p w:rsidR="00523180" w:rsidRPr="00FF501A" w:rsidRDefault="00523180" w:rsidP="00523180">
      <w:pPr>
        <w:spacing w:before="120"/>
        <w:ind w:firstLine="720"/>
        <w:jc w:val="both"/>
        <w:rPr>
          <w:sz w:val="28"/>
          <w:szCs w:val="28"/>
        </w:rPr>
      </w:pPr>
      <w:r w:rsidRPr="00FF501A">
        <w:rPr>
          <w:sz w:val="28"/>
          <w:szCs w:val="28"/>
        </w:rPr>
        <w:t xml:space="preserve">- Rừng trồng từ 5 đến dưới 7 năm: 6.825.000đồng/ha. </w:t>
      </w:r>
    </w:p>
    <w:p w:rsidR="00523180" w:rsidRPr="00FF501A" w:rsidRDefault="00523180" w:rsidP="00523180">
      <w:pPr>
        <w:spacing w:before="120"/>
        <w:ind w:firstLine="720"/>
        <w:jc w:val="both"/>
        <w:rPr>
          <w:sz w:val="28"/>
          <w:szCs w:val="28"/>
        </w:rPr>
      </w:pPr>
      <w:r w:rsidRPr="00FF501A">
        <w:rPr>
          <w:sz w:val="28"/>
          <w:szCs w:val="28"/>
        </w:rPr>
        <w:t xml:space="preserve">- Rừng trồng từ 7 năm trở lên:  8.925.000đồng/ha. </w:t>
      </w:r>
    </w:p>
    <w:p w:rsidR="00523180" w:rsidRPr="00FF501A" w:rsidRDefault="00523180" w:rsidP="00523180">
      <w:pPr>
        <w:spacing w:before="120"/>
        <w:ind w:firstLine="720"/>
        <w:jc w:val="both"/>
        <w:rPr>
          <w:sz w:val="28"/>
          <w:szCs w:val="28"/>
        </w:rPr>
      </w:pPr>
      <w:r w:rsidRPr="00FF501A">
        <w:rPr>
          <w:sz w:val="28"/>
          <w:szCs w:val="28"/>
        </w:rPr>
        <w:t xml:space="preserve">Mức bồi thường thêm được tính cho một ha quy chuẩn với số lượng cây thương phẩm là 1.600 cây.  </w:t>
      </w:r>
    </w:p>
    <w:p w:rsidR="00523180" w:rsidRPr="00FF501A" w:rsidRDefault="00523180" w:rsidP="00523180">
      <w:pPr>
        <w:spacing w:before="120"/>
        <w:ind w:firstLine="720"/>
        <w:jc w:val="both"/>
        <w:rPr>
          <w:sz w:val="28"/>
          <w:szCs w:val="28"/>
        </w:rPr>
      </w:pPr>
      <w:r w:rsidRPr="00FF501A">
        <w:rPr>
          <w:sz w:val="28"/>
          <w:szCs w:val="28"/>
        </w:rPr>
        <w:t xml:space="preserve">* Đối với các loại rừng cây phi lao (dương liễu) tương tự số năm trồng như trên, mức bồi thường thêm bằng 70% so với cây nguyên liệu giấy. </w:t>
      </w:r>
    </w:p>
    <w:p w:rsidR="00523180" w:rsidRPr="00FF501A" w:rsidRDefault="00523180" w:rsidP="00523180">
      <w:pPr>
        <w:spacing w:before="120"/>
        <w:ind w:firstLine="720"/>
        <w:jc w:val="both"/>
        <w:rPr>
          <w:spacing w:val="-4"/>
          <w:sz w:val="28"/>
          <w:szCs w:val="28"/>
        </w:rPr>
      </w:pPr>
      <w:r w:rsidRPr="00FF501A">
        <w:rPr>
          <w:spacing w:val="-4"/>
          <w:sz w:val="28"/>
          <w:szCs w:val="28"/>
        </w:rPr>
        <w:t xml:space="preserve">* Đối với vườn cây lâu năm như vườn Điều hoặc các loại cây ăn quả khác và cây cảnh quan: Bồi thường thêm 30% trên tổng giá trị bồi thường thiệt hại vườn cây. </w:t>
      </w:r>
    </w:p>
    <w:p w:rsidR="00523180" w:rsidRPr="00FF501A" w:rsidRDefault="00523180" w:rsidP="00523180">
      <w:pPr>
        <w:spacing w:before="120"/>
        <w:ind w:firstLine="720"/>
        <w:jc w:val="both"/>
        <w:rPr>
          <w:sz w:val="28"/>
          <w:szCs w:val="28"/>
        </w:rPr>
      </w:pPr>
      <w:r w:rsidRPr="00FF501A">
        <w:rPr>
          <w:sz w:val="28"/>
          <w:szCs w:val="28"/>
        </w:rPr>
        <w:t xml:space="preserve">7. Đối với các loại cây, hoa màu sau khi bồi thường thì người được bồi thường được tận thu. </w:t>
      </w:r>
    </w:p>
    <w:p w:rsidR="00523180" w:rsidRPr="003207DF" w:rsidRDefault="00523180" w:rsidP="00523180">
      <w:pPr>
        <w:spacing w:before="120"/>
        <w:ind w:firstLine="720"/>
        <w:jc w:val="both"/>
        <w:rPr>
          <w:sz w:val="28"/>
          <w:szCs w:val="28"/>
        </w:rPr>
      </w:pPr>
      <w:r w:rsidRPr="003207DF">
        <w:rPr>
          <w:sz w:val="28"/>
          <w:szCs w:val="28"/>
        </w:rPr>
        <w:t xml:space="preserve">8. Đơn giá bồi thường công di chuyển đối với trụ rơm là 360.000 đồng/trụ. </w:t>
      </w:r>
    </w:p>
    <w:p w:rsidR="00523180" w:rsidRPr="003207DF" w:rsidRDefault="00523180" w:rsidP="00523180">
      <w:pPr>
        <w:spacing w:before="120"/>
        <w:ind w:firstLine="709"/>
        <w:jc w:val="both"/>
        <w:rPr>
          <w:sz w:val="28"/>
          <w:szCs w:val="28"/>
          <w:lang w:val="vi-VN"/>
        </w:rPr>
      </w:pPr>
      <w:r w:rsidRPr="003207DF">
        <w:rPr>
          <w:sz w:val="28"/>
          <w:szCs w:val="28"/>
        </w:rPr>
        <w:t>9. Trường hợp trong thực tế bồi thường, hỗ trợ cây cối hoa màu có phát sinh các loại cây chưa được quy định trong bảng giá của UBND tỉnh thì cho phép đơn vị, tổ chức thực hiện nhiệm vụ bồi thường được vận dụng theo đơn giá bồi thường của loại cây có tính chất tương tự có trong Bảng giá quy định.</w:t>
      </w:r>
      <w:r w:rsidRPr="003207DF">
        <w:rPr>
          <w:sz w:val="28"/>
          <w:szCs w:val="28"/>
          <w:lang w:val="vi-VN"/>
        </w:rPr>
        <w:t xml:space="preserve"> </w:t>
      </w:r>
    </w:p>
    <w:p w:rsidR="00F6062F" w:rsidRPr="00F6062F" w:rsidRDefault="00F6062F" w:rsidP="00F6062F">
      <w:pPr>
        <w:autoSpaceDE w:val="0"/>
        <w:autoSpaceDN w:val="0"/>
        <w:adjustRightInd w:val="0"/>
        <w:spacing w:before="120" w:after="120"/>
        <w:ind w:firstLine="720"/>
        <w:jc w:val="both"/>
        <w:rPr>
          <w:bCs/>
          <w:sz w:val="28"/>
          <w:szCs w:val="28"/>
        </w:rPr>
      </w:pPr>
      <w:r w:rsidRPr="00F6062F">
        <w:rPr>
          <w:bCs/>
          <w:sz w:val="28"/>
          <w:szCs w:val="28"/>
        </w:rPr>
        <w:lastRenderedPageBreak/>
        <w:t>1</w:t>
      </w:r>
      <w:r w:rsidRPr="003207DF">
        <w:rPr>
          <w:bCs/>
          <w:sz w:val="28"/>
          <w:szCs w:val="28"/>
        </w:rPr>
        <w:t>0</w:t>
      </w:r>
      <w:r w:rsidRPr="00F6062F">
        <w:rPr>
          <w:bCs/>
          <w:sz w:val="28"/>
          <w:szCs w:val="28"/>
        </w:rPr>
        <w:t xml:space="preserve">. Khi nhà nước thu hồi đất mà gây thiệt hại đối với vật nuôi thủy sản </w:t>
      </w:r>
      <w:r w:rsidRPr="003207DF">
        <w:rPr>
          <w:sz w:val="28"/>
          <w:szCs w:val="28"/>
        </w:rPr>
        <w:t>hoặc vật nuôi khác</w:t>
      </w:r>
      <w:r w:rsidRPr="003207DF">
        <w:rPr>
          <w:bCs/>
          <w:sz w:val="28"/>
          <w:szCs w:val="28"/>
        </w:rPr>
        <w:t xml:space="preserve"> </w:t>
      </w:r>
      <w:r w:rsidRPr="00F6062F">
        <w:rPr>
          <w:bCs/>
          <w:sz w:val="28"/>
          <w:szCs w:val="28"/>
        </w:rPr>
        <w:t xml:space="preserve">thì người sử dụng đất được bồi thường, hỗ trợ theo quy định. Trường hợp vật nuôi thủy sản </w:t>
      </w:r>
      <w:r w:rsidRPr="003207DF">
        <w:rPr>
          <w:sz w:val="28"/>
          <w:szCs w:val="28"/>
        </w:rPr>
        <w:t>hoặc vật nuôi khác</w:t>
      </w:r>
      <w:r w:rsidRPr="003207DF">
        <w:rPr>
          <w:bCs/>
          <w:sz w:val="28"/>
          <w:szCs w:val="28"/>
        </w:rPr>
        <w:t xml:space="preserve"> </w:t>
      </w:r>
      <w:r w:rsidRPr="00F6062F">
        <w:rPr>
          <w:bCs/>
          <w:sz w:val="28"/>
          <w:szCs w:val="28"/>
        </w:rPr>
        <w:t>có thể di chuyển được thì được bồi thường, hỗ trợ chi phí di chuyển và thiệt hại do di chuyển gây ra. Tổ chức làm nhiệm vụ bồi thường, giải phóng mặt bằng phối hợp với cơ quan liên quan lập dự toán chi phí di chuyển nhưng tối đa không vượt quá đơn giá bồi thường vật nuôi thủy sản</w:t>
      </w:r>
      <w:r w:rsidRPr="003207DF">
        <w:rPr>
          <w:b/>
          <w:i/>
          <w:sz w:val="28"/>
          <w:szCs w:val="28"/>
        </w:rPr>
        <w:t xml:space="preserve"> </w:t>
      </w:r>
      <w:r w:rsidRPr="003207DF">
        <w:rPr>
          <w:sz w:val="28"/>
          <w:szCs w:val="28"/>
        </w:rPr>
        <w:t>hoặc vật nuôi khác</w:t>
      </w:r>
      <w:r w:rsidRPr="00F6062F">
        <w:rPr>
          <w:bCs/>
          <w:sz w:val="28"/>
          <w:szCs w:val="28"/>
        </w:rPr>
        <w:t xml:space="preserve">, </w:t>
      </w:r>
      <w:r w:rsidRPr="00F6062F">
        <w:rPr>
          <w:bCs/>
          <w:sz w:val="28"/>
          <w:szCs w:val="28"/>
          <w:lang w:val="vi-VN"/>
        </w:rPr>
        <w:t>tr</w:t>
      </w:r>
      <w:r w:rsidRPr="00F6062F">
        <w:rPr>
          <w:bCs/>
          <w:sz w:val="28"/>
          <w:szCs w:val="28"/>
        </w:rPr>
        <w:t>ình</w:t>
      </w:r>
      <w:r w:rsidRPr="00F6062F">
        <w:rPr>
          <w:bCs/>
          <w:sz w:val="28"/>
          <w:szCs w:val="28"/>
          <w:lang w:val="vi-VN"/>
        </w:rPr>
        <w:t xml:space="preserve"> </w:t>
      </w:r>
      <w:r w:rsidRPr="00F6062F">
        <w:rPr>
          <w:bCs/>
          <w:sz w:val="28"/>
          <w:szCs w:val="28"/>
        </w:rPr>
        <w:t>cấp</w:t>
      </w:r>
      <w:r w:rsidRPr="00F6062F">
        <w:rPr>
          <w:bCs/>
          <w:sz w:val="28"/>
          <w:szCs w:val="28"/>
          <w:lang w:val="vi-VN"/>
        </w:rPr>
        <w:t xml:space="preserve"> c</w:t>
      </w:r>
      <w:r w:rsidRPr="00F6062F">
        <w:rPr>
          <w:bCs/>
          <w:sz w:val="28"/>
          <w:szCs w:val="28"/>
        </w:rPr>
        <w:t>ó</w:t>
      </w:r>
      <w:r w:rsidRPr="00F6062F">
        <w:rPr>
          <w:bCs/>
          <w:sz w:val="28"/>
          <w:szCs w:val="28"/>
          <w:lang w:val="vi-VN"/>
        </w:rPr>
        <w:t xml:space="preserve"> th</w:t>
      </w:r>
      <w:r w:rsidRPr="00F6062F">
        <w:rPr>
          <w:bCs/>
          <w:sz w:val="28"/>
          <w:szCs w:val="28"/>
        </w:rPr>
        <w:t>ẩm</w:t>
      </w:r>
      <w:r w:rsidRPr="00F6062F">
        <w:rPr>
          <w:bCs/>
          <w:sz w:val="28"/>
          <w:szCs w:val="28"/>
          <w:lang w:val="vi-VN"/>
        </w:rPr>
        <w:t xml:space="preserve"> q</w:t>
      </w:r>
      <w:r w:rsidRPr="00F6062F">
        <w:rPr>
          <w:bCs/>
          <w:sz w:val="28"/>
          <w:szCs w:val="28"/>
        </w:rPr>
        <w:t>uyền thẩm định, phê duyệt.</w:t>
      </w:r>
    </w:p>
    <w:p w:rsidR="00F6062F" w:rsidRPr="00F6062F" w:rsidRDefault="003207DF" w:rsidP="00F6062F">
      <w:pPr>
        <w:spacing w:before="120" w:after="120"/>
        <w:ind w:firstLine="720"/>
        <w:jc w:val="both"/>
        <w:rPr>
          <w:sz w:val="28"/>
          <w:szCs w:val="28"/>
        </w:rPr>
      </w:pPr>
      <w:r w:rsidRPr="003207DF">
        <w:rPr>
          <w:sz w:val="28"/>
          <w:szCs w:val="28"/>
        </w:rPr>
        <w:t>11</w:t>
      </w:r>
      <w:r w:rsidR="00F6062F" w:rsidRPr="00F6062F">
        <w:rPr>
          <w:sz w:val="28"/>
          <w:szCs w:val="28"/>
        </w:rPr>
        <w:t xml:space="preserve">. Chỉ thực hiện bồi thường, hỗ trợ đối với vật nuôi thủy sản </w:t>
      </w:r>
      <w:r w:rsidR="00F6062F" w:rsidRPr="003207DF">
        <w:rPr>
          <w:sz w:val="28"/>
          <w:szCs w:val="28"/>
        </w:rPr>
        <w:t xml:space="preserve">hoặc vật nuôi khác </w:t>
      </w:r>
      <w:r w:rsidR="00F6062F" w:rsidRPr="00F6062F">
        <w:rPr>
          <w:sz w:val="28"/>
          <w:szCs w:val="28"/>
        </w:rPr>
        <w:t xml:space="preserve">tồn tại trên đất bị thu hồi trước khi có thông báo thời điểm thu hồi đất; không bồi thường, hỗ trợ đối với vật nuôi thủy sản </w:t>
      </w:r>
      <w:r w:rsidR="00F6062F" w:rsidRPr="003207DF">
        <w:rPr>
          <w:sz w:val="28"/>
          <w:szCs w:val="28"/>
        </w:rPr>
        <w:t xml:space="preserve">hoặc vật nuôi khác </w:t>
      </w:r>
      <w:r w:rsidR="00F6062F" w:rsidRPr="00F6062F">
        <w:rPr>
          <w:sz w:val="28"/>
          <w:szCs w:val="28"/>
        </w:rPr>
        <w:t>được tạo lập sau khi có thông báo thời điểm thu hồi đất của cơ quan quản lý nhà nước có thẩm quyền.</w:t>
      </w:r>
    </w:p>
    <w:p w:rsidR="00F6062F" w:rsidRPr="00F6062F" w:rsidRDefault="003207DF" w:rsidP="00F6062F">
      <w:pPr>
        <w:spacing w:before="120" w:after="120"/>
        <w:ind w:firstLine="720"/>
        <w:jc w:val="both"/>
        <w:rPr>
          <w:spacing w:val="3"/>
          <w:sz w:val="28"/>
          <w:szCs w:val="28"/>
          <w:shd w:val="clear" w:color="auto" w:fill="FFFFFF"/>
        </w:rPr>
      </w:pPr>
      <w:r w:rsidRPr="003207DF">
        <w:rPr>
          <w:spacing w:val="3"/>
          <w:sz w:val="28"/>
          <w:szCs w:val="28"/>
          <w:shd w:val="clear" w:color="auto" w:fill="FFFFFF"/>
        </w:rPr>
        <w:t>12</w:t>
      </w:r>
      <w:r w:rsidR="00F6062F" w:rsidRPr="00F6062F">
        <w:rPr>
          <w:spacing w:val="3"/>
          <w:sz w:val="28"/>
          <w:szCs w:val="28"/>
          <w:shd w:val="clear" w:color="auto" w:fill="FFFFFF"/>
        </w:rPr>
        <w:t xml:space="preserve">. Đơn giá bồi thường vật nuôi thủy sản </w:t>
      </w:r>
      <w:r w:rsidRPr="003207DF">
        <w:rPr>
          <w:sz w:val="28"/>
          <w:szCs w:val="28"/>
        </w:rPr>
        <w:t>hoặc vật nuôi khác</w:t>
      </w:r>
      <w:r w:rsidRPr="003207DF">
        <w:rPr>
          <w:spacing w:val="3"/>
          <w:sz w:val="28"/>
          <w:szCs w:val="28"/>
          <w:shd w:val="clear" w:color="auto" w:fill="FFFFFF"/>
        </w:rPr>
        <w:t xml:space="preserve"> </w:t>
      </w:r>
      <w:r w:rsidR="00F6062F" w:rsidRPr="00F6062F">
        <w:rPr>
          <w:spacing w:val="3"/>
          <w:sz w:val="28"/>
          <w:szCs w:val="28"/>
          <w:shd w:val="clear" w:color="auto" w:fill="FFFFFF"/>
        </w:rPr>
        <w:t>không tính giá trị đầu tư ao hồ, xưởng trại và các máy móc liên quan. Vật nuôi thủy sản</w:t>
      </w:r>
      <w:r w:rsidRPr="003207DF">
        <w:rPr>
          <w:b/>
          <w:i/>
          <w:sz w:val="28"/>
          <w:szCs w:val="28"/>
        </w:rPr>
        <w:t xml:space="preserve"> </w:t>
      </w:r>
      <w:r w:rsidRPr="003207DF">
        <w:rPr>
          <w:sz w:val="28"/>
          <w:szCs w:val="28"/>
        </w:rPr>
        <w:t>hoặc vật nuôi khác</w:t>
      </w:r>
      <w:r w:rsidR="00F6062F" w:rsidRPr="00F6062F">
        <w:rPr>
          <w:spacing w:val="3"/>
          <w:sz w:val="28"/>
          <w:szCs w:val="28"/>
          <w:shd w:val="clear" w:color="auto" w:fill="FFFFFF"/>
        </w:rPr>
        <w:t xml:space="preserve"> chỉ được bồi thường trong trường hợp tại thời điểm thu hồi đất chưa đến thời kỳ thu hoạch. Trường hợp vật nuôi thủy sản </w:t>
      </w:r>
      <w:r w:rsidRPr="003207DF">
        <w:rPr>
          <w:sz w:val="28"/>
          <w:szCs w:val="28"/>
        </w:rPr>
        <w:t>hoặc vật nuôi khác</w:t>
      </w:r>
      <w:r w:rsidRPr="003207DF">
        <w:rPr>
          <w:spacing w:val="3"/>
          <w:sz w:val="28"/>
          <w:szCs w:val="28"/>
          <w:shd w:val="clear" w:color="auto" w:fill="FFFFFF"/>
        </w:rPr>
        <w:t xml:space="preserve"> </w:t>
      </w:r>
      <w:r w:rsidR="00F6062F" w:rsidRPr="00F6062F">
        <w:rPr>
          <w:spacing w:val="3"/>
          <w:sz w:val="28"/>
          <w:szCs w:val="28"/>
          <w:shd w:val="clear" w:color="auto" w:fill="FFFFFF"/>
        </w:rPr>
        <w:t>đã đến thời kỳ thu hoạch tại thời điểm thu hồi đất thì không được bồi thường.</w:t>
      </w:r>
    </w:p>
    <w:p w:rsidR="00F6062F" w:rsidRPr="00F6062F" w:rsidRDefault="003207DF" w:rsidP="00F6062F">
      <w:pPr>
        <w:spacing w:before="120" w:after="120"/>
        <w:ind w:firstLine="720"/>
        <w:jc w:val="both"/>
        <w:rPr>
          <w:spacing w:val="3"/>
          <w:sz w:val="28"/>
          <w:szCs w:val="28"/>
          <w:shd w:val="clear" w:color="auto" w:fill="FFFFFF"/>
        </w:rPr>
      </w:pPr>
      <w:r w:rsidRPr="003207DF">
        <w:rPr>
          <w:spacing w:val="3"/>
          <w:sz w:val="28"/>
          <w:szCs w:val="28"/>
          <w:shd w:val="clear" w:color="auto" w:fill="FFFFFF"/>
        </w:rPr>
        <w:t>13</w:t>
      </w:r>
      <w:r w:rsidR="00F6062F" w:rsidRPr="00F6062F">
        <w:rPr>
          <w:spacing w:val="3"/>
          <w:sz w:val="28"/>
          <w:szCs w:val="28"/>
          <w:shd w:val="clear" w:color="auto" w:fill="FFFFFF"/>
        </w:rPr>
        <w:t xml:space="preserve">. Những loại vật nuôi là thủy sản có trong thực tế kiểm kê nhưng chưa có trong danh mục tại </w:t>
      </w:r>
      <w:r w:rsidR="00505AB4">
        <w:rPr>
          <w:spacing w:val="3"/>
          <w:sz w:val="28"/>
          <w:szCs w:val="28"/>
          <w:shd w:val="clear" w:color="auto" w:fill="FFFFFF"/>
        </w:rPr>
        <w:t xml:space="preserve">Phụ lục </w:t>
      </w:r>
      <w:r w:rsidR="00A55624" w:rsidRPr="00A55624">
        <w:rPr>
          <w:spacing w:val="3"/>
          <w:sz w:val="28"/>
          <w:szCs w:val="28"/>
          <w:shd w:val="clear" w:color="auto" w:fill="FFFFFF"/>
        </w:rPr>
        <w:t>V</w:t>
      </w:r>
      <w:r w:rsidR="00F6062F" w:rsidRPr="00F6062F">
        <w:rPr>
          <w:spacing w:val="3"/>
          <w:sz w:val="28"/>
          <w:szCs w:val="28"/>
          <w:shd w:val="clear" w:color="auto" w:fill="FFFFFF"/>
        </w:rPr>
        <w:t xml:space="preserve"> thì được phép áp dụng định mức trung bình về sản lượng thu hoạch quy định đối với loại vật nuôi tương đương để làm cơ sở xác định mức bồi thường. Trường hợp không có loại vật nuôi tương đương, Tổ chức làm nhiệm vụ bồi thường, hỗ trợ, chủ trì, phối hợp với Chủ đầu tư, Ủy ban nhân dân cấp xã và các cơ quan liên quan điều tra, khảo sát, tính toán đơn giá bồi thường trình Ủy ban nhân dân tỉnh phê duyệt.</w:t>
      </w:r>
    </w:p>
    <w:p w:rsidR="00523180" w:rsidRPr="00FF501A" w:rsidRDefault="00523180" w:rsidP="00523180">
      <w:pPr>
        <w:pStyle w:val="NormalWeb"/>
        <w:shd w:val="clear" w:color="auto" w:fill="FFFFFF"/>
        <w:spacing w:before="120" w:beforeAutospacing="0" w:after="0" w:afterAutospacing="0"/>
        <w:ind w:firstLine="709"/>
        <w:jc w:val="both"/>
        <w:rPr>
          <w:b/>
          <w:sz w:val="28"/>
          <w:szCs w:val="28"/>
          <w:lang w:val="nl-NL"/>
        </w:rPr>
      </w:pPr>
      <w:r w:rsidRPr="00FF501A">
        <w:rPr>
          <w:b/>
          <w:sz w:val="28"/>
          <w:szCs w:val="28"/>
          <w:lang w:val="nl-NL"/>
        </w:rPr>
        <w:t>IV. CƠ SỞ TÍNH TOÁN XÂY DỰNG ĐƠN GIÁ BỒI THƯỜNG CÂY TRỒNG VÀ VẬT NUÔI</w:t>
      </w:r>
    </w:p>
    <w:p w:rsidR="003207DF" w:rsidRDefault="003207DF" w:rsidP="00523180">
      <w:pPr>
        <w:pStyle w:val="NormalWeb"/>
        <w:shd w:val="clear" w:color="auto" w:fill="FFFFFF"/>
        <w:spacing w:before="120" w:beforeAutospacing="0" w:after="0" w:afterAutospacing="0"/>
        <w:ind w:firstLine="709"/>
        <w:jc w:val="both"/>
        <w:rPr>
          <w:b/>
          <w:sz w:val="28"/>
          <w:szCs w:val="28"/>
        </w:rPr>
      </w:pPr>
      <w:r>
        <w:rPr>
          <w:b/>
          <w:sz w:val="28"/>
          <w:szCs w:val="28"/>
        </w:rPr>
        <w:t>1. Đối với cây trồng</w:t>
      </w:r>
    </w:p>
    <w:p w:rsidR="00523180" w:rsidRPr="00FF501A" w:rsidRDefault="003207DF" w:rsidP="00523180">
      <w:pPr>
        <w:pStyle w:val="NormalWeb"/>
        <w:shd w:val="clear" w:color="auto" w:fill="FFFFFF"/>
        <w:spacing w:before="120" w:beforeAutospacing="0" w:after="0" w:afterAutospacing="0"/>
        <w:ind w:firstLine="709"/>
        <w:jc w:val="both"/>
        <w:rPr>
          <w:b/>
          <w:sz w:val="28"/>
          <w:szCs w:val="28"/>
          <w:lang w:val="vi-VN"/>
        </w:rPr>
      </w:pPr>
      <w:r>
        <w:rPr>
          <w:b/>
          <w:sz w:val="28"/>
          <w:szCs w:val="28"/>
        </w:rPr>
        <w:t>1.</w:t>
      </w:r>
      <w:r w:rsidR="00523180" w:rsidRPr="00FF501A">
        <w:rPr>
          <w:b/>
          <w:sz w:val="28"/>
          <w:szCs w:val="28"/>
        </w:rPr>
        <w:t xml:space="preserve">1. </w:t>
      </w:r>
      <w:r w:rsidR="00523180" w:rsidRPr="00FF501A">
        <w:rPr>
          <w:b/>
          <w:sz w:val="28"/>
          <w:szCs w:val="28"/>
          <w:lang w:val="vi-VN"/>
        </w:rPr>
        <w:t>Đối với cây hàng năm</w:t>
      </w:r>
    </w:p>
    <w:p w:rsidR="00926AEF" w:rsidRPr="00F92871" w:rsidRDefault="00926AEF" w:rsidP="00523180">
      <w:pPr>
        <w:spacing w:before="120"/>
        <w:ind w:firstLine="709"/>
        <w:jc w:val="both"/>
        <w:rPr>
          <w:sz w:val="28"/>
          <w:szCs w:val="28"/>
        </w:rPr>
      </w:pPr>
      <w:r w:rsidRPr="00F92871">
        <w:rPr>
          <w:sz w:val="28"/>
          <w:szCs w:val="28"/>
        </w:rPr>
        <w:t>- Kế thừa Quyết định số 57/2024/QĐ-UBND, Quyết định số 29/2025/QĐ-UBND, Quyết định số 60/2024/QĐ-UBND.</w:t>
      </w:r>
    </w:p>
    <w:p w:rsidR="003207DF" w:rsidRPr="00F92871" w:rsidRDefault="00926AEF" w:rsidP="00523180">
      <w:pPr>
        <w:spacing w:before="120"/>
        <w:ind w:firstLine="709"/>
        <w:jc w:val="both"/>
        <w:rPr>
          <w:sz w:val="28"/>
          <w:szCs w:val="28"/>
        </w:rPr>
      </w:pPr>
      <w:r w:rsidRPr="00F92871">
        <w:rPr>
          <w:sz w:val="28"/>
          <w:szCs w:val="28"/>
        </w:rPr>
        <w:t>- Đơn giá bồi thường được xây dựng trên cơ sở so sánh, đối chiếu đơn giá của hai tỉnh trước khi sáp nhập và áp dụng theo nguyên tắc lựa chọn mức giá cao hơn trong trường hợp có chênh lệch, đảm bảo không thấp hơn đơn giá đang áp dụng tại c</w:t>
      </w:r>
      <w:r w:rsidR="00A241B7" w:rsidRPr="00F92871">
        <w:rPr>
          <w:sz w:val="28"/>
          <w:szCs w:val="28"/>
        </w:rPr>
        <w:t>ác địa phương trước sắp xếp</w:t>
      </w:r>
      <w:r w:rsidRPr="00F92871">
        <w:rPr>
          <w:sz w:val="28"/>
          <w:szCs w:val="28"/>
        </w:rPr>
        <w:t>.</w:t>
      </w:r>
    </w:p>
    <w:p w:rsidR="00D418C1" w:rsidRPr="00F92871" w:rsidRDefault="00D418C1" w:rsidP="00D418C1">
      <w:pPr>
        <w:spacing w:before="120"/>
        <w:ind w:firstLine="709"/>
        <w:jc w:val="both"/>
        <w:rPr>
          <w:sz w:val="28"/>
          <w:szCs w:val="28"/>
        </w:rPr>
      </w:pPr>
      <w:r w:rsidRPr="00F92871">
        <w:rPr>
          <w:sz w:val="28"/>
          <w:szCs w:val="28"/>
        </w:rPr>
        <w:t>- Danh mục cây hàng năm: Có 68 cây, nhóm cây trồng (55 cây và 13 nhóm cây); tăng 03 cây và nhóm cây so với Gia Lai (cũ), tăng 27 cây và nhóm cây so với Bình Định (cũ).</w:t>
      </w:r>
    </w:p>
    <w:p w:rsidR="00A241B7" w:rsidRPr="00F92871" w:rsidRDefault="00A241B7" w:rsidP="00A241B7">
      <w:pPr>
        <w:pStyle w:val="Bodytext30"/>
        <w:shd w:val="clear" w:color="auto" w:fill="auto"/>
        <w:spacing w:before="120" w:after="0" w:line="240" w:lineRule="auto"/>
        <w:ind w:firstLine="720"/>
        <w:jc w:val="center"/>
        <w:rPr>
          <w:rFonts w:ascii="Times New Roman" w:eastAsia="Times New Roman" w:hAnsi="Times New Roman" w:cs="Times New Roman"/>
          <w:spacing w:val="0"/>
        </w:rPr>
      </w:pPr>
      <w:r w:rsidRPr="00F92871">
        <w:rPr>
          <w:rFonts w:ascii="Times New Roman" w:eastAsia="Times New Roman" w:hAnsi="Times New Roman" w:cs="Times New Roman"/>
          <w:spacing w:val="0"/>
        </w:rPr>
        <w:t>(Chi tiết Phụ lục I đính kèm)</w:t>
      </w:r>
    </w:p>
    <w:p w:rsidR="00505AB4" w:rsidRDefault="00505AB4" w:rsidP="00523180">
      <w:pPr>
        <w:spacing w:before="120"/>
        <w:ind w:firstLine="720"/>
        <w:jc w:val="both"/>
        <w:rPr>
          <w:b/>
          <w:sz w:val="28"/>
          <w:szCs w:val="28"/>
        </w:rPr>
      </w:pPr>
    </w:p>
    <w:p w:rsidR="00D418C1" w:rsidRPr="00F92871" w:rsidRDefault="00D418C1" w:rsidP="00523180">
      <w:pPr>
        <w:spacing w:before="120"/>
        <w:ind w:firstLine="720"/>
        <w:jc w:val="both"/>
        <w:rPr>
          <w:b/>
          <w:sz w:val="28"/>
          <w:szCs w:val="28"/>
        </w:rPr>
      </w:pPr>
      <w:r w:rsidRPr="00F92871">
        <w:rPr>
          <w:b/>
          <w:sz w:val="28"/>
          <w:szCs w:val="28"/>
        </w:rPr>
        <w:lastRenderedPageBreak/>
        <w:t>1.2. Đối với hoa, cây cảnh</w:t>
      </w:r>
    </w:p>
    <w:p w:rsidR="00D418C1" w:rsidRPr="00F92871" w:rsidRDefault="00D418C1" w:rsidP="00D418C1">
      <w:pPr>
        <w:spacing w:before="120"/>
        <w:ind w:firstLine="709"/>
        <w:jc w:val="both"/>
        <w:rPr>
          <w:sz w:val="28"/>
          <w:szCs w:val="28"/>
        </w:rPr>
      </w:pPr>
      <w:r w:rsidRPr="00F92871">
        <w:rPr>
          <w:sz w:val="28"/>
          <w:szCs w:val="28"/>
        </w:rPr>
        <w:t>- Kế thừa Quyết định số 57/2024/QĐ-UBND, Quyết định số 29/2025/QĐ-UBND, Quyết định số 60/2024/QĐ-UBND.</w:t>
      </w:r>
    </w:p>
    <w:p w:rsidR="00D418C1" w:rsidRPr="00F92871" w:rsidRDefault="00D418C1" w:rsidP="00D418C1">
      <w:pPr>
        <w:spacing w:before="120"/>
        <w:ind w:firstLine="709"/>
        <w:jc w:val="both"/>
        <w:rPr>
          <w:sz w:val="28"/>
          <w:szCs w:val="28"/>
        </w:rPr>
      </w:pPr>
      <w:r w:rsidRPr="00F92871">
        <w:rPr>
          <w:sz w:val="28"/>
          <w:szCs w:val="28"/>
        </w:rPr>
        <w:t>- Đơn giá bồi thường được xây dựng trên cơ sở so sánh, đối chiếu đơn giá của hai tỉnh trước khi sáp nhập và áp dụng theo nguyên tắc lựa chọn mức giá cao hơn trong trường hợp có chênh lệch, đảm bảo không thấp hơn đơn giá đang áp dụng tại các địa phương trước sắp xếp.</w:t>
      </w:r>
    </w:p>
    <w:p w:rsidR="00D418C1" w:rsidRPr="00F92871" w:rsidRDefault="00D418C1" w:rsidP="00D418C1">
      <w:pPr>
        <w:spacing w:before="120"/>
        <w:ind w:firstLine="709"/>
        <w:jc w:val="both"/>
        <w:rPr>
          <w:sz w:val="28"/>
          <w:szCs w:val="28"/>
        </w:rPr>
      </w:pPr>
      <w:r w:rsidRPr="00F92871">
        <w:rPr>
          <w:sz w:val="28"/>
          <w:szCs w:val="28"/>
        </w:rPr>
        <w:t>- Danh mục hoa, cây cảnh: Có 27 cây, nhóm cây (11 cây và 16 nhóm cây); tăng 02 cây và nhóm cây so với Gia Lai (cũ), tăng 18 cây và nhóm cây so với Bình Định (cũ).</w:t>
      </w:r>
    </w:p>
    <w:p w:rsidR="00D418C1" w:rsidRPr="00F92871" w:rsidRDefault="00D418C1" w:rsidP="00D418C1">
      <w:pPr>
        <w:pStyle w:val="Bodytext30"/>
        <w:shd w:val="clear" w:color="auto" w:fill="auto"/>
        <w:spacing w:before="120" w:after="0" w:line="240" w:lineRule="auto"/>
        <w:ind w:firstLine="720"/>
        <w:jc w:val="center"/>
        <w:rPr>
          <w:rFonts w:ascii="Times New Roman" w:eastAsia="Times New Roman" w:hAnsi="Times New Roman" w:cs="Times New Roman"/>
          <w:spacing w:val="0"/>
        </w:rPr>
      </w:pPr>
      <w:r w:rsidRPr="00F92871">
        <w:rPr>
          <w:rFonts w:ascii="Times New Roman" w:eastAsia="Times New Roman" w:hAnsi="Times New Roman" w:cs="Times New Roman"/>
          <w:spacing w:val="0"/>
        </w:rPr>
        <w:t>(Chi tiết Phụ lục II đính kèm)</w:t>
      </w:r>
    </w:p>
    <w:p w:rsidR="006940BA" w:rsidRDefault="006940BA" w:rsidP="00D418C1">
      <w:pPr>
        <w:spacing w:before="120"/>
        <w:ind w:firstLine="720"/>
        <w:jc w:val="both"/>
        <w:rPr>
          <w:b/>
          <w:sz w:val="28"/>
          <w:szCs w:val="28"/>
        </w:rPr>
      </w:pPr>
      <w:r>
        <w:rPr>
          <w:b/>
          <w:sz w:val="28"/>
          <w:szCs w:val="28"/>
        </w:rPr>
        <w:t>1.3. Đối với cây lâu năm</w:t>
      </w:r>
    </w:p>
    <w:p w:rsidR="00D418C1" w:rsidRPr="00F92871" w:rsidRDefault="00D418C1" w:rsidP="00D418C1">
      <w:pPr>
        <w:spacing w:before="120"/>
        <w:ind w:firstLine="720"/>
        <w:jc w:val="both"/>
        <w:rPr>
          <w:b/>
          <w:sz w:val="28"/>
          <w:szCs w:val="28"/>
        </w:rPr>
      </w:pPr>
      <w:r w:rsidRPr="00F92871">
        <w:rPr>
          <w:b/>
          <w:sz w:val="28"/>
          <w:szCs w:val="28"/>
        </w:rPr>
        <w:t>1.3</w:t>
      </w:r>
      <w:r w:rsidR="006940BA">
        <w:rPr>
          <w:b/>
          <w:sz w:val="28"/>
          <w:szCs w:val="28"/>
        </w:rPr>
        <w:t>.1</w:t>
      </w:r>
      <w:r w:rsidRPr="00F92871">
        <w:rPr>
          <w:b/>
          <w:sz w:val="28"/>
          <w:szCs w:val="28"/>
        </w:rPr>
        <w:t>.</w:t>
      </w:r>
      <w:r w:rsidRPr="00F92871">
        <w:rPr>
          <w:b/>
          <w:sz w:val="28"/>
          <w:szCs w:val="28"/>
          <w:lang w:val="vi-VN"/>
        </w:rPr>
        <w:t xml:space="preserve"> </w:t>
      </w:r>
      <w:r w:rsidRPr="00F92871">
        <w:rPr>
          <w:b/>
          <w:sz w:val="28"/>
          <w:szCs w:val="28"/>
        </w:rPr>
        <w:t>Đối với cây công nghiệp, cây ăn quả lâu năm</w:t>
      </w:r>
    </w:p>
    <w:p w:rsidR="00D418C1" w:rsidRPr="00F92871" w:rsidRDefault="00D418C1" w:rsidP="00D418C1">
      <w:pPr>
        <w:spacing w:before="120"/>
        <w:ind w:firstLine="709"/>
        <w:jc w:val="both"/>
        <w:rPr>
          <w:sz w:val="28"/>
          <w:szCs w:val="28"/>
        </w:rPr>
      </w:pPr>
      <w:r w:rsidRPr="00F92871">
        <w:rPr>
          <w:sz w:val="28"/>
          <w:szCs w:val="28"/>
        </w:rPr>
        <w:t>- Kế thừa Quyết định số 57/2024/QĐ-UBND, Quyết định số 29/2025/QĐ-UBND, Quyết định số 60/2024/QĐ-UBND.</w:t>
      </w:r>
    </w:p>
    <w:p w:rsidR="00D418C1" w:rsidRPr="00F92871" w:rsidRDefault="00D418C1" w:rsidP="00D418C1">
      <w:pPr>
        <w:spacing w:before="120"/>
        <w:ind w:firstLine="709"/>
        <w:jc w:val="both"/>
        <w:rPr>
          <w:sz w:val="28"/>
          <w:szCs w:val="28"/>
        </w:rPr>
      </w:pPr>
      <w:r w:rsidRPr="00F92871">
        <w:rPr>
          <w:sz w:val="28"/>
          <w:szCs w:val="28"/>
        </w:rPr>
        <w:t>- Đơn giá bồi thường được xây dựng trên cơ sở so sánh, đối chiếu đơn giá của hai tỉnh trước khi sáp nhập và áp dụng theo nguyên tắc lựa chọn mức giá cao hơn trong trường hợp có chênh lệch, đảm bảo không thấp hơn đơn giá đang áp dụng tại các địa phương trước sắp xếp.</w:t>
      </w:r>
    </w:p>
    <w:p w:rsidR="00D418C1" w:rsidRPr="00F92871" w:rsidRDefault="00D418C1" w:rsidP="00D418C1">
      <w:pPr>
        <w:spacing w:before="120"/>
        <w:ind w:firstLine="709"/>
        <w:jc w:val="both"/>
        <w:rPr>
          <w:sz w:val="28"/>
          <w:szCs w:val="28"/>
        </w:rPr>
      </w:pPr>
      <w:r w:rsidRPr="00F92871">
        <w:rPr>
          <w:sz w:val="28"/>
          <w:szCs w:val="28"/>
        </w:rPr>
        <w:t>- Danh mục cây công nghiệp, cây ăn quả lâu năm: Có 42 cây, nhóm cây (36 cây và 06 nhóm cây); tăng 02 cây và nhóm cây so với Gia Lai (cũ), tăng 09 cây và nhóm cây so với Bình Định (cũ).</w:t>
      </w:r>
    </w:p>
    <w:p w:rsidR="00D418C1" w:rsidRPr="00F92871" w:rsidRDefault="00D418C1" w:rsidP="00D418C1">
      <w:pPr>
        <w:pStyle w:val="Bodytext30"/>
        <w:shd w:val="clear" w:color="auto" w:fill="auto"/>
        <w:spacing w:before="120" w:after="0" w:line="240" w:lineRule="auto"/>
        <w:ind w:firstLine="720"/>
        <w:jc w:val="center"/>
        <w:rPr>
          <w:rFonts w:ascii="Times New Roman" w:eastAsia="Times New Roman" w:hAnsi="Times New Roman" w:cs="Times New Roman"/>
          <w:spacing w:val="0"/>
        </w:rPr>
      </w:pPr>
      <w:r w:rsidRPr="00F92871">
        <w:rPr>
          <w:rFonts w:ascii="Times New Roman" w:eastAsia="Times New Roman" w:hAnsi="Times New Roman" w:cs="Times New Roman"/>
          <w:spacing w:val="0"/>
        </w:rPr>
        <w:t xml:space="preserve">(Chi tiết </w:t>
      </w:r>
      <w:r w:rsidR="00983919">
        <w:rPr>
          <w:rFonts w:ascii="Times New Roman" w:eastAsia="Times New Roman" w:hAnsi="Times New Roman" w:cs="Times New Roman"/>
          <w:spacing w:val="0"/>
        </w:rPr>
        <w:t xml:space="preserve">mục I </w:t>
      </w:r>
      <w:r w:rsidRPr="00F92871">
        <w:rPr>
          <w:rFonts w:ascii="Times New Roman" w:eastAsia="Times New Roman" w:hAnsi="Times New Roman" w:cs="Times New Roman"/>
          <w:spacing w:val="0"/>
        </w:rPr>
        <w:t>Phụ lục II</w:t>
      </w:r>
      <w:r w:rsidR="00593F56" w:rsidRPr="00F92871">
        <w:rPr>
          <w:rFonts w:ascii="Times New Roman" w:eastAsia="Times New Roman" w:hAnsi="Times New Roman" w:cs="Times New Roman"/>
          <w:spacing w:val="0"/>
        </w:rPr>
        <w:t>I</w:t>
      </w:r>
      <w:r w:rsidRPr="00F92871">
        <w:rPr>
          <w:rFonts w:ascii="Times New Roman" w:eastAsia="Times New Roman" w:hAnsi="Times New Roman" w:cs="Times New Roman"/>
          <w:spacing w:val="0"/>
        </w:rPr>
        <w:t xml:space="preserve"> đính kèm)</w:t>
      </w:r>
    </w:p>
    <w:p w:rsidR="00523180" w:rsidRPr="00F92871" w:rsidRDefault="006940BA" w:rsidP="00523180">
      <w:pPr>
        <w:pStyle w:val="Bodytext30"/>
        <w:shd w:val="clear" w:color="auto" w:fill="auto"/>
        <w:spacing w:before="120" w:after="0" w:line="240" w:lineRule="auto"/>
        <w:ind w:firstLine="720"/>
        <w:rPr>
          <w:rFonts w:ascii="Times New Roman" w:hAnsi="Times New Roman" w:cs="Times New Roman"/>
          <w:spacing w:val="0"/>
        </w:rPr>
      </w:pPr>
      <w:r>
        <w:rPr>
          <w:rFonts w:ascii="Times New Roman" w:hAnsi="Times New Roman" w:cs="Times New Roman"/>
          <w:b/>
          <w:i w:val="0"/>
          <w:spacing w:val="0"/>
        </w:rPr>
        <w:t>1.3.2</w:t>
      </w:r>
      <w:r w:rsidR="00D418C1" w:rsidRPr="00F92871">
        <w:rPr>
          <w:rFonts w:ascii="Times New Roman" w:hAnsi="Times New Roman" w:cs="Times New Roman"/>
          <w:b/>
          <w:i w:val="0"/>
          <w:spacing w:val="0"/>
        </w:rPr>
        <w:t>.</w:t>
      </w:r>
      <w:r w:rsidR="00523180" w:rsidRPr="00F92871">
        <w:rPr>
          <w:rFonts w:ascii="Times New Roman" w:hAnsi="Times New Roman" w:cs="Times New Roman"/>
          <w:b/>
          <w:i w:val="0"/>
          <w:spacing w:val="0"/>
        </w:rPr>
        <w:t xml:space="preserve"> Đối với cây lâu năm là cây lâm nghiệp </w:t>
      </w:r>
    </w:p>
    <w:p w:rsidR="00A241B7" w:rsidRPr="00F92871" w:rsidRDefault="00685DD7" w:rsidP="00685DD7">
      <w:pPr>
        <w:spacing w:before="120"/>
        <w:ind w:firstLine="709"/>
        <w:jc w:val="both"/>
        <w:rPr>
          <w:sz w:val="28"/>
          <w:szCs w:val="28"/>
        </w:rPr>
      </w:pPr>
      <w:r w:rsidRPr="00F92871">
        <w:rPr>
          <w:rFonts w:eastAsia="Calibri"/>
          <w:spacing w:val="-6"/>
          <w:sz w:val="28"/>
          <w:szCs w:val="28"/>
          <w:lang w:eastAsia="vi-VN"/>
        </w:rPr>
        <w:t xml:space="preserve">a) </w:t>
      </w:r>
      <w:r w:rsidR="003530E9" w:rsidRPr="00F92871">
        <w:rPr>
          <w:rFonts w:eastAsia="Calibri"/>
          <w:spacing w:val="-6"/>
          <w:sz w:val="28"/>
          <w:szCs w:val="28"/>
          <w:lang w:eastAsia="vi-VN"/>
        </w:rPr>
        <w:t xml:space="preserve">Tiếp tục áp dụng theo đơn giá bồi thường của tỉnh Gia Lai </w:t>
      </w:r>
      <w:r w:rsidR="003530E9" w:rsidRPr="00F92871">
        <w:rPr>
          <w:rFonts w:eastAsia="Calibri"/>
          <w:i/>
          <w:spacing w:val="-6"/>
          <w:sz w:val="28"/>
          <w:szCs w:val="28"/>
          <w:lang w:eastAsia="vi-VN"/>
        </w:rPr>
        <w:t>(cũ)</w:t>
      </w:r>
      <w:r w:rsidR="003530E9" w:rsidRPr="00F92871">
        <w:rPr>
          <w:rFonts w:eastAsia="Calibri"/>
          <w:spacing w:val="-6"/>
          <w:sz w:val="28"/>
          <w:szCs w:val="28"/>
          <w:lang w:eastAsia="vi-VN"/>
        </w:rPr>
        <w:t xml:space="preserve"> trên địa bàn tỉnh Gia Lai </w:t>
      </w:r>
      <w:r w:rsidR="003530E9" w:rsidRPr="00F92871">
        <w:rPr>
          <w:rFonts w:eastAsia="Calibri"/>
          <w:i/>
          <w:spacing w:val="-6"/>
          <w:sz w:val="28"/>
          <w:szCs w:val="28"/>
          <w:lang w:eastAsia="vi-VN"/>
        </w:rPr>
        <w:t>(mới)</w:t>
      </w:r>
      <w:r w:rsidR="003530E9" w:rsidRPr="00F92871">
        <w:rPr>
          <w:rFonts w:eastAsia="Calibri"/>
          <w:spacing w:val="-6"/>
          <w:sz w:val="28"/>
          <w:szCs w:val="28"/>
          <w:lang w:eastAsia="vi-VN"/>
        </w:rPr>
        <w:t xml:space="preserve">, đối với các loài cây cả 2 tỉnh đã xây dựng đơn giá bồi thường, tuy nhiên, đơn giá bồi thường của tỉnh Bình Định </w:t>
      </w:r>
      <w:r w:rsidR="003530E9" w:rsidRPr="00F92871">
        <w:rPr>
          <w:rFonts w:eastAsia="Calibri"/>
          <w:i/>
          <w:spacing w:val="-6"/>
          <w:sz w:val="28"/>
          <w:szCs w:val="28"/>
          <w:lang w:eastAsia="vi-VN"/>
        </w:rPr>
        <w:t>(cũ)</w:t>
      </w:r>
      <w:r w:rsidR="003530E9" w:rsidRPr="00F92871">
        <w:rPr>
          <w:rFonts w:eastAsia="Calibri"/>
          <w:spacing w:val="-6"/>
          <w:sz w:val="28"/>
          <w:szCs w:val="28"/>
          <w:lang w:eastAsia="vi-VN"/>
        </w:rPr>
        <w:t xml:space="preserve"> thấp hơn đơn giá bồi thường của tỉnh Gia Lai, gồm:</w:t>
      </w:r>
      <w:r w:rsidR="003530E9" w:rsidRPr="00F92871">
        <w:rPr>
          <w:sz w:val="28"/>
          <w:szCs w:val="28"/>
        </w:rPr>
        <w:t xml:space="preserve"> Dầu, Bạch đàn, Bời lời, Keo, Thông, Muồng đen, Sao đen, Xoan, Huỳnh đàn, Gió bầu, Lim, Lát hoa, Tre, Táo nhơn, Trứng cá</w:t>
      </w:r>
      <w:r w:rsidRPr="00F92871">
        <w:rPr>
          <w:sz w:val="28"/>
          <w:szCs w:val="28"/>
        </w:rPr>
        <w:t xml:space="preserve"> </w:t>
      </w:r>
      <w:r w:rsidR="00A241B7" w:rsidRPr="00F92871">
        <w:rPr>
          <w:i/>
          <w:sz w:val="28"/>
          <w:szCs w:val="28"/>
        </w:rPr>
        <w:t xml:space="preserve">(Chi tiết </w:t>
      </w:r>
      <w:r w:rsidRPr="00F92871">
        <w:rPr>
          <w:i/>
          <w:sz w:val="28"/>
          <w:szCs w:val="28"/>
        </w:rPr>
        <w:t xml:space="preserve">theo </w:t>
      </w:r>
      <w:r w:rsidR="00983919">
        <w:rPr>
          <w:i/>
          <w:sz w:val="28"/>
          <w:szCs w:val="28"/>
        </w:rPr>
        <w:t xml:space="preserve">số thứ tự từ 43-57 mục II </w:t>
      </w:r>
      <w:r w:rsidR="00D418C1" w:rsidRPr="00F92871">
        <w:rPr>
          <w:i/>
          <w:sz w:val="28"/>
          <w:szCs w:val="28"/>
        </w:rPr>
        <w:t xml:space="preserve">Phụ lục </w:t>
      </w:r>
      <w:r w:rsidR="00593F56" w:rsidRPr="00F92871">
        <w:rPr>
          <w:i/>
          <w:sz w:val="28"/>
          <w:szCs w:val="28"/>
        </w:rPr>
        <w:t>I</w:t>
      </w:r>
      <w:r w:rsidR="00983919">
        <w:rPr>
          <w:i/>
          <w:sz w:val="28"/>
          <w:szCs w:val="28"/>
        </w:rPr>
        <w:t>II</w:t>
      </w:r>
      <w:r w:rsidR="00A241B7" w:rsidRPr="00F92871">
        <w:rPr>
          <w:i/>
          <w:sz w:val="28"/>
          <w:szCs w:val="28"/>
        </w:rPr>
        <w:t xml:space="preserve"> đính kèm)</w:t>
      </w:r>
      <w:r w:rsidRPr="00F92871">
        <w:rPr>
          <w:sz w:val="28"/>
          <w:szCs w:val="28"/>
        </w:rPr>
        <w:t>.</w:t>
      </w:r>
    </w:p>
    <w:p w:rsidR="00685DD7" w:rsidRPr="00F92871" w:rsidRDefault="00685DD7" w:rsidP="00685DD7">
      <w:pPr>
        <w:spacing w:before="120"/>
        <w:ind w:firstLine="709"/>
        <w:jc w:val="both"/>
        <w:rPr>
          <w:i/>
          <w:sz w:val="28"/>
          <w:szCs w:val="28"/>
        </w:rPr>
      </w:pPr>
      <w:r w:rsidRPr="00F92871">
        <w:rPr>
          <w:rFonts w:eastAsia="Calibri"/>
          <w:sz w:val="28"/>
          <w:szCs w:val="28"/>
          <w:lang w:eastAsia="vi-VN"/>
        </w:rPr>
        <w:t xml:space="preserve">b) Tiếp tục áp dụng theo đơn giá bồi thường của tỉnh Gia Lai </w:t>
      </w:r>
      <w:r w:rsidRPr="00F92871">
        <w:rPr>
          <w:rFonts w:eastAsia="Calibri"/>
          <w:i/>
          <w:sz w:val="28"/>
          <w:szCs w:val="28"/>
          <w:lang w:eastAsia="vi-VN"/>
        </w:rPr>
        <w:t>(cũ)</w:t>
      </w:r>
      <w:r w:rsidRPr="00F92871">
        <w:rPr>
          <w:rFonts w:eastAsia="Calibri"/>
          <w:sz w:val="28"/>
          <w:szCs w:val="28"/>
          <w:lang w:eastAsia="vi-VN"/>
        </w:rPr>
        <w:t xml:space="preserve"> trên địa bàn tỉnh Gia Lai </w:t>
      </w:r>
      <w:r w:rsidRPr="00F92871">
        <w:rPr>
          <w:rFonts w:eastAsia="Calibri"/>
          <w:i/>
          <w:sz w:val="28"/>
          <w:szCs w:val="28"/>
          <w:lang w:eastAsia="vi-VN"/>
        </w:rPr>
        <w:t>(mới),</w:t>
      </w:r>
      <w:r w:rsidRPr="00F92871">
        <w:rPr>
          <w:rFonts w:eastAsia="Calibri"/>
          <w:sz w:val="28"/>
          <w:szCs w:val="28"/>
          <w:lang w:eastAsia="vi-VN"/>
        </w:rPr>
        <w:t xml:space="preserve"> đối với các loài cây tỉnh Gia Lai </w:t>
      </w:r>
      <w:r w:rsidRPr="00F92871">
        <w:rPr>
          <w:rFonts w:eastAsia="Calibri"/>
          <w:i/>
          <w:sz w:val="28"/>
          <w:szCs w:val="28"/>
          <w:lang w:eastAsia="vi-VN"/>
        </w:rPr>
        <w:t>(cũ)</w:t>
      </w:r>
      <w:r w:rsidRPr="00F92871">
        <w:rPr>
          <w:rFonts w:eastAsia="Calibri"/>
          <w:sz w:val="28"/>
          <w:szCs w:val="28"/>
          <w:lang w:eastAsia="vi-VN"/>
        </w:rPr>
        <w:t xml:space="preserve"> đã xây dựng đơn giá bồi thường, tuy nhiên,</w:t>
      </w:r>
      <w:r w:rsidRPr="00F92871">
        <w:rPr>
          <w:rFonts w:eastAsia="Calibri"/>
          <w:b/>
          <w:sz w:val="28"/>
          <w:szCs w:val="28"/>
          <w:lang w:eastAsia="vi-VN"/>
        </w:rPr>
        <w:t xml:space="preserve"> </w:t>
      </w:r>
      <w:r w:rsidRPr="00F92871">
        <w:rPr>
          <w:sz w:val="28"/>
          <w:szCs w:val="28"/>
          <w:shd w:val="clear" w:color="auto" w:fill="FFFFFF"/>
        </w:rPr>
        <w:t xml:space="preserve">UBND tỉnh Bình Định </w:t>
      </w:r>
      <w:r w:rsidRPr="00F92871">
        <w:rPr>
          <w:i/>
          <w:sz w:val="28"/>
          <w:szCs w:val="28"/>
          <w:shd w:val="clear" w:color="auto" w:fill="FFFFFF"/>
        </w:rPr>
        <w:t>(cũ)</w:t>
      </w:r>
      <w:r w:rsidRPr="00F92871">
        <w:rPr>
          <w:sz w:val="28"/>
          <w:szCs w:val="28"/>
          <w:shd w:val="clear" w:color="auto" w:fill="FFFFFF"/>
        </w:rPr>
        <w:t xml:space="preserve"> không xây dựng đơn giá bồi thường và thực hiện </w:t>
      </w:r>
      <w:r w:rsidRPr="00F92871">
        <w:rPr>
          <w:sz w:val="28"/>
          <w:szCs w:val="28"/>
        </w:rPr>
        <w:t xml:space="preserve">vận dụng theo đơn giá bồi thường của loài cây có tính chất tương tự nếu trong thực tế bồi thường có phát sinh, gồm các loài cây: Gáo, Xà cừ, Tếch, Mắc ca, Giổi xanh, Giáng hương, Gõ đỏ, Căm xe, Lõi thọ, Bằng Lăng, Trắc, Kơ nia, Lồng mức, Chay, Xoay, Cẩm lai, Long não, Sơn tra, Mỡ, Hông, Dâu da, … </w:t>
      </w:r>
      <w:r w:rsidRPr="00F92871">
        <w:rPr>
          <w:i/>
          <w:sz w:val="28"/>
          <w:szCs w:val="28"/>
        </w:rPr>
        <w:t xml:space="preserve">(Chi tiết theo </w:t>
      </w:r>
      <w:r w:rsidR="00A55624">
        <w:rPr>
          <w:i/>
          <w:sz w:val="28"/>
          <w:szCs w:val="28"/>
        </w:rPr>
        <w:t xml:space="preserve">số thứ tự từ 57-87 mục II </w:t>
      </w:r>
      <w:r w:rsidR="00A55624" w:rsidRPr="00F92871">
        <w:rPr>
          <w:i/>
          <w:sz w:val="28"/>
          <w:szCs w:val="28"/>
        </w:rPr>
        <w:t>Phụ lục I</w:t>
      </w:r>
      <w:r w:rsidR="00A55624">
        <w:rPr>
          <w:i/>
          <w:sz w:val="28"/>
          <w:szCs w:val="28"/>
        </w:rPr>
        <w:t>II</w:t>
      </w:r>
      <w:r w:rsidR="00A55624" w:rsidRPr="00F92871">
        <w:rPr>
          <w:i/>
          <w:sz w:val="28"/>
          <w:szCs w:val="28"/>
        </w:rPr>
        <w:t xml:space="preserve"> đính kèm)</w:t>
      </w:r>
      <w:r w:rsidRPr="00F92871">
        <w:rPr>
          <w:i/>
          <w:sz w:val="28"/>
          <w:szCs w:val="28"/>
        </w:rPr>
        <w:t>.</w:t>
      </w:r>
    </w:p>
    <w:p w:rsidR="00685DD7" w:rsidRPr="00A9716D" w:rsidRDefault="00685DD7" w:rsidP="00685DD7">
      <w:pPr>
        <w:pStyle w:val="NormalWeb"/>
        <w:shd w:val="clear" w:color="auto" w:fill="FFFFFF"/>
        <w:spacing w:before="120" w:beforeAutospacing="0" w:after="0" w:afterAutospacing="0"/>
        <w:ind w:firstLine="709"/>
        <w:jc w:val="both"/>
        <w:rPr>
          <w:sz w:val="28"/>
          <w:szCs w:val="28"/>
        </w:rPr>
      </w:pPr>
      <w:r w:rsidRPr="00F92871">
        <w:rPr>
          <w:sz w:val="28"/>
          <w:szCs w:val="28"/>
        </w:rPr>
        <w:t xml:space="preserve">c) Đề nghị xây dựng mới đơn giá bồi thường trên </w:t>
      </w:r>
      <w:r w:rsidRPr="00F92871">
        <w:rPr>
          <w:rFonts w:eastAsia="Calibri"/>
          <w:spacing w:val="-6"/>
          <w:sz w:val="28"/>
          <w:szCs w:val="28"/>
          <w:lang w:eastAsia="vi-VN"/>
        </w:rPr>
        <w:t xml:space="preserve">địa bàn tỉnh Gia Lai </w:t>
      </w:r>
      <w:r w:rsidRPr="00F92871">
        <w:rPr>
          <w:rFonts w:eastAsia="Calibri"/>
          <w:i/>
          <w:spacing w:val="-6"/>
          <w:sz w:val="28"/>
          <w:szCs w:val="28"/>
          <w:lang w:eastAsia="vi-VN"/>
        </w:rPr>
        <w:t>(mới)</w:t>
      </w:r>
      <w:r w:rsidRPr="00F92871">
        <w:rPr>
          <w:rFonts w:eastAsia="Calibri"/>
          <w:spacing w:val="-6"/>
          <w:sz w:val="28"/>
          <w:szCs w:val="28"/>
          <w:lang w:eastAsia="vi-VN"/>
        </w:rPr>
        <w:t xml:space="preserve"> đối với c</w:t>
      </w:r>
      <w:r w:rsidRPr="00F92871">
        <w:rPr>
          <w:sz w:val="28"/>
          <w:szCs w:val="28"/>
        </w:rPr>
        <w:t xml:space="preserve">ác loài cây lâm nghiệp trồng ở vùng ven biển, vùng ngập mặn, vì lí do, </w:t>
      </w:r>
      <w:r w:rsidRPr="00F92871">
        <w:rPr>
          <w:sz w:val="28"/>
          <w:szCs w:val="28"/>
        </w:rPr>
        <w:lastRenderedPageBreak/>
        <w:t xml:space="preserve">tỉnh Gia Lai </w:t>
      </w:r>
      <w:r w:rsidRPr="00F92871">
        <w:rPr>
          <w:i/>
          <w:sz w:val="28"/>
          <w:szCs w:val="28"/>
        </w:rPr>
        <w:t>(cũ)</w:t>
      </w:r>
      <w:r w:rsidRPr="00F92871">
        <w:rPr>
          <w:sz w:val="28"/>
          <w:szCs w:val="28"/>
        </w:rPr>
        <w:t xml:space="preserve"> là tỉnh thuộc vùng miền núi nên không xây dựng đơn giá bồi thường </w:t>
      </w:r>
      <w:r w:rsidRPr="00F92871">
        <w:rPr>
          <w:rFonts w:eastAsia="Calibri"/>
          <w:spacing w:val="-6"/>
          <w:sz w:val="28"/>
          <w:szCs w:val="28"/>
          <w:lang w:eastAsia="vi-VN"/>
        </w:rPr>
        <w:t>c</w:t>
      </w:r>
      <w:r w:rsidRPr="00F92871">
        <w:rPr>
          <w:sz w:val="28"/>
          <w:szCs w:val="28"/>
        </w:rPr>
        <w:t xml:space="preserve">ác loài cây lâm nghiệp trồng ở vùng ven biển, vùng ngập mặn và tại thời điểm tỉnh Bình Định </w:t>
      </w:r>
      <w:r w:rsidRPr="00F92871">
        <w:rPr>
          <w:i/>
          <w:sz w:val="28"/>
          <w:szCs w:val="28"/>
        </w:rPr>
        <w:t>(cũ)</w:t>
      </w:r>
      <w:r w:rsidRPr="00F92871">
        <w:rPr>
          <w:sz w:val="28"/>
          <w:szCs w:val="28"/>
        </w:rPr>
        <w:t xml:space="preserve"> xây dựng đơn giá bồi thường, Bộ Nông nghiệp và Phát triển nông thôn chỉ ban hành quy trình</w:t>
      </w:r>
      <w:r w:rsidRPr="00A9716D">
        <w:rPr>
          <w:sz w:val="28"/>
          <w:szCs w:val="28"/>
        </w:rPr>
        <w:t xml:space="preserve"> kỹ thuật trồng rừng của cây Keo, cây Bần, cây Mắm, cây Đước và chưa ban hành quy trình kỹ thuật của các loài cây lâm nghiệp khác, do đó, để đơn giá bồi thường trên địa bàn tỉnh Bình Định </w:t>
      </w:r>
      <w:r w:rsidRPr="00A9716D">
        <w:rPr>
          <w:i/>
          <w:sz w:val="28"/>
          <w:szCs w:val="28"/>
        </w:rPr>
        <w:t>(cũ)</w:t>
      </w:r>
      <w:r w:rsidRPr="00A9716D">
        <w:rPr>
          <w:sz w:val="28"/>
          <w:szCs w:val="28"/>
        </w:rPr>
        <w:t xml:space="preserve"> bảo đảm phù hợp với giá thị trường và quy định của pháp luật thì đơn giá bồi thường</w:t>
      </w:r>
      <w:r w:rsidRPr="00A9716D">
        <w:rPr>
          <w:rFonts w:eastAsia="Calibri"/>
          <w:spacing w:val="-6"/>
          <w:sz w:val="28"/>
          <w:szCs w:val="28"/>
          <w:lang w:eastAsia="vi-VN"/>
        </w:rPr>
        <w:t xml:space="preserve"> của c</w:t>
      </w:r>
      <w:r w:rsidRPr="00A9716D">
        <w:rPr>
          <w:sz w:val="28"/>
          <w:szCs w:val="28"/>
        </w:rPr>
        <w:t>ác loài cây lâm nghiệp trồng ở vùng ven biển, vùng ngập mặn trên địa bàn tỉnh Bình</w:t>
      </w:r>
      <w:r w:rsidRPr="00A9716D">
        <w:rPr>
          <w:i/>
          <w:sz w:val="28"/>
          <w:szCs w:val="28"/>
        </w:rPr>
        <w:t xml:space="preserve"> </w:t>
      </w:r>
      <w:r w:rsidRPr="00A9716D">
        <w:rPr>
          <w:sz w:val="28"/>
          <w:szCs w:val="28"/>
          <w:shd w:val="clear" w:color="auto" w:fill="FFFFFF"/>
        </w:rPr>
        <w:t xml:space="preserve">Định </w:t>
      </w:r>
      <w:r w:rsidRPr="00A9716D">
        <w:rPr>
          <w:i/>
          <w:sz w:val="28"/>
          <w:szCs w:val="28"/>
          <w:shd w:val="clear" w:color="auto" w:fill="FFFFFF"/>
        </w:rPr>
        <w:t>(cũ)</w:t>
      </w:r>
      <w:r w:rsidRPr="00A9716D">
        <w:rPr>
          <w:sz w:val="28"/>
          <w:szCs w:val="28"/>
          <w:shd w:val="clear" w:color="auto" w:fill="FFFFFF"/>
        </w:rPr>
        <w:t xml:space="preserve"> được xây dựng trên cơ sở </w:t>
      </w:r>
      <w:r w:rsidRPr="00A9716D">
        <w:rPr>
          <w:sz w:val="28"/>
          <w:szCs w:val="28"/>
        </w:rPr>
        <w:t xml:space="preserve">chênh lệch chỉ số giá tiêu dùng CPI năm 2023 so với năm 2021 trên địa bàn tỉnh Bình Định </w:t>
      </w:r>
      <w:r w:rsidRPr="00A9716D">
        <w:rPr>
          <w:i/>
          <w:sz w:val="28"/>
          <w:szCs w:val="28"/>
        </w:rPr>
        <w:t>(cũ)</w:t>
      </w:r>
      <w:r w:rsidRPr="00A9716D">
        <w:rPr>
          <w:sz w:val="28"/>
          <w:szCs w:val="28"/>
        </w:rPr>
        <w:t>.</w:t>
      </w:r>
    </w:p>
    <w:p w:rsidR="00685DD7" w:rsidRPr="00A9716D" w:rsidRDefault="00685DD7" w:rsidP="00685DD7">
      <w:pPr>
        <w:pStyle w:val="NormalWeb"/>
        <w:shd w:val="clear" w:color="auto" w:fill="FFFFFF"/>
        <w:spacing w:before="120" w:beforeAutospacing="0" w:after="0" w:afterAutospacing="0"/>
        <w:ind w:firstLine="709"/>
        <w:jc w:val="both"/>
        <w:rPr>
          <w:sz w:val="28"/>
          <w:szCs w:val="28"/>
        </w:rPr>
      </w:pPr>
      <w:r w:rsidRPr="00A9716D">
        <w:rPr>
          <w:sz w:val="28"/>
          <w:szCs w:val="28"/>
        </w:rPr>
        <w:t xml:space="preserve">Thực hiện quy định tại khoản </w:t>
      </w:r>
      <w:r w:rsidRPr="00A9716D">
        <w:rPr>
          <w:spacing w:val="-2"/>
          <w:sz w:val="28"/>
          <w:szCs w:val="28"/>
        </w:rPr>
        <w:t>6 Điều 103 Luật Đất đai năm 2024, Sở Nông nghiệp và Môi trường c</w:t>
      </w:r>
      <w:r w:rsidRPr="00A9716D">
        <w:rPr>
          <w:sz w:val="28"/>
          <w:szCs w:val="28"/>
        </w:rPr>
        <w:t xml:space="preserve">ăn cứ: </w:t>
      </w:r>
      <w:r w:rsidRPr="00A9716D">
        <w:rPr>
          <w:i/>
          <w:sz w:val="28"/>
          <w:szCs w:val="28"/>
        </w:rPr>
        <w:t>(i)</w:t>
      </w:r>
      <w:r w:rsidRPr="00A9716D">
        <w:rPr>
          <w:sz w:val="28"/>
          <w:szCs w:val="28"/>
        </w:rPr>
        <w:t xml:space="preserve"> quy trình kỹ thuật trồng rừng do Bộ Nông nghiệp và Phát triển nông thôn ban hành tại: Quyết định 5565/QĐ-BNN-TCLN ngày 23/12/2016 ban hành Hướng dẫn kỹ thuật trồng rừng 6 loài cây ngập mặn: Mấm trắng, Mấm biển, Đước đôi, Đưng, Bần trắng và Cóc trắng, </w:t>
      </w:r>
      <w:r w:rsidRPr="00A9716D">
        <w:rPr>
          <w:i/>
          <w:sz w:val="28"/>
          <w:szCs w:val="28"/>
        </w:rPr>
        <w:t>(ii)</w:t>
      </w:r>
      <w:r w:rsidRPr="00A9716D">
        <w:rPr>
          <w:sz w:val="28"/>
          <w:szCs w:val="28"/>
        </w:rPr>
        <w:t xml:space="preserve"> Tiêu chuẩn ngành 01 TCN 21:2000 quy phạm kỹ thuật trồng Phi Lao ban hành kèm theo Quyết định số 05/2000/QĐ-BNN/KHCN ngày 25/01/2000, </w:t>
      </w:r>
      <w:r w:rsidRPr="00A9716D">
        <w:rPr>
          <w:i/>
          <w:sz w:val="28"/>
          <w:szCs w:val="28"/>
        </w:rPr>
        <w:t>(iii)</w:t>
      </w:r>
      <w:r w:rsidRPr="00A9716D">
        <w:rPr>
          <w:sz w:val="28"/>
          <w:szCs w:val="28"/>
        </w:rPr>
        <w:t xml:space="preserve"> định mức kinh tế - kỹ thuật về lâm nghiệp do Bộ Nông nghiệp và Phát triển nông thôn ban hành tại Thông tư số 21/2023/TT-BNNPTNT ngày 15/12/2023</w:t>
      </w:r>
      <w:r w:rsidRPr="00A9716D">
        <w:rPr>
          <w:i/>
          <w:sz w:val="28"/>
          <w:szCs w:val="28"/>
        </w:rPr>
        <w:t xml:space="preserve"> </w:t>
      </w:r>
      <w:r w:rsidRPr="00A9716D">
        <w:rPr>
          <w:sz w:val="28"/>
          <w:szCs w:val="28"/>
        </w:rPr>
        <w:t xml:space="preserve">đã tính đơn giá bồi thường của các loài cây lâm nghiệp trồng ở vùng ven biển, vùng ngập mặn và qua kết quả tính toán thì đơn giá bồi thường tính lại cao hơn đơn giá bồi thường do tỉnh Bình Định </w:t>
      </w:r>
      <w:r w:rsidRPr="00A9716D">
        <w:rPr>
          <w:i/>
          <w:sz w:val="28"/>
          <w:szCs w:val="28"/>
        </w:rPr>
        <w:t>(cũ)</w:t>
      </w:r>
      <w:r w:rsidRPr="00A9716D">
        <w:rPr>
          <w:sz w:val="28"/>
          <w:szCs w:val="28"/>
        </w:rPr>
        <w:t xml:space="preserve"> đã ban hành.</w:t>
      </w:r>
    </w:p>
    <w:p w:rsidR="00685DD7" w:rsidRPr="00A55624" w:rsidRDefault="00685DD7" w:rsidP="00685DD7">
      <w:pPr>
        <w:pStyle w:val="Bodytext30"/>
        <w:shd w:val="clear" w:color="auto" w:fill="auto"/>
        <w:spacing w:before="120" w:after="0" w:line="240" w:lineRule="auto"/>
        <w:ind w:firstLine="720"/>
        <w:rPr>
          <w:rFonts w:ascii="Times New Roman" w:eastAsia="Times New Roman" w:hAnsi="Times New Roman" w:cs="Times New Roman"/>
          <w:spacing w:val="0"/>
        </w:rPr>
      </w:pPr>
      <w:r w:rsidRPr="00A9716D">
        <w:rPr>
          <w:rFonts w:ascii="Times New Roman" w:hAnsi="Times New Roman" w:cs="Times New Roman"/>
          <w:i w:val="0"/>
          <w:spacing w:val="0"/>
        </w:rPr>
        <w:t xml:space="preserve">Do đó, để tạo sự </w:t>
      </w:r>
      <w:r w:rsidRPr="00A9716D">
        <w:rPr>
          <w:rFonts w:ascii="Times New Roman" w:hAnsi="Times New Roman" w:cs="Times New Roman"/>
          <w:i w:val="0"/>
          <w:spacing w:val="0"/>
          <w:shd w:val="clear" w:color="auto" w:fill="FFFFFF"/>
        </w:rPr>
        <w:t xml:space="preserve">thống nhất, đồng bộ trong công tác bồi thường </w:t>
      </w:r>
      <w:r w:rsidRPr="00A9716D">
        <w:rPr>
          <w:rFonts w:ascii="Times New Roman" w:hAnsi="Times New Roman" w:cs="Times New Roman"/>
          <w:spacing w:val="0"/>
          <w:shd w:val="clear" w:color="auto" w:fill="FFFFFF"/>
        </w:rPr>
        <w:t>(bồi thường theo tuổi cây trồng theo đơn giá bồi thường tỉnh Gia Lai (cũ) đã ban hành)</w:t>
      </w:r>
      <w:r w:rsidRPr="00A9716D">
        <w:rPr>
          <w:rFonts w:ascii="Times New Roman" w:hAnsi="Times New Roman" w:cs="Times New Roman"/>
          <w:i w:val="0"/>
          <w:spacing w:val="0"/>
          <w:shd w:val="clear" w:color="auto" w:fill="FFFFFF"/>
        </w:rPr>
        <w:t xml:space="preserve"> </w:t>
      </w:r>
      <w:r w:rsidRPr="00A9716D">
        <w:rPr>
          <w:rFonts w:ascii="Times New Roman" w:hAnsi="Times New Roman" w:cs="Times New Roman"/>
          <w:i w:val="0"/>
          <w:spacing w:val="0"/>
        </w:rPr>
        <w:t>Sở Nông nghiệp và Môi trường đề xuất ban hành đơn giá bồi thường các loài cây</w:t>
      </w:r>
      <w:r w:rsidRPr="00A9716D">
        <w:rPr>
          <w:rFonts w:ascii="Times New Roman" w:eastAsia="Calibri" w:hAnsi="Times New Roman" w:cs="Times New Roman"/>
          <w:spacing w:val="0"/>
          <w:lang w:eastAsia="vi-VN"/>
        </w:rPr>
        <w:t xml:space="preserve"> </w:t>
      </w:r>
      <w:r w:rsidRPr="00A9716D">
        <w:rPr>
          <w:rFonts w:ascii="Times New Roman" w:hAnsi="Times New Roman" w:cs="Times New Roman"/>
          <w:i w:val="0"/>
          <w:spacing w:val="0"/>
        </w:rPr>
        <w:t xml:space="preserve">lâm nghiệp trồng ở vùng ven biển, vùng ngập mặn trên địa bàn tỉnh Gia Lai </w:t>
      </w:r>
      <w:r w:rsidRPr="00A9716D">
        <w:rPr>
          <w:rFonts w:ascii="Times New Roman" w:hAnsi="Times New Roman" w:cs="Times New Roman"/>
          <w:spacing w:val="0"/>
        </w:rPr>
        <w:t>(mới)</w:t>
      </w:r>
      <w:r w:rsidRPr="00A9716D">
        <w:rPr>
          <w:rFonts w:ascii="Times New Roman" w:hAnsi="Times New Roman" w:cs="Times New Roman"/>
          <w:i w:val="0"/>
          <w:spacing w:val="0"/>
        </w:rPr>
        <w:t xml:space="preserve"> </w:t>
      </w:r>
      <w:r w:rsidRPr="00A9716D">
        <w:rPr>
          <w:rFonts w:ascii="Times New Roman" w:eastAsia="Times New Roman" w:hAnsi="Times New Roman" w:cs="Times New Roman"/>
          <w:spacing w:val="0"/>
        </w:rPr>
        <w:t xml:space="preserve">(Chi tiết </w:t>
      </w:r>
      <w:r w:rsidR="00A55624">
        <w:rPr>
          <w:i w:val="0"/>
        </w:rPr>
        <w:t xml:space="preserve">số </w:t>
      </w:r>
      <w:r w:rsidR="00A55624" w:rsidRPr="00A55624">
        <w:rPr>
          <w:rFonts w:ascii="Times New Roman" w:hAnsi="Times New Roman" w:cs="Times New Roman"/>
        </w:rPr>
        <w:t>thứ tự từ</w:t>
      </w:r>
      <w:r w:rsidR="00A55624">
        <w:rPr>
          <w:rFonts w:ascii="Times New Roman" w:hAnsi="Times New Roman" w:cs="Times New Roman"/>
        </w:rPr>
        <w:t xml:space="preserve"> 88</w:t>
      </w:r>
      <w:r w:rsidR="00A55624" w:rsidRPr="00A55624">
        <w:rPr>
          <w:rFonts w:ascii="Times New Roman" w:hAnsi="Times New Roman" w:cs="Times New Roman"/>
        </w:rPr>
        <w:t>-</w:t>
      </w:r>
      <w:r w:rsidR="00A55624">
        <w:rPr>
          <w:rFonts w:ascii="Times New Roman" w:hAnsi="Times New Roman" w:cs="Times New Roman"/>
        </w:rPr>
        <w:t>93</w:t>
      </w:r>
      <w:r w:rsidR="00A55624" w:rsidRPr="00A55624">
        <w:rPr>
          <w:rFonts w:ascii="Times New Roman" w:hAnsi="Times New Roman" w:cs="Times New Roman"/>
        </w:rPr>
        <w:t xml:space="preserve"> mục II Phụ lục III đính kèm)</w:t>
      </w:r>
    </w:p>
    <w:p w:rsidR="00523180" w:rsidRPr="00A9716D" w:rsidRDefault="006940BA" w:rsidP="00523180">
      <w:pPr>
        <w:pStyle w:val="Bodytext30"/>
        <w:shd w:val="clear" w:color="auto" w:fill="auto"/>
        <w:spacing w:before="120" w:after="0" w:line="240" w:lineRule="auto"/>
        <w:ind w:firstLine="720"/>
        <w:rPr>
          <w:rFonts w:ascii="Times New Roman" w:hAnsi="Times New Roman" w:cs="Times New Roman"/>
          <w:b/>
          <w:i w:val="0"/>
          <w:spacing w:val="0"/>
        </w:rPr>
      </w:pPr>
      <w:r>
        <w:rPr>
          <w:rFonts w:ascii="Times New Roman" w:hAnsi="Times New Roman" w:cs="Times New Roman"/>
          <w:b/>
          <w:i w:val="0"/>
          <w:spacing w:val="0"/>
        </w:rPr>
        <w:t>1.3.3</w:t>
      </w:r>
      <w:r w:rsidR="00593F56" w:rsidRPr="00A9716D">
        <w:rPr>
          <w:rFonts w:ascii="Times New Roman" w:hAnsi="Times New Roman" w:cs="Times New Roman"/>
          <w:b/>
          <w:i w:val="0"/>
          <w:spacing w:val="0"/>
        </w:rPr>
        <w:t>.</w:t>
      </w:r>
      <w:r w:rsidR="00685DD7" w:rsidRPr="00A9716D">
        <w:rPr>
          <w:rFonts w:ascii="Times New Roman" w:hAnsi="Times New Roman" w:cs="Times New Roman"/>
          <w:b/>
          <w:i w:val="0"/>
          <w:spacing w:val="0"/>
        </w:rPr>
        <w:t xml:space="preserve"> Đối với cây dược liệu</w:t>
      </w:r>
    </w:p>
    <w:p w:rsidR="00685DD7" w:rsidRPr="00A9716D" w:rsidRDefault="00685DD7" w:rsidP="00523180">
      <w:pPr>
        <w:pStyle w:val="Bodytext30"/>
        <w:shd w:val="clear" w:color="auto" w:fill="auto"/>
        <w:spacing w:before="120" w:after="0" w:line="240" w:lineRule="auto"/>
        <w:ind w:firstLine="720"/>
        <w:rPr>
          <w:rFonts w:ascii="Times New Roman" w:hAnsi="Times New Roman" w:cs="Times New Roman"/>
          <w:b/>
          <w:i w:val="0"/>
          <w:spacing w:val="0"/>
        </w:rPr>
      </w:pPr>
      <w:r w:rsidRPr="00A9716D">
        <w:rPr>
          <w:rFonts w:ascii="Times New Roman" w:hAnsi="Times New Roman" w:cs="Times New Roman"/>
          <w:i w:val="0"/>
        </w:rPr>
        <w:t>Đề nghị tiếp túc áp dụng đơn giá bồi thường của tỉnh Gia Lai (cũ) trên địa bàn tỉnh Gia Lai (mới), vì lí do, tỉnh Bình Định (cũ) không ban hành đơn giá bồi thường thiệt hại cây dược liệu, cụ thể đơn giá bồi thường trên địa bàn tỉnh Gia Lai (mới)</w:t>
      </w:r>
      <w:r w:rsidRPr="00A9716D">
        <w:rPr>
          <w:rFonts w:ascii="Times New Roman" w:eastAsia="Times New Roman" w:hAnsi="Times New Roman" w:cs="Times New Roman"/>
          <w:spacing w:val="0"/>
        </w:rPr>
        <w:t xml:space="preserve"> (Chi tiết </w:t>
      </w:r>
      <w:r w:rsidR="00A55624">
        <w:rPr>
          <w:rFonts w:ascii="Times New Roman" w:eastAsia="Times New Roman" w:hAnsi="Times New Roman" w:cs="Times New Roman"/>
          <w:spacing w:val="0"/>
        </w:rPr>
        <w:t xml:space="preserve">mục III </w:t>
      </w:r>
      <w:r w:rsidRPr="00A9716D">
        <w:rPr>
          <w:rFonts w:ascii="Times New Roman" w:eastAsia="Times New Roman" w:hAnsi="Times New Roman" w:cs="Times New Roman"/>
          <w:spacing w:val="0"/>
        </w:rPr>
        <w:t xml:space="preserve">Phụ lục </w:t>
      </w:r>
      <w:r w:rsidR="00A55624">
        <w:rPr>
          <w:rFonts w:ascii="Times New Roman" w:eastAsia="Times New Roman" w:hAnsi="Times New Roman" w:cs="Times New Roman"/>
          <w:spacing w:val="0"/>
        </w:rPr>
        <w:t>III</w:t>
      </w:r>
      <w:r w:rsidRPr="00A9716D">
        <w:rPr>
          <w:rFonts w:ascii="Times New Roman" w:eastAsia="Times New Roman" w:hAnsi="Times New Roman" w:cs="Times New Roman"/>
          <w:spacing w:val="0"/>
        </w:rPr>
        <w:t xml:space="preserve"> đính kèm)</w:t>
      </w:r>
    </w:p>
    <w:p w:rsidR="00523180" w:rsidRPr="00A9716D" w:rsidRDefault="00685DD7" w:rsidP="00523180">
      <w:pPr>
        <w:pStyle w:val="Bodytext30"/>
        <w:shd w:val="clear" w:color="auto" w:fill="auto"/>
        <w:spacing w:before="120" w:after="0" w:line="240" w:lineRule="auto"/>
        <w:ind w:firstLine="720"/>
        <w:rPr>
          <w:rFonts w:ascii="Times New Roman" w:hAnsi="Times New Roman" w:cs="Times New Roman"/>
          <w:b/>
          <w:i w:val="0"/>
          <w:spacing w:val="0"/>
        </w:rPr>
      </w:pPr>
      <w:r w:rsidRPr="00A9716D">
        <w:rPr>
          <w:rFonts w:ascii="Times New Roman" w:hAnsi="Times New Roman" w:cs="Times New Roman"/>
          <w:b/>
          <w:i w:val="0"/>
          <w:spacing w:val="0"/>
        </w:rPr>
        <w:t>2</w:t>
      </w:r>
      <w:r w:rsidR="00523180" w:rsidRPr="00A9716D">
        <w:rPr>
          <w:rFonts w:ascii="Times New Roman" w:hAnsi="Times New Roman" w:cs="Times New Roman"/>
          <w:b/>
          <w:i w:val="0"/>
          <w:spacing w:val="0"/>
        </w:rPr>
        <w:t>. Đối với vật nuôi là thủy sản hoặc vật nuôi khác</w:t>
      </w:r>
    </w:p>
    <w:p w:rsidR="00A54FD5" w:rsidRDefault="00A54FD5" w:rsidP="00A54FD5">
      <w:pPr>
        <w:pStyle w:val="NormalWeb"/>
        <w:shd w:val="clear" w:color="auto" w:fill="FFFFFF"/>
        <w:spacing w:before="120" w:beforeAutospacing="0" w:after="0" w:afterAutospacing="0"/>
        <w:ind w:firstLine="709"/>
        <w:jc w:val="both"/>
        <w:rPr>
          <w:b/>
          <w:sz w:val="28"/>
          <w:szCs w:val="28"/>
        </w:rPr>
      </w:pPr>
      <w:r w:rsidRPr="00A9716D">
        <w:rPr>
          <w:b/>
          <w:sz w:val="28"/>
          <w:szCs w:val="28"/>
        </w:rPr>
        <w:t>2.2. Đối với vật nuôi là vật nuôi khác</w:t>
      </w:r>
      <w:r>
        <w:rPr>
          <w:b/>
          <w:sz w:val="28"/>
          <w:szCs w:val="28"/>
        </w:rPr>
        <w:t xml:space="preserve"> </w:t>
      </w:r>
    </w:p>
    <w:p w:rsidR="00A54FD5" w:rsidRPr="00A54FD5" w:rsidRDefault="00A54FD5" w:rsidP="00A54FD5">
      <w:pPr>
        <w:widowControl w:val="0"/>
        <w:tabs>
          <w:tab w:val="left" w:pos="567"/>
        </w:tabs>
        <w:spacing w:before="120" w:after="120"/>
        <w:ind w:firstLine="720"/>
        <w:jc w:val="both"/>
        <w:rPr>
          <w:rFonts w:eastAsia="Calibri"/>
          <w:b/>
          <w:sz w:val="28"/>
          <w:szCs w:val="28"/>
          <w:lang w:val="nl-NL"/>
        </w:rPr>
      </w:pPr>
      <w:r>
        <w:rPr>
          <w:rFonts w:eastAsia="Calibri"/>
          <w:b/>
          <w:sz w:val="28"/>
          <w:szCs w:val="28"/>
          <w:lang w:val="nl-NL"/>
        </w:rPr>
        <w:t>a)</w:t>
      </w:r>
      <w:r w:rsidRPr="00A54FD5">
        <w:rPr>
          <w:rFonts w:eastAsia="Calibri"/>
          <w:b/>
          <w:sz w:val="28"/>
          <w:szCs w:val="28"/>
          <w:lang w:val="nl-NL"/>
        </w:rPr>
        <w:t xml:space="preserve"> Đối tượng xây dựng đơn giá: </w:t>
      </w:r>
    </w:p>
    <w:p w:rsidR="00A54FD5" w:rsidRPr="00A54FD5" w:rsidRDefault="00A54FD5" w:rsidP="00A54FD5">
      <w:pPr>
        <w:widowControl w:val="0"/>
        <w:tabs>
          <w:tab w:val="left" w:pos="567"/>
        </w:tabs>
        <w:spacing w:before="120" w:after="120"/>
        <w:ind w:firstLine="720"/>
        <w:jc w:val="both"/>
        <w:rPr>
          <w:rFonts w:eastAsia="Calibri"/>
          <w:sz w:val="28"/>
          <w:szCs w:val="28"/>
          <w:lang w:val="nl-NL"/>
        </w:rPr>
      </w:pPr>
      <w:bookmarkStart w:id="1" w:name="khoan_1_85"/>
      <w:r w:rsidRPr="00A54FD5">
        <w:rPr>
          <w:rFonts w:eastAsia="Calibri"/>
          <w:sz w:val="28"/>
          <w:szCs w:val="28"/>
          <w:lang w:val="en-GB"/>
        </w:rPr>
        <w:t xml:space="preserve">- Căn cứ khoản 1 Điều 85 </w:t>
      </w:r>
      <w:r w:rsidRPr="00A54FD5">
        <w:rPr>
          <w:rFonts w:eastAsia="Calibri"/>
          <w:sz w:val="28"/>
          <w:szCs w:val="28"/>
          <w:lang w:val="nl-NL"/>
        </w:rPr>
        <w:t xml:space="preserve">Đất đai </w:t>
      </w:r>
      <w:r w:rsidRPr="00A54FD5">
        <w:rPr>
          <w:rFonts w:eastAsia="Calibri"/>
          <w:sz w:val="28"/>
          <w:szCs w:val="28"/>
          <w:lang w:val="en-GB"/>
        </w:rPr>
        <w:t xml:space="preserve">số 31/2024/QH15 quy định </w:t>
      </w:r>
      <w:r>
        <w:rPr>
          <w:rFonts w:eastAsia="Calibri"/>
          <w:sz w:val="28"/>
          <w:szCs w:val="28"/>
          <w:lang w:val="en-GB"/>
        </w:rPr>
        <w:t>“</w:t>
      </w:r>
      <w:r w:rsidRPr="00A54FD5">
        <w:rPr>
          <w:rFonts w:eastAsia="Calibri"/>
          <w:i/>
          <w:sz w:val="28"/>
          <w:szCs w:val="28"/>
          <w:lang w:val="en-GB"/>
        </w:rPr>
        <w:t>Trước khi ban hành quyết định thu hồi đất, cơ quan nhà nước có thẩm quyền phải gửi văn bản thông báo thu hồi đất cho người có đất thu hồi, chủ sở hữu tài sản gắn liền với đất, người có quyền lợi và nghĩa vụ liên quan (nếu có) biết chậm nhất là 90 ngày đối với đất nông nghiệp và 180 ngày đối với đất phi nông nghiệp. Nội dung thông báo thu hồi đất bao gồ</w:t>
      </w:r>
      <w:r w:rsidR="00505AB4">
        <w:rPr>
          <w:rFonts w:eastAsia="Calibri"/>
          <w:i/>
          <w:sz w:val="28"/>
          <w:szCs w:val="28"/>
          <w:lang w:val="en-GB"/>
        </w:rPr>
        <w:t>m: L</w:t>
      </w:r>
      <w:r w:rsidRPr="00A54FD5">
        <w:rPr>
          <w:rFonts w:eastAsia="Calibri"/>
          <w:i/>
          <w:sz w:val="28"/>
          <w:szCs w:val="28"/>
          <w:lang w:val="en-GB"/>
        </w:rPr>
        <w:t xml:space="preserve">ý do thu hồi đất; diện tích, vị trí khu đất thu hồi; tiến độ thu hồi đất; kế hoạch điều tra, khảo sát, đo đạc, kiểm đếm; kế hoạch di </w:t>
      </w:r>
      <w:r w:rsidRPr="00A54FD5">
        <w:rPr>
          <w:rFonts w:eastAsia="Calibri"/>
          <w:i/>
          <w:sz w:val="28"/>
          <w:szCs w:val="28"/>
          <w:lang w:val="en-GB"/>
        </w:rPr>
        <w:lastRenderedPageBreak/>
        <w:t>dời người dân khỏi khu vực thu hồi đất; kế hoạch bồi thường, hỗ trợ, tái định cư</w:t>
      </w:r>
      <w:bookmarkEnd w:id="1"/>
      <w:r w:rsidRPr="00A54FD5">
        <w:rPr>
          <w:rFonts w:eastAsia="Calibri"/>
          <w:i/>
          <w:sz w:val="28"/>
          <w:szCs w:val="28"/>
          <w:lang w:val="en-GB"/>
        </w:rPr>
        <w:t xml:space="preserve">”. </w:t>
      </w:r>
      <w:r w:rsidRPr="00A54FD5">
        <w:rPr>
          <w:rFonts w:eastAsia="Calibri"/>
          <w:sz w:val="28"/>
          <w:szCs w:val="28"/>
          <w:lang w:val="en-GB"/>
        </w:rPr>
        <w:t xml:space="preserve">Do đó, không </w:t>
      </w:r>
      <w:r w:rsidRPr="00A54FD5">
        <w:rPr>
          <w:rFonts w:eastAsia="Calibri"/>
          <w:sz w:val="28"/>
          <w:szCs w:val="28"/>
          <w:lang w:val="nl-NL"/>
        </w:rPr>
        <w:t>bồi thường thiệt hại đối với vật nuôi tạo lập kể từ khi nhận thông báo thu hồi đất.</w:t>
      </w:r>
    </w:p>
    <w:p w:rsidR="00A54FD5" w:rsidRPr="00A54FD5" w:rsidRDefault="00A54FD5" w:rsidP="00A54FD5">
      <w:pPr>
        <w:widowControl w:val="0"/>
        <w:tabs>
          <w:tab w:val="left" w:pos="567"/>
        </w:tabs>
        <w:spacing w:before="120" w:after="120"/>
        <w:ind w:firstLine="720"/>
        <w:jc w:val="both"/>
        <w:rPr>
          <w:rFonts w:eastAsia="Calibri"/>
          <w:sz w:val="28"/>
          <w:szCs w:val="28"/>
          <w:lang w:val="nl-NL"/>
        </w:rPr>
      </w:pPr>
      <w:r w:rsidRPr="00A54FD5">
        <w:rPr>
          <w:rFonts w:eastAsia="Calibri"/>
          <w:sz w:val="28"/>
          <w:szCs w:val="28"/>
          <w:lang w:val="nl-NL"/>
        </w:rPr>
        <w:t xml:space="preserve">- </w:t>
      </w:r>
      <w:r w:rsidRPr="00A54FD5">
        <w:rPr>
          <w:rFonts w:eastAsia="Calibri"/>
          <w:sz w:val="28"/>
          <w:szCs w:val="28"/>
          <w:lang w:val="en-GB"/>
        </w:rPr>
        <w:t>Quy trình sản xuất do Bộ Nông nghiệp và Môi trường ban hành: Tham khảo Thông tư số 71/2025/TT-BNNMT ngày 18/12/2025 của Bộ Nông nghiệp và Môi trường ban hành định mức kinh tế - kỹ thuật đối với giống gốc vật nuôi.</w:t>
      </w:r>
    </w:p>
    <w:p w:rsidR="00A54FD5" w:rsidRPr="00A54FD5" w:rsidRDefault="00A54FD5" w:rsidP="00A54FD5">
      <w:pPr>
        <w:widowControl w:val="0"/>
        <w:tabs>
          <w:tab w:val="left" w:pos="567"/>
        </w:tabs>
        <w:spacing w:before="120" w:after="120"/>
        <w:ind w:firstLine="720"/>
        <w:jc w:val="both"/>
        <w:rPr>
          <w:rFonts w:eastAsia="Calibri"/>
          <w:sz w:val="28"/>
          <w:szCs w:val="28"/>
          <w:lang w:val="nl-NL"/>
        </w:rPr>
      </w:pPr>
      <w:r w:rsidRPr="00A54FD5">
        <w:rPr>
          <w:rFonts w:eastAsia="Calibri"/>
          <w:sz w:val="28"/>
          <w:szCs w:val="28"/>
          <w:lang w:val="nl-NL"/>
        </w:rPr>
        <w:t xml:space="preserve">- </w:t>
      </w:r>
      <w:r w:rsidRPr="00A54FD5">
        <w:rPr>
          <w:rFonts w:eastAsia="Calibri"/>
          <w:sz w:val="28"/>
          <w:szCs w:val="28"/>
          <w:shd w:val="clear" w:color="auto" w:fill="FFFFFF"/>
          <w:lang w:val="en-GB"/>
        </w:rPr>
        <w:t>Quy trình sản xuất vật nuôi địa phương:</w:t>
      </w:r>
      <w:r w:rsidRPr="00A54FD5">
        <w:rPr>
          <w:rFonts w:eastAsia="Calibri"/>
          <w:sz w:val="28"/>
          <w:szCs w:val="28"/>
          <w:lang w:val="nl-NL"/>
        </w:rPr>
        <w:t xml:space="preserve"> Căn cứ Phụ lục III ban hành kèm theo Quyết định số 172/QĐ-UBND ngày 14/01/2026  của UBND tỉnh Công bố Danh mục văn bản quy phạm pháp luật hết hiệu lực, tạm ngưng hiệu lực của HĐND, UBND, Chủ tịch UBND tỉnh năm 2025, theo đó Quyết định số 03/2022/QĐ-UBND ngày 13/01/2022 Ban hành Định mức kinh tế - kỹ thuật một số cây trồng, vật nuôi và thủy sản trên địa bàn tỉnh Gia Lai (trước sắp xếp) đã hết hiệu lực; UBND tỉnh Bình Định (trước sắp xếp) chưa ban hành Định mức kinh tế - kỹ thuật.</w:t>
      </w:r>
    </w:p>
    <w:p w:rsidR="00A54FD5" w:rsidRPr="00A54FD5" w:rsidRDefault="00A54FD5" w:rsidP="00A54FD5">
      <w:pPr>
        <w:widowControl w:val="0"/>
        <w:tabs>
          <w:tab w:val="left" w:pos="567"/>
        </w:tabs>
        <w:spacing w:before="120" w:after="120"/>
        <w:ind w:firstLine="720"/>
        <w:jc w:val="both"/>
        <w:rPr>
          <w:rFonts w:eastAsia="Calibri"/>
          <w:sz w:val="28"/>
          <w:szCs w:val="28"/>
          <w:lang w:val="nl-NL"/>
        </w:rPr>
      </w:pPr>
      <w:r w:rsidRPr="00A54FD5">
        <w:rPr>
          <w:rFonts w:eastAsia="Calibri"/>
          <w:sz w:val="28"/>
          <w:szCs w:val="28"/>
          <w:lang w:val="nl-NL"/>
        </w:rPr>
        <w:t xml:space="preserve">- Đối tượng xây dựng đơn giá gồm 19 loại vật nuôi (căn cứ tình hình sản xuất chăn nuôi trên địa bàn tỉnh, </w:t>
      </w:r>
      <w:r w:rsidRPr="00A54FD5">
        <w:rPr>
          <w:rFonts w:eastAsia="Calibri"/>
          <w:bCs/>
          <w:color w:val="000000"/>
          <w:sz w:val="28"/>
          <w:szCs w:val="28"/>
          <w:lang w:val="en-GB"/>
        </w:rPr>
        <w:t xml:space="preserve">Quyết định số 29/2025/QĐ-UBND ngày 04/4/2025 của UBND tỉnh (trước sắp xếp) đã lấy ý kiến đề xuất của các địa phương về đối tượng vật nuôi; </w:t>
      </w:r>
      <w:r w:rsidRPr="00A54FD5">
        <w:rPr>
          <w:rFonts w:eastAsia="Calibri"/>
          <w:sz w:val="28"/>
          <w:szCs w:val="28"/>
          <w:lang w:val="nl-NL"/>
        </w:rPr>
        <w:t>đồng thời bổ sung thêm 07 loại vật nuôi theo Thông tư số 66/2025/TT-BNNMT ngày 21/11/2025 của Bộ Nông nghiệp và Môi trường quy định về chăn nuôi động vật khác thuộc Danh mục động vật khác được phép chăn nuôi và truy suất nguồn gốc sản phẩm chăn nuôi, cụ thể:</w:t>
      </w:r>
    </w:p>
    <w:p w:rsidR="00A54FD5" w:rsidRPr="00A54FD5" w:rsidRDefault="00A54FD5" w:rsidP="00A54FD5">
      <w:pPr>
        <w:widowControl w:val="0"/>
        <w:tabs>
          <w:tab w:val="left" w:pos="567"/>
        </w:tabs>
        <w:spacing w:before="120" w:after="120"/>
        <w:ind w:firstLine="720"/>
        <w:jc w:val="both"/>
        <w:rPr>
          <w:rFonts w:eastAsia="Calibri"/>
          <w:sz w:val="28"/>
          <w:szCs w:val="28"/>
          <w:lang w:val="nl-NL"/>
        </w:rPr>
      </w:pPr>
      <w:r w:rsidRPr="00A54FD5">
        <w:rPr>
          <w:rFonts w:eastAsia="Calibri"/>
          <w:i/>
          <w:sz w:val="28"/>
          <w:szCs w:val="28"/>
          <w:lang w:val="nl-NL"/>
        </w:rPr>
        <w:t>(1)</w:t>
      </w:r>
      <w:r w:rsidRPr="00A54FD5">
        <w:rPr>
          <w:rFonts w:eastAsia="Calibri"/>
          <w:sz w:val="28"/>
          <w:szCs w:val="28"/>
          <w:lang w:val="nl-NL"/>
        </w:rPr>
        <w:t xml:space="preserve"> Trâu: Trâu thịt, trâu cái sinh sản.</w:t>
      </w:r>
    </w:p>
    <w:p w:rsidR="00A54FD5" w:rsidRPr="00A54FD5" w:rsidRDefault="00A54FD5" w:rsidP="00A54FD5">
      <w:pPr>
        <w:widowControl w:val="0"/>
        <w:tabs>
          <w:tab w:val="left" w:pos="567"/>
        </w:tabs>
        <w:spacing w:before="120" w:after="120"/>
        <w:ind w:firstLine="720"/>
        <w:jc w:val="both"/>
        <w:rPr>
          <w:rFonts w:eastAsia="Calibri"/>
          <w:sz w:val="28"/>
          <w:szCs w:val="28"/>
          <w:lang w:val="nl-NL"/>
        </w:rPr>
      </w:pPr>
      <w:r w:rsidRPr="00A54FD5">
        <w:rPr>
          <w:rFonts w:eastAsia="Calibri"/>
          <w:i/>
          <w:sz w:val="28"/>
          <w:szCs w:val="28"/>
          <w:lang w:val="nl-NL"/>
        </w:rPr>
        <w:t>(2)</w:t>
      </w:r>
      <w:r w:rsidRPr="00A54FD5">
        <w:rPr>
          <w:rFonts w:eastAsia="Calibri"/>
          <w:sz w:val="28"/>
          <w:szCs w:val="28"/>
          <w:lang w:val="nl-NL"/>
        </w:rPr>
        <w:t xml:space="preserve"> Bò: Bò nội (bò thịt, bò cái sinh sản, bò đực giống); Bò lai (bò thịt, bò cái sinh sản, bò đực giống); Bò ngoại (bò thịt, bò cái sinh sản, bò đực giống).</w:t>
      </w:r>
    </w:p>
    <w:p w:rsidR="00A54FD5" w:rsidRPr="00A54FD5" w:rsidRDefault="00A54FD5" w:rsidP="00A54FD5">
      <w:pPr>
        <w:widowControl w:val="0"/>
        <w:tabs>
          <w:tab w:val="left" w:pos="567"/>
        </w:tabs>
        <w:spacing w:before="120" w:after="120"/>
        <w:ind w:firstLine="720"/>
        <w:jc w:val="both"/>
        <w:rPr>
          <w:rFonts w:eastAsia="Calibri"/>
          <w:sz w:val="28"/>
          <w:szCs w:val="28"/>
          <w:lang w:val="nl-NL"/>
        </w:rPr>
      </w:pPr>
      <w:r w:rsidRPr="00A54FD5">
        <w:rPr>
          <w:rFonts w:eastAsia="Calibri"/>
          <w:i/>
          <w:sz w:val="28"/>
          <w:szCs w:val="28"/>
          <w:lang w:val="nl-NL"/>
        </w:rPr>
        <w:t xml:space="preserve">(3) </w:t>
      </w:r>
      <w:r w:rsidRPr="00A54FD5">
        <w:rPr>
          <w:rFonts w:eastAsia="Calibri"/>
          <w:sz w:val="28"/>
          <w:szCs w:val="28"/>
          <w:lang w:val="nl-NL"/>
        </w:rPr>
        <w:t xml:space="preserve">Lợn: Lợn nội (lợn thịt, lợn sinh sản); lợn ngoại (lợn thịt, lợn sinh sản, lợn đực giống); lợn lai (lợn thịt, lợn sinh sản, lợn đực giống). </w:t>
      </w:r>
    </w:p>
    <w:p w:rsidR="00A54FD5" w:rsidRPr="00A54FD5" w:rsidRDefault="00A54FD5" w:rsidP="00A54FD5">
      <w:pPr>
        <w:widowControl w:val="0"/>
        <w:tabs>
          <w:tab w:val="left" w:pos="567"/>
        </w:tabs>
        <w:spacing w:before="120" w:after="120"/>
        <w:ind w:firstLine="720"/>
        <w:jc w:val="both"/>
        <w:rPr>
          <w:rFonts w:eastAsia="Calibri"/>
          <w:sz w:val="28"/>
          <w:szCs w:val="28"/>
          <w:lang w:val="nl-NL"/>
        </w:rPr>
      </w:pPr>
      <w:r w:rsidRPr="00A54FD5">
        <w:rPr>
          <w:rFonts w:eastAsia="Calibri"/>
          <w:i/>
          <w:sz w:val="28"/>
          <w:szCs w:val="28"/>
          <w:lang w:val="nl-NL"/>
        </w:rPr>
        <w:t>(4)</w:t>
      </w:r>
      <w:r w:rsidRPr="00A54FD5">
        <w:rPr>
          <w:rFonts w:eastAsia="Calibri"/>
          <w:sz w:val="28"/>
          <w:szCs w:val="28"/>
          <w:lang w:val="nl-NL"/>
        </w:rPr>
        <w:t xml:space="preserve"> Dê: Dê nội (dê thịt, dê sinh sản), dê ngoại, dê lai (dê thịt, dê sinh sản, đực giống).</w:t>
      </w:r>
    </w:p>
    <w:p w:rsidR="00A54FD5" w:rsidRPr="00A54FD5" w:rsidRDefault="00A54FD5" w:rsidP="00A54FD5">
      <w:pPr>
        <w:widowControl w:val="0"/>
        <w:tabs>
          <w:tab w:val="left" w:pos="567"/>
        </w:tabs>
        <w:spacing w:before="120" w:after="120"/>
        <w:ind w:firstLine="720"/>
        <w:jc w:val="both"/>
        <w:rPr>
          <w:rFonts w:eastAsia="Calibri"/>
          <w:sz w:val="28"/>
          <w:szCs w:val="28"/>
          <w:lang w:val="nl-NL"/>
        </w:rPr>
      </w:pPr>
      <w:r w:rsidRPr="00A54FD5">
        <w:rPr>
          <w:rFonts w:eastAsia="Calibri"/>
          <w:i/>
          <w:sz w:val="28"/>
          <w:szCs w:val="28"/>
          <w:lang w:val="nl-NL"/>
        </w:rPr>
        <w:t>(5)</w:t>
      </w:r>
      <w:r w:rsidRPr="00A54FD5">
        <w:rPr>
          <w:rFonts w:eastAsia="Calibri"/>
          <w:sz w:val="28"/>
          <w:szCs w:val="28"/>
          <w:lang w:val="nl-NL"/>
        </w:rPr>
        <w:t xml:space="preserve"> Cừu (cừu thịt, cừu sinh sản)</w:t>
      </w:r>
    </w:p>
    <w:p w:rsidR="00A54FD5" w:rsidRPr="00A54FD5" w:rsidRDefault="00A54FD5" w:rsidP="00A54FD5">
      <w:pPr>
        <w:widowControl w:val="0"/>
        <w:tabs>
          <w:tab w:val="left" w:pos="567"/>
        </w:tabs>
        <w:spacing w:before="120" w:after="120"/>
        <w:ind w:firstLine="720"/>
        <w:jc w:val="both"/>
        <w:rPr>
          <w:rFonts w:eastAsia="Calibri"/>
          <w:sz w:val="28"/>
          <w:szCs w:val="28"/>
          <w:lang w:val="nl-NL"/>
        </w:rPr>
      </w:pPr>
      <w:r w:rsidRPr="00A54FD5">
        <w:rPr>
          <w:rFonts w:eastAsia="Calibri"/>
          <w:sz w:val="28"/>
          <w:szCs w:val="28"/>
          <w:lang w:val="nl-NL"/>
        </w:rPr>
        <w:t>(6) Hưu sao (Hưu cái sinh sản, hưu đực giống, hưu thịt)</w:t>
      </w:r>
    </w:p>
    <w:p w:rsidR="00A54FD5" w:rsidRPr="00A54FD5" w:rsidRDefault="00A54FD5" w:rsidP="00A54FD5">
      <w:pPr>
        <w:widowControl w:val="0"/>
        <w:tabs>
          <w:tab w:val="left" w:pos="567"/>
        </w:tabs>
        <w:spacing w:before="120" w:after="120"/>
        <w:ind w:firstLine="720"/>
        <w:jc w:val="both"/>
        <w:rPr>
          <w:rFonts w:eastAsia="Calibri"/>
          <w:sz w:val="28"/>
          <w:szCs w:val="28"/>
          <w:lang w:val="nl-NL"/>
        </w:rPr>
      </w:pPr>
      <w:r w:rsidRPr="00A54FD5">
        <w:rPr>
          <w:rFonts w:eastAsia="Calibri"/>
          <w:sz w:val="28"/>
          <w:szCs w:val="28"/>
          <w:lang w:val="nl-NL"/>
        </w:rPr>
        <w:t>(7) Cày hương (cày thịt, cày cái sinh sản, cày đực giống)</w:t>
      </w:r>
    </w:p>
    <w:p w:rsidR="00A54FD5" w:rsidRPr="00A54FD5" w:rsidRDefault="00A54FD5" w:rsidP="00A54FD5">
      <w:pPr>
        <w:widowControl w:val="0"/>
        <w:tabs>
          <w:tab w:val="left" w:pos="567"/>
        </w:tabs>
        <w:spacing w:before="120" w:after="120"/>
        <w:ind w:firstLine="720"/>
        <w:jc w:val="both"/>
        <w:rPr>
          <w:rFonts w:eastAsia="Calibri"/>
          <w:sz w:val="28"/>
          <w:szCs w:val="28"/>
          <w:lang w:val="nl-NL"/>
        </w:rPr>
      </w:pPr>
      <w:r w:rsidRPr="00A54FD5">
        <w:rPr>
          <w:rFonts w:eastAsia="Calibri"/>
          <w:sz w:val="28"/>
          <w:szCs w:val="28"/>
          <w:lang w:val="nl-NL"/>
        </w:rPr>
        <w:t>(8) Nhím (thịt, sinh sản, đực giống)</w:t>
      </w:r>
    </w:p>
    <w:p w:rsidR="00A54FD5" w:rsidRPr="00A54FD5" w:rsidRDefault="00A54FD5" w:rsidP="00A54FD5">
      <w:pPr>
        <w:widowControl w:val="0"/>
        <w:tabs>
          <w:tab w:val="left" w:pos="567"/>
        </w:tabs>
        <w:spacing w:before="120" w:after="120"/>
        <w:ind w:firstLine="720"/>
        <w:jc w:val="both"/>
        <w:rPr>
          <w:rFonts w:eastAsia="Calibri"/>
          <w:sz w:val="28"/>
          <w:szCs w:val="28"/>
          <w:lang w:val="nl-NL"/>
        </w:rPr>
      </w:pPr>
      <w:r w:rsidRPr="00A54FD5">
        <w:rPr>
          <w:rFonts w:eastAsia="Calibri"/>
          <w:sz w:val="28"/>
          <w:szCs w:val="28"/>
          <w:lang w:val="nl-NL"/>
        </w:rPr>
        <w:t>(9) Dúi (thịt, sinh sản, đực giống)</w:t>
      </w:r>
    </w:p>
    <w:p w:rsidR="00A54FD5" w:rsidRPr="00A54FD5" w:rsidRDefault="00A54FD5" w:rsidP="00A54FD5">
      <w:pPr>
        <w:widowControl w:val="0"/>
        <w:tabs>
          <w:tab w:val="left" w:pos="567"/>
        </w:tabs>
        <w:spacing w:before="120" w:after="120"/>
        <w:ind w:firstLine="720"/>
        <w:jc w:val="both"/>
        <w:rPr>
          <w:rFonts w:eastAsia="Calibri"/>
          <w:sz w:val="28"/>
          <w:szCs w:val="28"/>
          <w:lang w:val="nl-NL"/>
        </w:rPr>
      </w:pPr>
      <w:r w:rsidRPr="00A54FD5">
        <w:rPr>
          <w:rFonts w:eastAsia="Calibri"/>
          <w:sz w:val="28"/>
          <w:szCs w:val="28"/>
          <w:lang w:val="nl-NL"/>
        </w:rPr>
        <w:t>(10) Thỏ (thịt, cái sinh sản, đực giống)</w:t>
      </w:r>
    </w:p>
    <w:p w:rsidR="00A54FD5" w:rsidRPr="00A54FD5" w:rsidRDefault="00A54FD5" w:rsidP="00A54FD5">
      <w:pPr>
        <w:widowControl w:val="0"/>
        <w:tabs>
          <w:tab w:val="left" w:pos="567"/>
        </w:tabs>
        <w:spacing w:before="120" w:after="120"/>
        <w:ind w:firstLine="720"/>
        <w:jc w:val="both"/>
        <w:rPr>
          <w:rFonts w:eastAsia="Calibri"/>
          <w:sz w:val="28"/>
          <w:szCs w:val="28"/>
          <w:lang w:val="nl-NL"/>
        </w:rPr>
      </w:pPr>
      <w:r w:rsidRPr="00A54FD5">
        <w:rPr>
          <w:rFonts w:eastAsia="Calibri"/>
          <w:sz w:val="28"/>
          <w:szCs w:val="28"/>
          <w:lang w:val="nl-NL"/>
        </w:rPr>
        <w:t>(11) Gà (nội, lai; công nghiệp)</w:t>
      </w:r>
    </w:p>
    <w:p w:rsidR="00A54FD5" w:rsidRPr="00A54FD5" w:rsidRDefault="00A54FD5" w:rsidP="00A54FD5">
      <w:pPr>
        <w:widowControl w:val="0"/>
        <w:tabs>
          <w:tab w:val="left" w:pos="567"/>
        </w:tabs>
        <w:spacing w:before="120" w:after="120"/>
        <w:ind w:firstLine="720"/>
        <w:jc w:val="both"/>
        <w:rPr>
          <w:rFonts w:eastAsia="Calibri"/>
          <w:sz w:val="28"/>
          <w:szCs w:val="28"/>
          <w:lang w:val="nl-NL"/>
        </w:rPr>
      </w:pPr>
      <w:r w:rsidRPr="00A54FD5">
        <w:rPr>
          <w:rFonts w:eastAsia="Calibri"/>
          <w:sz w:val="28"/>
          <w:szCs w:val="28"/>
          <w:lang w:val="nl-NL"/>
        </w:rPr>
        <w:t>(12) Vịt (đẻ trứng; nội; ngoại, lai)</w:t>
      </w:r>
    </w:p>
    <w:p w:rsidR="00A54FD5" w:rsidRPr="00A54FD5" w:rsidRDefault="00A54FD5" w:rsidP="00A54FD5">
      <w:pPr>
        <w:widowControl w:val="0"/>
        <w:tabs>
          <w:tab w:val="left" w:pos="567"/>
        </w:tabs>
        <w:spacing w:before="120" w:after="120"/>
        <w:ind w:firstLine="720"/>
        <w:jc w:val="both"/>
        <w:rPr>
          <w:rFonts w:eastAsia="Calibri"/>
          <w:sz w:val="28"/>
          <w:szCs w:val="28"/>
          <w:lang w:val="nl-NL"/>
        </w:rPr>
      </w:pPr>
      <w:r w:rsidRPr="00A54FD5">
        <w:rPr>
          <w:rFonts w:eastAsia="Calibri"/>
          <w:sz w:val="28"/>
          <w:szCs w:val="28"/>
          <w:lang w:val="nl-NL"/>
        </w:rPr>
        <w:t xml:space="preserve">(13) Vịt trời </w:t>
      </w:r>
    </w:p>
    <w:p w:rsidR="00A54FD5" w:rsidRPr="00A54FD5" w:rsidRDefault="00A54FD5" w:rsidP="00A54FD5">
      <w:pPr>
        <w:widowControl w:val="0"/>
        <w:tabs>
          <w:tab w:val="left" w:pos="567"/>
        </w:tabs>
        <w:spacing w:before="120" w:after="120"/>
        <w:ind w:firstLine="720"/>
        <w:jc w:val="both"/>
        <w:rPr>
          <w:rFonts w:eastAsia="Calibri"/>
          <w:sz w:val="28"/>
          <w:szCs w:val="28"/>
          <w:lang w:val="nl-NL"/>
        </w:rPr>
      </w:pPr>
      <w:r w:rsidRPr="00A54FD5">
        <w:rPr>
          <w:rFonts w:eastAsia="Calibri"/>
          <w:sz w:val="28"/>
          <w:szCs w:val="28"/>
          <w:lang w:val="nl-NL"/>
        </w:rPr>
        <w:t>(14) Dông</w:t>
      </w:r>
    </w:p>
    <w:p w:rsidR="00A54FD5" w:rsidRPr="00A54FD5" w:rsidRDefault="00A54FD5" w:rsidP="00A54FD5">
      <w:pPr>
        <w:widowControl w:val="0"/>
        <w:tabs>
          <w:tab w:val="left" w:pos="567"/>
        </w:tabs>
        <w:spacing w:before="120" w:after="120"/>
        <w:ind w:firstLine="720"/>
        <w:jc w:val="both"/>
        <w:rPr>
          <w:rFonts w:eastAsia="Calibri"/>
          <w:sz w:val="28"/>
          <w:szCs w:val="28"/>
          <w:lang w:val="nl-NL"/>
        </w:rPr>
      </w:pPr>
      <w:r w:rsidRPr="00A54FD5">
        <w:rPr>
          <w:rFonts w:eastAsia="Calibri"/>
          <w:sz w:val="28"/>
          <w:szCs w:val="28"/>
          <w:lang w:val="nl-NL"/>
        </w:rPr>
        <w:lastRenderedPageBreak/>
        <w:t>(15) Tằm</w:t>
      </w:r>
    </w:p>
    <w:p w:rsidR="00A54FD5" w:rsidRPr="00A54FD5" w:rsidRDefault="00A54FD5" w:rsidP="00A54FD5">
      <w:pPr>
        <w:widowControl w:val="0"/>
        <w:tabs>
          <w:tab w:val="left" w:pos="567"/>
        </w:tabs>
        <w:spacing w:before="120" w:after="120"/>
        <w:ind w:firstLine="720"/>
        <w:jc w:val="both"/>
        <w:rPr>
          <w:rFonts w:eastAsia="Calibri"/>
          <w:sz w:val="28"/>
          <w:szCs w:val="28"/>
          <w:lang w:val="nl-NL"/>
        </w:rPr>
      </w:pPr>
      <w:r w:rsidRPr="00A54FD5">
        <w:rPr>
          <w:rFonts w:eastAsia="Calibri"/>
          <w:sz w:val="28"/>
          <w:szCs w:val="28"/>
          <w:lang w:val="nl-NL"/>
        </w:rPr>
        <w:t>(16) Giun quế</w:t>
      </w:r>
    </w:p>
    <w:p w:rsidR="00A54FD5" w:rsidRPr="00A54FD5" w:rsidRDefault="00A54FD5" w:rsidP="00A54FD5">
      <w:pPr>
        <w:widowControl w:val="0"/>
        <w:tabs>
          <w:tab w:val="left" w:pos="567"/>
        </w:tabs>
        <w:spacing w:before="120" w:after="120"/>
        <w:ind w:firstLine="720"/>
        <w:jc w:val="both"/>
        <w:rPr>
          <w:rFonts w:eastAsia="Calibri"/>
          <w:sz w:val="28"/>
          <w:szCs w:val="28"/>
          <w:lang w:val="nl-NL"/>
        </w:rPr>
      </w:pPr>
      <w:r w:rsidRPr="00A54FD5">
        <w:rPr>
          <w:rFonts w:eastAsia="Calibri"/>
          <w:sz w:val="28"/>
          <w:szCs w:val="28"/>
          <w:lang w:val="nl-NL"/>
        </w:rPr>
        <w:t>(17) Ruồi lính đen</w:t>
      </w:r>
    </w:p>
    <w:p w:rsidR="00A54FD5" w:rsidRPr="00A54FD5" w:rsidRDefault="00A54FD5" w:rsidP="00A54FD5">
      <w:pPr>
        <w:widowControl w:val="0"/>
        <w:tabs>
          <w:tab w:val="left" w:pos="567"/>
        </w:tabs>
        <w:spacing w:before="120" w:after="120"/>
        <w:ind w:firstLine="720"/>
        <w:jc w:val="both"/>
        <w:rPr>
          <w:rFonts w:eastAsia="Calibri"/>
          <w:sz w:val="28"/>
          <w:szCs w:val="28"/>
          <w:lang w:val="nl-NL"/>
        </w:rPr>
      </w:pPr>
      <w:r w:rsidRPr="00A54FD5">
        <w:rPr>
          <w:rFonts w:eastAsia="Calibri"/>
          <w:sz w:val="28"/>
          <w:szCs w:val="28"/>
          <w:lang w:val="nl-NL"/>
        </w:rPr>
        <w:t>(18) Dế</w:t>
      </w:r>
    </w:p>
    <w:p w:rsidR="00A54FD5" w:rsidRPr="00A54FD5" w:rsidRDefault="00A54FD5" w:rsidP="00A54FD5">
      <w:pPr>
        <w:widowControl w:val="0"/>
        <w:tabs>
          <w:tab w:val="left" w:pos="567"/>
        </w:tabs>
        <w:spacing w:before="120" w:after="120"/>
        <w:ind w:firstLine="720"/>
        <w:jc w:val="both"/>
        <w:rPr>
          <w:rFonts w:eastAsia="Calibri"/>
          <w:sz w:val="28"/>
          <w:szCs w:val="28"/>
          <w:lang w:val="nl-NL"/>
        </w:rPr>
      </w:pPr>
      <w:r w:rsidRPr="00A54FD5">
        <w:rPr>
          <w:rFonts w:eastAsia="Calibri"/>
          <w:sz w:val="28"/>
          <w:szCs w:val="28"/>
          <w:lang w:val="nl-NL"/>
        </w:rPr>
        <w:t>(19) Bò cạp</w:t>
      </w:r>
    </w:p>
    <w:p w:rsidR="00A54FD5" w:rsidRPr="00A54FD5" w:rsidRDefault="00505AB4" w:rsidP="00A54FD5">
      <w:pPr>
        <w:widowControl w:val="0"/>
        <w:tabs>
          <w:tab w:val="left" w:pos="567"/>
        </w:tabs>
        <w:spacing w:before="120" w:after="120"/>
        <w:ind w:firstLine="720"/>
        <w:jc w:val="both"/>
        <w:rPr>
          <w:rFonts w:eastAsia="Calibri"/>
          <w:sz w:val="28"/>
          <w:szCs w:val="28"/>
          <w:lang w:val="nl-NL"/>
        </w:rPr>
      </w:pPr>
      <w:r>
        <w:rPr>
          <w:rFonts w:eastAsia="Calibri"/>
          <w:b/>
          <w:sz w:val="28"/>
          <w:szCs w:val="28"/>
          <w:lang w:val="nl-NL"/>
        </w:rPr>
        <w:t>b)</w:t>
      </w:r>
      <w:r w:rsidR="00A54FD5" w:rsidRPr="00A54FD5">
        <w:rPr>
          <w:rFonts w:eastAsia="Calibri"/>
          <w:b/>
          <w:sz w:val="28"/>
          <w:szCs w:val="28"/>
          <w:lang w:val="nl-NL"/>
        </w:rPr>
        <w:t xml:space="preserve"> Đơn giá:</w:t>
      </w:r>
      <w:r w:rsidR="00A54FD5" w:rsidRPr="00A54FD5">
        <w:rPr>
          <w:rFonts w:eastAsia="Calibri"/>
          <w:sz w:val="28"/>
          <w:szCs w:val="28"/>
          <w:lang w:val="nl-NL"/>
        </w:rPr>
        <w:t xml:space="preserve"> Căn cứ thực trạng sản xuất chăn nuôi của tỉnh, các quy định hiện hành của Nhà nước, hướng dẫn của Cục Chăn nuôi và Thú y; trên cơ sở đơn giá tại </w:t>
      </w:r>
      <w:r w:rsidR="00A54FD5" w:rsidRPr="00A54FD5">
        <w:rPr>
          <w:rFonts w:eastAsia="Calibri"/>
          <w:bCs/>
          <w:color w:val="000000"/>
          <w:sz w:val="28"/>
          <w:szCs w:val="28"/>
          <w:lang w:val="en-GB"/>
        </w:rPr>
        <w:t>Quyết định số 29/2025/QĐ-UBND ngày 04/4/2025 của UBND tỉnh sửa  đổi, bổ sung một số điều của Quyết định số 57/2024/QĐ-UBND ngày 31/10/2024 ban hành đơn giá</w:t>
      </w:r>
      <w:r w:rsidR="00A54FD5" w:rsidRPr="00A54FD5">
        <w:rPr>
          <w:rFonts w:ascii="Calibri" w:eastAsia="Calibri" w:hAnsi="Calibri"/>
          <w:bCs/>
          <w:color w:val="000000"/>
          <w:sz w:val="28"/>
          <w:szCs w:val="28"/>
          <w:lang w:val="en-GB"/>
        </w:rPr>
        <w:t xml:space="preserve"> </w:t>
      </w:r>
      <w:r w:rsidR="00A54FD5" w:rsidRPr="00A54FD5">
        <w:rPr>
          <w:rFonts w:eastAsia="Calibri"/>
          <w:bCs/>
          <w:color w:val="000000"/>
          <w:sz w:val="28"/>
          <w:szCs w:val="28"/>
          <w:lang w:val="en-GB"/>
        </w:rPr>
        <w:t>bồi thường thiệt hại về cây trồng, vật nuôi khi nhà nước thu hồi đất</w:t>
      </w:r>
      <w:r w:rsidR="00A54FD5" w:rsidRPr="00A54FD5">
        <w:rPr>
          <w:rFonts w:ascii="Calibri" w:eastAsia="Calibri" w:hAnsi="Calibri"/>
          <w:bCs/>
          <w:color w:val="000000"/>
          <w:sz w:val="28"/>
          <w:szCs w:val="28"/>
          <w:lang w:val="en-GB"/>
        </w:rPr>
        <w:t xml:space="preserve"> </w:t>
      </w:r>
      <w:r w:rsidR="00A54FD5" w:rsidRPr="00A54FD5">
        <w:rPr>
          <w:rFonts w:eastAsia="Calibri"/>
          <w:bCs/>
          <w:color w:val="000000"/>
          <w:sz w:val="28"/>
          <w:szCs w:val="28"/>
          <w:lang w:val="en-GB"/>
        </w:rPr>
        <w:t xml:space="preserve">áp dụng trên địa bàn tỉnh Gia Lai (trong quá trình tham mưu UBND tỉnh ban hành Quyết định số 29/2025/QĐ-UBND, đơn vị soạn thảo đã tham khảo giá thị trường 03 năm gần nhất 2022, 2023, 2024 và trên cơ sở lấy ý kiến đề xuất của các địa phương về đối tượng, đơn giá) và </w:t>
      </w:r>
      <w:r w:rsidR="00A54FD5" w:rsidRPr="00A54FD5">
        <w:rPr>
          <w:rFonts w:eastAsia="Calibri"/>
          <w:sz w:val="28"/>
          <w:szCs w:val="28"/>
          <w:lang w:val="nl-NL"/>
        </w:rPr>
        <w:t>tham khảo giá thị trường hiện nay.</w:t>
      </w:r>
    </w:p>
    <w:p w:rsidR="00A54FD5" w:rsidRPr="00A54FD5" w:rsidRDefault="00A54FD5" w:rsidP="00505AB4">
      <w:pPr>
        <w:widowControl w:val="0"/>
        <w:tabs>
          <w:tab w:val="left" w:pos="567"/>
        </w:tabs>
        <w:spacing w:before="120" w:after="120"/>
        <w:ind w:firstLine="720"/>
        <w:jc w:val="center"/>
        <w:rPr>
          <w:rFonts w:eastAsia="Calibri"/>
          <w:i/>
          <w:sz w:val="28"/>
          <w:szCs w:val="28"/>
          <w:lang w:val="nl-NL"/>
        </w:rPr>
      </w:pPr>
      <w:r w:rsidRPr="00A54FD5">
        <w:rPr>
          <w:rFonts w:eastAsia="Calibri"/>
          <w:i/>
          <w:sz w:val="28"/>
          <w:szCs w:val="28"/>
          <w:lang w:val="nl-NL"/>
        </w:rPr>
        <w:t>(</w:t>
      </w:r>
      <w:r w:rsidR="00505AB4">
        <w:rPr>
          <w:rFonts w:eastAsia="Calibri"/>
          <w:i/>
          <w:sz w:val="28"/>
          <w:szCs w:val="28"/>
          <w:lang w:val="nl-NL"/>
        </w:rPr>
        <w:t xml:space="preserve">Chi tiết </w:t>
      </w:r>
      <w:r w:rsidRPr="00A54FD5">
        <w:rPr>
          <w:rFonts w:eastAsia="Calibri"/>
          <w:i/>
          <w:sz w:val="28"/>
          <w:szCs w:val="28"/>
          <w:lang w:val="nl-NL"/>
        </w:rPr>
        <w:t xml:space="preserve">Phụ lục </w:t>
      </w:r>
      <w:r w:rsidR="00505AB4">
        <w:rPr>
          <w:rFonts w:eastAsia="Calibri"/>
          <w:i/>
          <w:sz w:val="28"/>
          <w:szCs w:val="28"/>
          <w:lang w:val="nl-NL"/>
        </w:rPr>
        <w:t>IV</w:t>
      </w:r>
      <w:r w:rsidRPr="00A54FD5">
        <w:rPr>
          <w:rFonts w:eastAsia="Calibri"/>
          <w:b/>
          <w:i/>
          <w:sz w:val="28"/>
          <w:szCs w:val="28"/>
          <w:lang w:val="en-GB"/>
        </w:rPr>
        <w:t xml:space="preserve"> </w:t>
      </w:r>
      <w:r w:rsidRPr="00A54FD5">
        <w:rPr>
          <w:rFonts w:eastAsia="Calibri"/>
          <w:i/>
          <w:sz w:val="28"/>
          <w:szCs w:val="28"/>
          <w:lang w:val="nl-NL"/>
        </w:rPr>
        <w:t>kèm theo)</w:t>
      </w:r>
    </w:p>
    <w:p w:rsidR="00685DD7" w:rsidRPr="00A9716D" w:rsidRDefault="00A54FD5" w:rsidP="00523180">
      <w:pPr>
        <w:pStyle w:val="NormalWeb"/>
        <w:shd w:val="clear" w:color="auto" w:fill="FFFFFF"/>
        <w:spacing w:before="120" w:beforeAutospacing="0" w:after="0" w:afterAutospacing="0"/>
        <w:ind w:firstLine="709"/>
        <w:jc w:val="both"/>
        <w:rPr>
          <w:b/>
          <w:sz w:val="28"/>
          <w:szCs w:val="28"/>
        </w:rPr>
      </w:pPr>
      <w:r>
        <w:rPr>
          <w:b/>
          <w:sz w:val="28"/>
          <w:szCs w:val="28"/>
        </w:rPr>
        <w:t>2.2</w:t>
      </w:r>
      <w:r w:rsidR="00685DD7" w:rsidRPr="00A9716D">
        <w:rPr>
          <w:b/>
          <w:sz w:val="28"/>
          <w:szCs w:val="28"/>
        </w:rPr>
        <w:t>. Đối với vật nuôi là thủy sản</w:t>
      </w:r>
    </w:p>
    <w:p w:rsidR="00DA4298" w:rsidRPr="00DA4298" w:rsidRDefault="00A54FD5" w:rsidP="00DA4298">
      <w:pPr>
        <w:autoSpaceDE w:val="0"/>
        <w:autoSpaceDN w:val="0"/>
        <w:adjustRightInd w:val="0"/>
        <w:ind w:firstLine="720"/>
        <w:jc w:val="both"/>
        <w:rPr>
          <w:b/>
          <w:i/>
          <w:color w:val="000000"/>
          <w:sz w:val="28"/>
          <w:szCs w:val="28"/>
        </w:rPr>
      </w:pPr>
      <w:r>
        <w:rPr>
          <w:b/>
          <w:i/>
          <w:color w:val="000000"/>
          <w:sz w:val="28"/>
          <w:szCs w:val="28"/>
        </w:rPr>
        <w:t>2.2</w:t>
      </w:r>
      <w:r w:rsidR="00DA4298" w:rsidRPr="00A9716D">
        <w:rPr>
          <w:b/>
          <w:i/>
          <w:color w:val="000000"/>
          <w:sz w:val="28"/>
          <w:szCs w:val="28"/>
        </w:rPr>
        <w:t>.</w:t>
      </w:r>
      <w:r w:rsidR="00DA4298" w:rsidRPr="00DA4298">
        <w:rPr>
          <w:b/>
          <w:i/>
          <w:color w:val="000000"/>
          <w:sz w:val="28"/>
          <w:szCs w:val="28"/>
        </w:rPr>
        <w:t>1. Khi Nhà nước thu hồi đất mà gây thiệt hại đối với vật nuôi là thủy sản thì được bồi thường thiệt hại thực tế, cụ thể như sau:</w:t>
      </w:r>
    </w:p>
    <w:p w:rsidR="00DA4298" w:rsidRPr="00DA4298" w:rsidRDefault="00DA4298" w:rsidP="00DA4298">
      <w:pPr>
        <w:autoSpaceDE w:val="0"/>
        <w:autoSpaceDN w:val="0"/>
        <w:adjustRightInd w:val="0"/>
        <w:ind w:firstLine="720"/>
        <w:jc w:val="both"/>
        <w:rPr>
          <w:color w:val="000000"/>
          <w:sz w:val="28"/>
          <w:szCs w:val="28"/>
        </w:rPr>
      </w:pPr>
    </w:p>
    <w:tbl>
      <w:tblPr>
        <w:tblW w:w="0" w:type="auto"/>
        <w:jc w:val="center"/>
        <w:tblLook w:val="04A0" w:firstRow="1" w:lastRow="0" w:firstColumn="1" w:lastColumn="0" w:noHBand="0" w:noVBand="1"/>
      </w:tblPr>
      <w:tblGrid>
        <w:gridCol w:w="2166"/>
        <w:gridCol w:w="383"/>
        <w:gridCol w:w="1606"/>
        <w:gridCol w:w="436"/>
        <w:gridCol w:w="2589"/>
        <w:gridCol w:w="512"/>
        <w:gridCol w:w="1380"/>
      </w:tblGrid>
      <w:tr w:rsidR="00DA4298" w:rsidRPr="00A9716D" w:rsidTr="00F92871">
        <w:trPr>
          <w:jc w:val="center"/>
        </w:trPr>
        <w:tc>
          <w:tcPr>
            <w:tcW w:w="2244" w:type="dxa"/>
            <w:vAlign w:val="center"/>
          </w:tcPr>
          <w:p w:rsidR="00DA4298" w:rsidRPr="00DA4298" w:rsidRDefault="00DA4298" w:rsidP="00DA4298">
            <w:pPr>
              <w:autoSpaceDE w:val="0"/>
              <w:autoSpaceDN w:val="0"/>
              <w:adjustRightInd w:val="0"/>
              <w:jc w:val="center"/>
              <w:rPr>
                <w:color w:val="000000"/>
                <w:sz w:val="28"/>
                <w:szCs w:val="28"/>
              </w:rPr>
            </w:pPr>
            <w:r w:rsidRPr="00DA4298">
              <w:rPr>
                <w:color w:val="000000"/>
                <w:sz w:val="28"/>
                <w:szCs w:val="28"/>
              </w:rPr>
              <w:t>Đơn giá bồi thường (đ</w:t>
            </w:r>
            <w:r w:rsidRPr="00A9716D">
              <w:rPr>
                <w:color w:val="000000"/>
                <w:sz w:val="28"/>
                <w:szCs w:val="28"/>
              </w:rPr>
              <w:t>ồng</w:t>
            </w:r>
            <w:r w:rsidRPr="00DA4298">
              <w:rPr>
                <w:color w:val="000000"/>
                <w:sz w:val="28"/>
                <w:szCs w:val="28"/>
              </w:rPr>
              <w:t>/m</w:t>
            </w:r>
            <w:r w:rsidRPr="00DA4298">
              <w:rPr>
                <w:color w:val="000000"/>
                <w:sz w:val="28"/>
                <w:szCs w:val="28"/>
                <w:vertAlign w:val="superscript"/>
              </w:rPr>
              <w:t>2</w:t>
            </w:r>
            <w:r w:rsidRPr="00DA4298">
              <w:rPr>
                <w:color w:val="000000"/>
                <w:sz w:val="28"/>
                <w:szCs w:val="28"/>
              </w:rPr>
              <w:t>,m</w:t>
            </w:r>
            <w:r w:rsidRPr="00DA4298">
              <w:rPr>
                <w:color w:val="000000"/>
                <w:sz w:val="28"/>
                <w:szCs w:val="28"/>
                <w:vertAlign w:val="superscript"/>
              </w:rPr>
              <w:t>3</w:t>
            </w:r>
            <w:r w:rsidRPr="00DA4298">
              <w:rPr>
                <w:color w:val="000000"/>
                <w:sz w:val="28"/>
                <w:szCs w:val="28"/>
              </w:rPr>
              <w:t>)</w:t>
            </w:r>
          </w:p>
        </w:tc>
        <w:tc>
          <w:tcPr>
            <w:tcW w:w="384" w:type="dxa"/>
            <w:vAlign w:val="center"/>
          </w:tcPr>
          <w:p w:rsidR="00DA4298" w:rsidRPr="00DA4298" w:rsidRDefault="00DA4298" w:rsidP="00DA4298">
            <w:pPr>
              <w:autoSpaceDE w:val="0"/>
              <w:autoSpaceDN w:val="0"/>
              <w:adjustRightInd w:val="0"/>
              <w:jc w:val="center"/>
              <w:rPr>
                <w:color w:val="000000"/>
                <w:sz w:val="28"/>
                <w:szCs w:val="28"/>
              </w:rPr>
            </w:pPr>
            <w:r w:rsidRPr="00DA4298">
              <w:rPr>
                <w:color w:val="000000"/>
                <w:sz w:val="28"/>
                <w:szCs w:val="28"/>
                <w:lang w:val="vi-VN"/>
              </w:rPr>
              <w:t>=</w:t>
            </w:r>
          </w:p>
        </w:tc>
        <w:tc>
          <w:tcPr>
            <w:tcW w:w="1710" w:type="dxa"/>
            <w:vAlign w:val="center"/>
          </w:tcPr>
          <w:p w:rsidR="00DA4298" w:rsidRPr="00DA4298" w:rsidRDefault="00DA4298" w:rsidP="00DA4298">
            <w:pPr>
              <w:autoSpaceDE w:val="0"/>
              <w:autoSpaceDN w:val="0"/>
              <w:adjustRightInd w:val="0"/>
              <w:jc w:val="center"/>
              <w:rPr>
                <w:color w:val="000000"/>
                <w:sz w:val="28"/>
                <w:szCs w:val="28"/>
              </w:rPr>
            </w:pPr>
            <w:r w:rsidRPr="00DA4298">
              <w:rPr>
                <w:color w:val="000000"/>
                <w:sz w:val="28"/>
                <w:szCs w:val="28"/>
              </w:rPr>
              <w:t xml:space="preserve">Hệ số </w:t>
            </w:r>
          </w:p>
          <w:p w:rsidR="00DA4298" w:rsidRPr="00DA4298" w:rsidRDefault="00DA4298" w:rsidP="00DA4298">
            <w:pPr>
              <w:autoSpaceDE w:val="0"/>
              <w:autoSpaceDN w:val="0"/>
              <w:adjustRightInd w:val="0"/>
              <w:jc w:val="center"/>
              <w:rPr>
                <w:color w:val="000000"/>
                <w:sz w:val="28"/>
                <w:szCs w:val="28"/>
              </w:rPr>
            </w:pPr>
            <w:r w:rsidRPr="00DA4298">
              <w:rPr>
                <w:color w:val="000000"/>
                <w:sz w:val="28"/>
                <w:szCs w:val="28"/>
              </w:rPr>
              <w:t>bồi thường</w:t>
            </w:r>
          </w:p>
        </w:tc>
        <w:tc>
          <w:tcPr>
            <w:tcW w:w="450" w:type="dxa"/>
            <w:vAlign w:val="center"/>
          </w:tcPr>
          <w:p w:rsidR="00DA4298" w:rsidRPr="00DA4298" w:rsidRDefault="00DA4298" w:rsidP="00DA4298">
            <w:pPr>
              <w:autoSpaceDE w:val="0"/>
              <w:autoSpaceDN w:val="0"/>
              <w:adjustRightInd w:val="0"/>
              <w:jc w:val="center"/>
              <w:rPr>
                <w:color w:val="000000"/>
                <w:sz w:val="28"/>
                <w:szCs w:val="28"/>
              </w:rPr>
            </w:pPr>
            <w:r w:rsidRPr="00DA4298">
              <w:rPr>
                <w:color w:val="000000"/>
                <w:sz w:val="28"/>
                <w:szCs w:val="28"/>
              </w:rPr>
              <w:t>x</w:t>
            </w:r>
          </w:p>
        </w:tc>
        <w:tc>
          <w:tcPr>
            <w:tcW w:w="2790" w:type="dxa"/>
            <w:vAlign w:val="center"/>
          </w:tcPr>
          <w:p w:rsidR="00DA4298" w:rsidRPr="00DA4298" w:rsidRDefault="00DA4298" w:rsidP="00DA4298">
            <w:pPr>
              <w:autoSpaceDE w:val="0"/>
              <w:autoSpaceDN w:val="0"/>
              <w:adjustRightInd w:val="0"/>
              <w:jc w:val="center"/>
              <w:rPr>
                <w:color w:val="000000"/>
                <w:sz w:val="28"/>
                <w:szCs w:val="28"/>
              </w:rPr>
            </w:pPr>
            <w:r w:rsidRPr="00DA4298">
              <w:rPr>
                <w:color w:val="000000"/>
                <w:sz w:val="28"/>
                <w:szCs w:val="28"/>
              </w:rPr>
              <w:t>Định mức năng suất thu hoạch (kg/m</w:t>
            </w:r>
            <w:r w:rsidRPr="00DA4298">
              <w:rPr>
                <w:color w:val="000000"/>
                <w:sz w:val="28"/>
                <w:szCs w:val="28"/>
                <w:vertAlign w:val="superscript"/>
              </w:rPr>
              <w:t>2</w:t>
            </w:r>
            <w:r w:rsidRPr="00DA4298">
              <w:rPr>
                <w:color w:val="000000"/>
                <w:sz w:val="28"/>
                <w:szCs w:val="28"/>
              </w:rPr>
              <w:t>,m</w:t>
            </w:r>
            <w:r w:rsidRPr="00DA4298">
              <w:rPr>
                <w:color w:val="000000"/>
                <w:sz w:val="28"/>
                <w:szCs w:val="28"/>
                <w:vertAlign w:val="superscript"/>
              </w:rPr>
              <w:t>3</w:t>
            </w:r>
            <w:r w:rsidRPr="00DA4298">
              <w:rPr>
                <w:color w:val="000000"/>
                <w:sz w:val="28"/>
                <w:szCs w:val="28"/>
              </w:rPr>
              <w:t>)</w:t>
            </w:r>
          </w:p>
        </w:tc>
        <w:tc>
          <w:tcPr>
            <w:tcW w:w="540" w:type="dxa"/>
            <w:vAlign w:val="center"/>
          </w:tcPr>
          <w:p w:rsidR="00DA4298" w:rsidRPr="00DA4298" w:rsidRDefault="00DA4298" w:rsidP="00DA4298">
            <w:pPr>
              <w:autoSpaceDE w:val="0"/>
              <w:autoSpaceDN w:val="0"/>
              <w:adjustRightInd w:val="0"/>
              <w:jc w:val="center"/>
              <w:rPr>
                <w:color w:val="000000"/>
                <w:sz w:val="28"/>
                <w:szCs w:val="28"/>
              </w:rPr>
            </w:pPr>
            <w:r w:rsidRPr="00DA4298">
              <w:rPr>
                <w:color w:val="000000"/>
                <w:sz w:val="28"/>
                <w:szCs w:val="28"/>
              </w:rPr>
              <w:t>x</w:t>
            </w:r>
          </w:p>
        </w:tc>
        <w:tc>
          <w:tcPr>
            <w:tcW w:w="1453" w:type="dxa"/>
            <w:vAlign w:val="center"/>
          </w:tcPr>
          <w:p w:rsidR="00DA4298" w:rsidRPr="00DA4298" w:rsidRDefault="00DA4298" w:rsidP="00DA4298">
            <w:pPr>
              <w:autoSpaceDE w:val="0"/>
              <w:autoSpaceDN w:val="0"/>
              <w:adjustRightInd w:val="0"/>
              <w:jc w:val="center"/>
              <w:rPr>
                <w:color w:val="000000"/>
                <w:sz w:val="28"/>
                <w:szCs w:val="28"/>
              </w:rPr>
            </w:pPr>
            <w:r w:rsidRPr="00DA4298">
              <w:rPr>
                <w:color w:val="000000"/>
                <w:sz w:val="28"/>
                <w:szCs w:val="28"/>
                <w:lang w:val="vi-VN"/>
              </w:rPr>
              <w:t xml:space="preserve">Đơn giá </w:t>
            </w:r>
          </w:p>
          <w:p w:rsidR="00DA4298" w:rsidRPr="00DA4298" w:rsidRDefault="00DA4298" w:rsidP="00DA4298">
            <w:pPr>
              <w:autoSpaceDE w:val="0"/>
              <w:autoSpaceDN w:val="0"/>
              <w:adjustRightInd w:val="0"/>
              <w:jc w:val="center"/>
              <w:rPr>
                <w:color w:val="000000"/>
                <w:sz w:val="28"/>
                <w:szCs w:val="28"/>
              </w:rPr>
            </w:pPr>
            <w:r w:rsidRPr="00DA4298">
              <w:rPr>
                <w:color w:val="000000"/>
                <w:sz w:val="28"/>
                <w:szCs w:val="28"/>
                <w:lang w:val="vi-VN"/>
              </w:rPr>
              <w:t>hiện tại</w:t>
            </w:r>
            <w:r w:rsidRPr="00DA4298">
              <w:rPr>
                <w:color w:val="000000"/>
                <w:sz w:val="28"/>
                <w:szCs w:val="28"/>
              </w:rPr>
              <w:t xml:space="preserve"> (đ</w:t>
            </w:r>
            <w:r w:rsidRPr="00A9716D">
              <w:rPr>
                <w:color w:val="000000"/>
                <w:sz w:val="28"/>
                <w:szCs w:val="28"/>
              </w:rPr>
              <w:t>ồng</w:t>
            </w:r>
            <w:r w:rsidRPr="00DA4298">
              <w:rPr>
                <w:color w:val="000000"/>
                <w:sz w:val="28"/>
                <w:szCs w:val="28"/>
              </w:rPr>
              <w:t>)</w:t>
            </w:r>
          </w:p>
        </w:tc>
      </w:tr>
    </w:tbl>
    <w:p w:rsidR="00DA4298" w:rsidRPr="00DA4298" w:rsidRDefault="00DA4298" w:rsidP="00DA4298">
      <w:pPr>
        <w:autoSpaceDE w:val="0"/>
        <w:autoSpaceDN w:val="0"/>
        <w:adjustRightInd w:val="0"/>
        <w:ind w:firstLine="720"/>
        <w:jc w:val="both"/>
        <w:rPr>
          <w:color w:val="000000"/>
          <w:sz w:val="28"/>
          <w:szCs w:val="28"/>
        </w:rPr>
      </w:pPr>
    </w:p>
    <w:p w:rsidR="00DA4298" w:rsidRPr="00DA4298" w:rsidRDefault="00DA4298" w:rsidP="00DA4298">
      <w:pPr>
        <w:autoSpaceDE w:val="0"/>
        <w:autoSpaceDN w:val="0"/>
        <w:adjustRightInd w:val="0"/>
        <w:spacing w:before="120" w:after="120"/>
        <w:ind w:firstLine="720"/>
        <w:jc w:val="both"/>
        <w:rPr>
          <w:color w:val="000000"/>
          <w:sz w:val="28"/>
          <w:szCs w:val="28"/>
        </w:rPr>
      </w:pPr>
      <w:r w:rsidRPr="00DA4298">
        <w:rPr>
          <w:color w:val="000000"/>
          <w:sz w:val="28"/>
          <w:szCs w:val="28"/>
        </w:rPr>
        <w:t xml:space="preserve">a) Hệ số bồi thường được xác định theo thời gian nuôi tối thiểu và thời gian nuôi thực tế, cụ thể như sau: </w:t>
      </w:r>
    </w:p>
    <w:p w:rsidR="00DA4298" w:rsidRPr="00DA4298" w:rsidRDefault="00DA4298" w:rsidP="00DA4298">
      <w:pPr>
        <w:autoSpaceDE w:val="0"/>
        <w:autoSpaceDN w:val="0"/>
        <w:adjustRightInd w:val="0"/>
        <w:spacing w:before="120" w:after="120"/>
        <w:ind w:firstLine="720"/>
        <w:jc w:val="both"/>
        <w:rPr>
          <w:color w:val="000000"/>
          <w:sz w:val="28"/>
          <w:szCs w:val="28"/>
        </w:rPr>
      </w:pPr>
      <w:r w:rsidRPr="00DA4298">
        <w:rPr>
          <w:color w:val="000000"/>
          <w:sz w:val="28"/>
          <w:szCs w:val="28"/>
        </w:rPr>
        <w:t xml:space="preserve">- Thời gian nuôi thực tế nhỏ hơn hoặc bằng 50% thời gian nuôi tối thiểu thì hệ số bồi thường là 0,4. </w:t>
      </w:r>
    </w:p>
    <w:p w:rsidR="00DA4298" w:rsidRPr="00DA4298" w:rsidRDefault="00DA4298" w:rsidP="00DA4298">
      <w:pPr>
        <w:autoSpaceDE w:val="0"/>
        <w:autoSpaceDN w:val="0"/>
        <w:adjustRightInd w:val="0"/>
        <w:spacing w:before="120" w:after="120"/>
        <w:ind w:firstLine="720"/>
        <w:jc w:val="both"/>
        <w:rPr>
          <w:color w:val="000000"/>
          <w:sz w:val="28"/>
          <w:szCs w:val="28"/>
        </w:rPr>
      </w:pPr>
      <w:r w:rsidRPr="00DA4298">
        <w:rPr>
          <w:color w:val="000000"/>
          <w:sz w:val="28"/>
          <w:szCs w:val="28"/>
        </w:rPr>
        <w:t xml:space="preserve">- Thời gian nuôi thực tế lớn hơn 50 % đến nhỏ hơn hoặc bằng 70% thời gian nuôi tối thiểu thì hệ số bồi thường là 0,6. </w:t>
      </w:r>
    </w:p>
    <w:p w:rsidR="00DA4298" w:rsidRPr="00DA4298" w:rsidRDefault="00DA4298" w:rsidP="00DA4298">
      <w:pPr>
        <w:autoSpaceDE w:val="0"/>
        <w:autoSpaceDN w:val="0"/>
        <w:adjustRightInd w:val="0"/>
        <w:spacing w:before="120" w:after="120"/>
        <w:ind w:firstLine="720"/>
        <w:jc w:val="both"/>
        <w:rPr>
          <w:color w:val="000000"/>
          <w:sz w:val="28"/>
          <w:szCs w:val="28"/>
        </w:rPr>
      </w:pPr>
      <w:r w:rsidRPr="00DA4298">
        <w:rPr>
          <w:color w:val="000000"/>
          <w:sz w:val="28"/>
          <w:szCs w:val="28"/>
        </w:rPr>
        <w:t xml:space="preserve">- Thời gian nuôi thực tế lớn hơn 70% thời gian nuôi tối thiểu nhưng chưa đủ thời gian nuôi tối thiểu thì hệ số bồi thường là 0,8. </w:t>
      </w:r>
    </w:p>
    <w:p w:rsidR="00DA4298" w:rsidRPr="00DA4298" w:rsidRDefault="00DA4298" w:rsidP="00DA4298">
      <w:pPr>
        <w:autoSpaceDE w:val="0"/>
        <w:autoSpaceDN w:val="0"/>
        <w:adjustRightInd w:val="0"/>
        <w:spacing w:before="120" w:after="120"/>
        <w:ind w:firstLine="720"/>
        <w:jc w:val="both"/>
        <w:rPr>
          <w:color w:val="000000"/>
          <w:sz w:val="28"/>
          <w:szCs w:val="28"/>
        </w:rPr>
      </w:pPr>
      <w:r w:rsidRPr="00DA4298">
        <w:rPr>
          <w:color w:val="000000"/>
          <w:sz w:val="28"/>
          <w:szCs w:val="28"/>
        </w:rPr>
        <w:t xml:space="preserve">b) Thời gian nuôi thực tế là khoảng thời gian từ khi thả giống đến khi thực hiện thống kê, kiểm đếm; đơn giá hiện tại là giá bán của một kg sản phẩm thủy sản đạt cỡ thu hoạch tại thời điểm </w:t>
      </w:r>
      <w:r w:rsidRPr="00DA4298">
        <w:rPr>
          <w:color w:val="000000"/>
          <w:spacing w:val="3"/>
          <w:sz w:val="28"/>
          <w:szCs w:val="28"/>
          <w:shd w:val="clear" w:color="auto" w:fill="FFFFFF"/>
        </w:rPr>
        <w:t>kiểm kê</w:t>
      </w:r>
      <w:r w:rsidRPr="00DA4298">
        <w:rPr>
          <w:color w:val="000000"/>
          <w:sz w:val="28"/>
          <w:szCs w:val="28"/>
        </w:rPr>
        <w:t>.</w:t>
      </w:r>
    </w:p>
    <w:p w:rsidR="00DA4298" w:rsidRPr="00DA4298" w:rsidRDefault="00DA4298" w:rsidP="00DA4298">
      <w:pPr>
        <w:autoSpaceDE w:val="0"/>
        <w:autoSpaceDN w:val="0"/>
        <w:adjustRightInd w:val="0"/>
        <w:spacing w:before="120" w:after="120"/>
        <w:ind w:firstLine="720"/>
        <w:jc w:val="both"/>
        <w:rPr>
          <w:color w:val="000000"/>
          <w:spacing w:val="-8"/>
          <w:sz w:val="28"/>
          <w:szCs w:val="28"/>
        </w:rPr>
      </w:pPr>
      <w:r w:rsidRPr="00DA4298">
        <w:rPr>
          <w:color w:val="000000"/>
          <w:spacing w:val="-8"/>
          <w:sz w:val="28"/>
          <w:szCs w:val="28"/>
        </w:rPr>
        <w:t>c) Định mức về năng suất thu hoạch, thời gian nuôi tối thiểu đối và kích cỡ thu hoạch các đối tượng thủy sản nước lợ, nước mặn và thủy sản nước ngọt theo định mức kinh tế, kỹ thuật do ngành Nông nghiệp và Môi trường quy định. Chi tiết định mức theo Phụ lục đính kèm Quy định này.</w:t>
      </w:r>
    </w:p>
    <w:p w:rsidR="00DA4298" w:rsidRPr="00DA4298" w:rsidRDefault="00A54FD5" w:rsidP="00DA4298">
      <w:pPr>
        <w:spacing w:before="120" w:after="120" w:line="234" w:lineRule="atLeast"/>
        <w:ind w:firstLine="720"/>
        <w:jc w:val="both"/>
        <w:rPr>
          <w:color w:val="000000"/>
          <w:sz w:val="28"/>
          <w:szCs w:val="28"/>
          <w:lang w:val="vi-VN" w:eastAsia="vi-VN"/>
        </w:rPr>
      </w:pPr>
      <w:r>
        <w:rPr>
          <w:b/>
          <w:i/>
          <w:color w:val="000000"/>
          <w:sz w:val="28"/>
          <w:szCs w:val="28"/>
          <w:lang w:eastAsia="vi-VN"/>
        </w:rPr>
        <w:t>2.2</w:t>
      </w:r>
      <w:r w:rsidR="00DA4298" w:rsidRPr="00A9716D">
        <w:rPr>
          <w:b/>
          <w:i/>
          <w:color w:val="000000"/>
          <w:sz w:val="28"/>
          <w:szCs w:val="28"/>
          <w:lang w:eastAsia="vi-VN"/>
        </w:rPr>
        <w:t>.</w:t>
      </w:r>
      <w:r w:rsidR="00DA4298" w:rsidRPr="00DA4298">
        <w:rPr>
          <w:b/>
          <w:i/>
          <w:color w:val="000000"/>
          <w:sz w:val="28"/>
          <w:szCs w:val="28"/>
          <w:lang w:eastAsia="vi-VN"/>
        </w:rPr>
        <w:t xml:space="preserve">2. </w:t>
      </w:r>
      <w:r w:rsidR="00DA4298" w:rsidRPr="00DA4298">
        <w:rPr>
          <w:b/>
          <w:i/>
          <w:color w:val="000000"/>
          <w:sz w:val="28"/>
          <w:szCs w:val="28"/>
          <w:lang w:val="vi-VN" w:eastAsia="vi-VN"/>
        </w:rPr>
        <w:t>Trường hợp di chuyển đến nơi khác trong tỉnh để tiếp tục nuôi thì được bồi thường, hỗ trợ thiệt hại thực tế do phải di chuyển</w:t>
      </w:r>
      <w:r w:rsidR="00DA4298" w:rsidRPr="00DA4298">
        <w:rPr>
          <w:b/>
          <w:i/>
          <w:color w:val="000000"/>
          <w:sz w:val="28"/>
          <w:szCs w:val="28"/>
          <w:lang w:eastAsia="vi-VN"/>
        </w:rPr>
        <w:t xml:space="preserve"> để </w:t>
      </w:r>
      <w:r w:rsidR="00DA4298" w:rsidRPr="00DA4298">
        <w:rPr>
          <w:b/>
          <w:i/>
          <w:color w:val="000000"/>
          <w:sz w:val="28"/>
          <w:szCs w:val="28"/>
          <w:lang w:val="vi-VN" w:eastAsia="vi-VN"/>
        </w:rPr>
        <w:t>nuôi tiếp tục</w:t>
      </w:r>
      <w:r w:rsidR="00DA4298" w:rsidRPr="00DA4298">
        <w:rPr>
          <w:color w:val="000000"/>
          <w:sz w:val="28"/>
          <w:szCs w:val="28"/>
          <w:lang w:val="vi-VN" w:eastAsia="vi-VN"/>
        </w:rPr>
        <w:t>.</w:t>
      </w:r>
    </w:p>
    <w:p w:rsidR="00DA4298" w:rsidRPr="00DA4298" w:rsidRDefault="00DA4298" w:rsidP="00DA4298">
      <w:pPr>
        <w:spacing w:before="120" w:after="120" w:line="234" w:lineRule="atLeast"/>
        <w:ind w:firstLine="720"/>
        <w:jc w:val="both"/>
        <w:rPr>
          <w:color w:val="000000"/>
          <w:sz w:val="28"/>
          <w:szCs w:val="28"/>
          <w:lang w:val="vi-VN" w:eastAsia="vi-VN"/>
        </w:rPr>
      </w:pPr>
      <w:r w:rsidRPr="00DA4298">
        <w:rPr>
          <w:color w:val="000000"/>
          <w:sz w:val="28"/>
          <w:szCs w:val="28"/>
          <w:lang w:val="vi-VN" w:eastAsia="vi-VN"/>
        </w:rPr>
        <w:lastRenderedPageBreak/>
        <w:t>Mức bồi thường = 100% chi phí di chuyển + Chi phí cải tạo nơi nuôi mới + Mức thiệt hại do phải di chuyển gây ra.</w:t>
      </w:r>
    </w:p>
    <w:p w:rsidR="00685DD7" w:rsidRPr="00A9716D" w:rsidRDefault="00DA4298" w:rsidP="00DA4298">
      <w:pPr>
        <w:pStyle w:val="NormalWeb"/>
        <w:shd w:val="clear" w:color="auto" w:fill="FFFFFF"/>
        <w:spacing w:before="120" w:beforeAutospacing="0" w:after="0" w:afterAutospacing="0"/>
        <w:ind w:firstLine="709"/>
        <w:jc w:val="center"/>
        <w:rPr>
          <w:i/>
          <w:sz w:val="28"/>
          <w:szCs w:val="28"/>
        </w:rPr>
      </w:pPr>
      <w:r w:rsidRPr="00A9716D">
        <w:rPr>
          <w:i/>
          <w:sz w:val="28"/>
          <w:szCs w:val="28"/>
        </w:rPr>
        <w:t xml:space="preserve">(Chi tiết Phụ lục </w:t>
      </w:r>
      <w:r w:rsidR="00A55624">
        <w:rPr>
          <w:i/>
          <w:sz w:val="28"/>
          <w:szCs w:val="28"/>
        </w:rPr>
        <w:t>V</w:t>
      </w:r>
      <w:r w:rsidRPr="00A9716D">
        <w:rPr>
          <w:i/>
          <w:sz w:val="28"/>
          <w:szCs w:val="28"/>
        </w:rPr>
        <w:t xml:space="preserve"> đính kèm)</w:t>
      </w:r>
    </w:p>
    <w:p w:rsidR="00AC52F6" w:rsidRPr="00AC52F6" w:rsidRDefault="00AC52F6" w:rsidP="00AC52F6">
      <w:pPr>
        <w:shd w:val="clear" w:color="auto" w:fill="FFFFFF"/>
        <w:spacing w:before="100"/>
        <w:ind w:firstLine="567"/>
        <w:jc w:val="both"/>
        <w:rPr>
          <w:sz w:val="28"/>
          <w:szCs w:val="28"/>
        </w:rPr>
      </w:pPr>
      <w:r w:rsidRPr="00AC52F6">
        <w:rPr>
          <w:sz w:val="28"/>
          <w:szCs w:val="28"/>
        </w:rPr>
        <w:t>3. Hướng dẫn một số vấn đề trong công tác bồi thường thiệt hại về cây trồng, vật nuôi là thủy sản</w:t>
      </w:r>
    </w:p>
    <w:p w:rsidR="00AC52F6" w:rsidRDefault="00AC52F6" w:rsidP="00AC52F6">
      <w:pPr>
        <w:shd w:val="clear" w:color="auto" w:fill="FFFFFF"/>
        <w:spacing w:before="100"/>
        <w:ind w:firstLine="709"/>
        <w:jc w:val="center"/>
        <w:rPr>
          <w:sz w:val="28"/>
          <w:szCs w:val="28"/>
        </w:rPr>
      </w:pPr>
      <w:r w:rsidRPr="00C95450">
        <w:rPr>
          <w:sz w:val="28"/>
          <w:szCs w:val="28"/>
        </w:rPr>
        <w:t>(Chi tiết Phụ lục VI đính kèm)</w:t>
      </w:r>
    </w:p>
    <w:p w:rsidR="00523180" w:rsidRPr="00A9716D" w:rsidRDefault="00523180" w:rsidP="00523180">
      <w:pPr>
        <w:spacing w:before="120"/>
        <w:ind w:firstLine="567"/>
        <w:jc w:val="both"/>
        <w:rPr>
          <w:sz w:val="28"/>
          <w:szCs w:val="28"/>
          <w:shd w:val="clear" w:color="auto" w:fill="FFFFFF"/>
        </w:rPr>
      </w:pPr>
      <w:r w:rsidRPr="00A9716D">
        <w:rPr>
          <w:sz w:val="28"/>
          <w:szCs w:val="28"/>
        </w:rPr>
        <w:t xml:space="preserve">Trên đây là nội dung báo cáo thuyết minh xây dựng </w:t>
      </w:r>
      <w:r w:rsidR="00DA4298" w:rsidRPr="00A9716D">
        <w:rPr>
          <w:sz w:val="28"/>
          <w:szCs w:val="28"/>
        </w:rPr>
        <w:t>Quyết</w:t>
      </w:r>
      <w:r w:rsidR="00DA4298" w:rsidRPr="00A9716D">
        <w:rPr>
          <w:color w:val="000000" w:themeColor="text1"/>
          <w:sz w:val="28"/>
          <w:szCs w:val="28"/>
          <w:shd w:val="clear" w:color="auto" w:fill="FFFFFF"/>
        </w:rPr>
        <w:t xml:space="preserve"> định đơn giá bồi thường thiệt hại về cây trồng, vật nuôi </w:t>
      </w:r>
      <w:r w:rsidR="00DA4298" w:rsidRPr="00A9716D">
        <w:rPr>
          <w:sz w:val="28"/>
          <w:szCs w:val="28"/>
        </w:rPr>
        <w:t>khi nhà nước thu hồi đất áp dụng trên địa bàn tỉnh Gia Lai</w:t>
      </w:r>
      <w:r w:rsidRPr="00A9716D">
        <w:rPr>
          <w:sz w:val="28"/>
          <w:szCs w:val="28"/>
          <w:shd w:val="clear" w:color="auto" w:fill="FFFFFF"/>
        </w:rPr>
        <w:t xml:space="preserve"> của Sở Nông nghiệp và </w:t>
      </w:r>
      <w:r w:rsidR="00DA4298" w:rsidRPr="00A9716D">
        <w:rPr>
          <w:sz w:val="28"/>
          <w:szCs w:val="28"/>
          <w:shd w:val="clear" w:color="auto" w:fill="FFFFFF"/>
        </w:rPr>
        <w:t>Môi trường</w:t>
      </w:r>
      <w:r w:rsidRPr="00A9716D">
        <w:rPr>
          <w:sz w:val="28"/>
          <w:szCs w:val="28"/>
          <w:shd w:val="clear" w:color="auto" w:fill="FFFFFF"/>
        </w:rPr>
        <w:t>, kính trình UBND tỉnh xem xét, quyết định./.</w:t>
      </w:r>
    </w:p>
    <w:p w:rsidR="00523180" w:rsidRPr="00FF501A" w:rsidRDefault="00523180" w:rsidP="00523180">
      <w:pPr>
        <w:spacing w:before="120"/>
        <w:ind w:firstLine="567"/>
        <w:jc w:val="both"/>
        <w:rPr>
          <w:sz w:val="28"/>
          <w:szCs w:val="28"/>
          <w:shd w:val="clear" w:color="auto" w:fill="FFFFFF"/>
        </w:rPr>
      </w:pPr>
    </w:p>
    <w:tbl>
      <w:tblPr>
        <w:tblW w:w="0" w:type="auto"/>
        <w:tblLook w:val="04A0" w:firstRow="1" w:lastRow="0" w:firstColumn="1" w:lastColumn="0" w:noHBand="0" w:noVBand="1"/>
      </w:tblPr>
      <w:tblGrid>
        <w:gridCol w:w="106"/>
        <w:gridCol w:w="4020"/>
        <w:gridCol w:w="556"/>
        <w:gridCol w:w="4149"/>
        <w:gridCol w:w="241"/>
      </w:tblGrid>
      <w:tr w:rsidR="00523180" w:rsidRPr="00FF501A" w:rsidTr="00523180">
        <w:trPr>
          <w:gridAfter w:val="1"/>
          <w:wAfter w:w="249" w:type="dxa"/>
        </w:trPr>
        <w:tc>
          <w:tcPr>
            <w:tcW w:w="4219" w:type="dxa"/>
            <w:gridSpan w:val="2"/>
          </w:tcPr>
          <w:p w:rsidR="00523180" w:rsidRPr="00FF501A" w:rsidRDefault="00523180" w:rsidP="00523180">
            <w:pPr>
              <w:rPr>
                <w:b/>
                <w:i/>
                <w:noProof/>
                <w:spacing w:val="4"/>
              </w:rPr>
            </w:pPr>
            <w:r w:rsidRPr="00FF501A">
              <w:rPr>
                <w:b/>
                <w:i/>
                <w:noProof/>
                <w:spacing w:val="4"/>
              </w:rPr>
              <w:t>Nơi nhận:</w:t>
            </w:r>
          </w:p>
          <w:p w:rsidR="00523180" w:rsidRDefault="00523180" w:rsidP="00523180">
            <w:pPr>
              <w:rPr>
                <w:noProof/>
                <w:spacing w:val="4"/>
                <w:sz w:val="22"/>
              </w:rPr>
            </w:pPr>
            <w:r w:rsidRPr="00FF501A">
              <w:rPr>
                <w:noProof/>
                <w:spacing w:val="4"/>
                <w:sz w:val="22"/>
              </w:rPr>
              <w:t>- Như trên;</w:t>
            </w:r>
          </w:p>
          <w:p w:rsidR="00DA4298" w:rsidRPr="00FF501A" w:rsidRDefault="00DA4298" w:rsidP="00DA4298">
            <w:pPr>
              <w:rPr>
                <w:noProof/>
                <w:spacing w:val="4"/>
                <w:sz w:val="22"/>
              </w:rPr>
            </w:pPr>
            <w:r w:rsidRPr="00FF501A">
              <w:rPr>
                <w:noProof/>
                <w:spacing w:val="4"/>
                <w:sz w:val="22"/>
              </w:rPr>
              <w:t>- Sở Tư pháp;</w:t>
            </w:r>
          </w:p>
          <w:p w:rsidR="00523180" w:rsidRPr="00FF501A" w:rsidRDefault="00523180" w:rsidP="00523180">
            <w:pPr>
              <w:rPr>
                <w:noProof/>
                <w:spacing w:val="4"/>
                <w:sz w:val="22"/>
              </w:rPr>
            </w:pPr>
            <w:r w:rsidRPr="00FF501A">
              <w:rPr>
                <w:noProof/>
                <w:spacing w:val="4"/>
                <w:sz w:val="22"/>
              </w:rPr>
              <w:t xml:space="preserve">- </w:t>
            </w:r>
            <w:r w:rsidR="00DA4298">
              <w:rPr>
                <w:noProof/>
                <w:spacing w:val="4"/>
                <w:sz w:val="22"/>
              </w:rPr>
              <w:t>Giám đốc và các PGĐ Sở</w:t>
            </w:r>
            <w:r w:rsidRPr="00FF501A">
              <w:rPr>
                <w:noProof/>
                <w:spacing w:val="4"/>
                <w:sz w:val="22"/>
              </w:rPr>
              <w:t>;</w:t>
            </w:r>
          </w:p>
          <w:p w:rsidR="00DA4298" w:rsidRDefault="00523180" w:rsidP="00523180">
            <w:pPr>
              <w:rPr>
                <w:noProof/>
                <w:spacing w:val="4"/>
                <w:sz w:val="22"/>
              </w:rPr>
            </w:pPr>
            <w:r w:rsidRPr="00FF501A">
              <w:rPr>
                <w:noProof/>
                <w:spacing w:val="4"/>
                <w:sz w:val="22"/>
              </w:rPr>
              <w:t xml:space="preserve">- Các Chi cục: </w:t>
            </w:r>
            <w:r w:rsidR="00DA4298">
              <w:rPr>
                <w:noProof/>
                <w:spacing w:val="4"/>
                <w:sz w:val="22"/>
              </w:rPr>
              <w:t xml:space="preserve">KL, TS, </w:t>
            </w:r>
            <w:r w:rsidRPr="00FF501A">
              <w:rPr>
                <w:noProof/>
                <w:spacing w:val="4"/>
                <w:sz w:val="22"/>
              </w:rPr>
              <w:t xml:space="preserve">CNTY, </w:t>
            </w:r>
          </w:p>
          <w:p w:rsidR="00523180" w:rsidRPr="00FF501A" w:rsidRDefault="00523180" w:rsidP="00523180">
            <w:pPr>
              <w:rPr>
                <w:noProof/>
                <w:spacing w:val="4"/>
                <w:sz w:val="22"/>
              </w:rPr>
            </w:pPr>
            <w:r w:rsidRPr="00FF501A">
              <w:rPr>
                <w:noProof/>
                <w:spacing w:val="4"/>
                <w:sz w:val="22"/>
              </w:rPr>
              <w:t>TrTrBVTV;</w:t>
            </w:r>
          </w:p>
          <w:p w:rsidR="00523180" w:rsidRPr="00FF501A" w:rsidRDefault="00DA4298" w:rsidP="00523180">
            <w:pPr>
              <w:rPr>
                <w:noProof/>
                <w:spacing w:val="4"/>
                <w:szCs w:val="28"/>
              </w:rPr>
            </w:pPr>
            <w:r>
              <w:rPr>
                <w:noProof/>
                <w:spacing w:val="4"/>
                <w:sz w:val="22"/>
              </w:rPr>
              <w:t>- Lưu: VT, KHTC</w:t>
            </w:r>
            <w:r w:rsidR="00523180" w:rsidRPr="00FF501A">
              <w:rPr>
                <w:noProof/>
                <w:spacing w:val="4"/>
                <w:sz w:val="22"/>
              </w:rPr>
              <w:t>.</w:t>
            </w:r>
          </w:p>
        </w:tc>
        <w:tc>
          <w:tcPr>
            <w:tcW w:w="4820" w:type="dxa"/>
            <w:gridSpan w:val="2"/>
          </w:tcPr>
          <w:p w:rsidR="00523180" w:rsidRPr="00FF501A" w:rsidRDefault="00523180" w:rsidP="00523180">
            <w:pPr>
              <w:ind w:firstLine="28"/>
              <w:jc w:val="center"/>
              <w:rPr>
                <w:b/>
                <w:noProof/>
                <w:spacing w:val="4"/>
                <w:sz w:val="28"/>
                <w:szCs w:val="28"/>
              </w:rPr>
            </w:pPr>
            <w:r w:rsidRPr="00FF501A">
              <w:rPr>
                <w:b/>
                <w:noProof/>
                <w:spacing w:val="4"/>
                <w:sz w:val="28"/>
                <w:szCs w:val="28"/>
              </w:rPr>
              <w:t>GIÁM ĐỐC</w:t>
            </w:r>
          </w:p>
          <w:p w:rsidR="00523180" w:rsidRPr="00FF501A" w:rsidRDefault="00523180" w:rsidP="00523180">
            <w:pPr>
              <w:ind w:firstLine="28"/>
              <w:jc w:val="center"/>
              <w:rPr>
                <w:b/>
                <w:noProof/>
                <w:spacing w:val="4"/>
                <w:sz w:val="28"/>
                <w:szCs w:val="28"/>
              </w:rPr>
            </w:pPr>
          </w:p>
          <w:p w:rsidR="00523180" w:rsidRPr="00FF501A" w:rsidRDefault="00523180" w:rsidP="00523180">
            <w:pPr>
              <w:ind w:firstLine="28"/>
              <w:jc w:val="center"/>
              <w:rPr>
                <w:b/>
                <w:noProof/>
                <w:spacing w:val="4"/>
                <w:sz w:val="28"/>
                <w:szCs w:val="28"/>
              </w:rPr>
            </w:pPr>
          </w:p>
          <w:p w:rsidR="00523180" w:rsidRPr="00FF501A" w:rsidRDefault="00523180" w:rsidP="00523180">
            <w:pPr>
              <w:ind w:firstLine="28"/>
              <w:jc w:val="center"/>
              <w:rPr>
                <w:b/>
                <w:noProof/>
                <w:spacing w:val="4"/>
                <w:sz w:val="28"/>
                <w:szCs w:val="28"/>
              </w:rPr>
            </w:pPr>
          </w:p>
          <w:p w:rsidR="00523180" w:rsidRPr="00FF501A" w:rsidRDefault="00523180" w:rsidP="00523180">
            <w:pPr>
              <w:ind w:firstLine="28"/>
              <w:jc w:val="center"/>
              <w:rPr>
                <w:b/>
                <w:noProof/>
                <w:spacing w:val="4"/>
                <w:sz w:val="28"/>
                <w:szCs w:val="28"/>
              </w:rPr>
            </w:pPr>
          </w:p>
          <w:p w:rsidR="00523180" w:rsidRPr="00FF501A" w:rsidRDefault="00523180" w:rsidP="00523180">
            <w:pPr>
              <w:ind w:firstLine="28"/>
              <w:jc w:val="center"/>
              <w:rPr>
                <w:b/>
                <w:noProof/>
                <w:spacing w:val="4"/>
                <w:sz w:val="28"/>
                <w:szCs w:val="28"/>
              </w:rPr>
            </w:pPr>
          </w:p>
          <w:p w:rsidR="00523180" w:rsidRPr="00FF501A" w:rsidRDefault="00DA4298" w:rsidP="00523180">
            <w:pPr>
              <w:ind w:firstLine="28"/>
              <w:jc w:val="center"/>
              <w:rPr>
                <w:b/>
                <w:noProof/>
                <w:spacing w:val="4"/>
                <w:sz w:val="28"/>
                <w:szCs w:val="28"/>
              </w:rPr>
            </w:pPr>
            <w:r>
              <w:rPr>
                <w:b/>
                <w:noProof/>
                <w:spacing w:val="4"/>
                <w:sz w:val="28"/>
                <w:szCs w:val="28"/>
              </w:rPr>
              <w:t>Cao Thanh Thương</w:t>
            </w:r>
          </w:p>
        </w:tc>
      </w:tr>
      <w:tr w:rsidR="00523180" w:rsidRPr="00FF501A" w:rsidTr="00523180">
        <w:tblPrEx>
          <w:tblLook w:val="01E0" w:firstRow="1" w:lastRow="1" w:firstColumn="1" w:lastColumn="1" w:noHBand="0" w:noVBand="0"/>
        </w:tblPrEx>
        <w:trPr>
          <w:gridBefore w:val="1"/>
          <w:wBefore w:w="108" w:type="dxa"/>
        </w:trPr>
        <w:tc>
          <w:tcPr>
            <w:tcW w:w="4678" w:type="dxa"/>
            <w:gridSpan w:val="2"/>
          </w:tcPr>
          <w:p w:rsidR="00523180" w:rsidRPr="00FF501A" w:rsidRDefault="00523180" w:rsidP="00523180">
            <w:pPr>
              <w:spacing w:before="120"/>
              <w:rPr>
                <w:b/>
                <w:i/>
                <w:spacing w:val="-4"/>
                <w:lang w:val="nl-NL"/>
              </w:rPr>
            </w:pPr>
          </w:p>
        </w:tc>
        <w:tc>
          <w:tcPr>
            <w:tcW w:w="4502" w:type="dxa"/>
            <w:gridSpan w:val="2"/>
          </w:tcPr>
          <w:p w:rsidR="00523180" w:rsidRPr="00FF501A" w:rsidRDefault="00523180" w:rsidP="00523180">
            <w:pPr>
              <w:spacing w:before="120"/>
              <w:ind w:left="-249"/>
              <w:jc w:val="center"/>
              <w:rPr>
                <w:b/>
                <w:spacing w:val="-4"/>
                <w:szCs w:val="28"/>
              </w:rPr>
            </w:pPr>
          </w:p>
        </w:tc>
      </w:tr>
      <w:tr w:rsidR="00523180" w:rsidRPr="00FF501A" w:rsidTr="00523180">
        <w:tblPrEx>
          <w:tblLook w:val="01E0" w:firstRow="1" w:lastRow="1" w:firstColumn="1" w:lastColumn="1" w:noHBand="0" w:noVBand="0"/>
        </w:tblPrEx>
        <w:trPr>
          <w:gridBefore w:val="1"/>
          <w:wBefore w:w="108" w:type="dxa"/>
        </w:trPr>
        <w:tc>
          <w:tcPr>
            <w:tcW w:w="4678" w:type="dxa"/>
            <w:gridSpan w:val="2"/>
          </w:tcPr>
          <w:p w:rsidR="00523180" w:rsidRPr="00FF501A" w:rsidRDefault="00523180" w:rsidP="00523180">
            <w:pPr>
              <w:pStyle w:val="ListParagraph"/>
              <w:numPr>
                <w:ilvl w:val="0"/>
                <w:numId w:val="28"/>
              </w:numPr>
              <w:spacing w:before="120"/>
              <w:ind w:left="-216" w:firstLine="0"/>
              <w:rPr>
                <w:spacing w:val="-4"/>
              </w:rPr>
            </w:pPr>
          </w:p>
        </w:tc>
        <w:tc>
          <w:tcPr>
            <w:tcW w:w="4502" w:type="dxa"/>
            <w:gridSpan w:val="2"/>
          </w:tcPr>
          <w:p w:rsidR="00523180" w:rsidRPr="00FF501A" w:rsidRDefault="00523180" w:rsidP="00523180">
            <w:pPr>
              <w:spacing w:before="120"/>
              <w:rPr>
                <w:b/>
                <w:spacing w:val="-4"/>
              </w:rPr>
            </w:pPr>
          </w:p>
        </w:tc>
      </w:tr>
    </w:tbl>
    <w:p w:rsidR="00523180" w:rsidRPr="00FF501A" w:rsidRDefault="00523180" w:rsidP="00523180">
      <w:pPr>
        <w:rPr>
          <w:b/>
          <w:szCs w:val="28"/>
        </w:rPr>
      </w:pPr>
    </w:p>
    <w:p w:rsidR="00523180" w:rsidRPr="00FF501A" w:rsidRDefault="00523180" w:rsidP="00523180">
      <w:pPr>
        <w:rPr>
          <w:b/>
          <w:szCs w:val="28"/>
        </w:rPr>
      </w:pPr>
    </w:p>
    <w:p w:rsidR="00523180" w:rsidRPr="00FF501A" w:rsidRDefault="00523180" w:rsidP="00523180">
      <w:pPr>
        <w:rPr>
          <w:b/>
          <w:szCs w:val="28"/>
        </w:rPr>
      </w:pPr>
    </w:p>
    <w:p w:rsidR="00523180" w:rsidRPr="00FF501A" w:rsidRDefault="00523180" w:rsidP="00523180">
      <w:pPr>
        <w:rPr>
          <w:b/>
          <w:szCs w:val="28"/>
        </w:rPr>
      </w:pPr>
    </w:p>
    <w:p w:rsidR="00523180" w:rsidRPr="00FF501A" w:rsidRDefault="00523180" w:rsidP="00523180">
      <w:pPr>
        <w:rPr>
          <w:b/>
          <w:szCs w:val="28"/>
        </w:rPr>
      </w:pPr>
    </w:p>
    <w:p w:rsidR="00523180" w:rsidRPr="00FF501A" w:rsidRDefault="00523180" w:rsidP="00523180">
      <w:pPr>
        <w:rPr>
          <w:b/>
          <w:szCs w:val="28"/>
        </w:rPr>
      </w:pPr>
    </w:p>
    <w:p w:rsidR="00523180" w:rsidRPr="00FF501A" w:rsidRDefault="00523180" w:rsidP="00523180">
      <w:pPr>
        <w:rPr>
          <w:b/>
          <w:szCs w:val="28"/>
        </w:rPr>
      </w:pPr>
    </w:p>
    <w:p w:rsidR="00523180" w:rsidRPr="00FF501A" w:rsidRDefault="00523180" w:rsidP="00523180">
      <w:pPr>
        <w:rPr>
          <w:b/>
          <w:szCs w:val="28"/>
        </w:rPr>
      </w:pPr>
    </w:p>
    <w:p w:rsidR="00523180" w:rsidRPr="00FF501A" w:rsidRDefault="00523180" w:rsidP="00523180">
      <w:pPr>
        <w:rPr>
          <w:b/>
          <w:szCs w:val="28"/>
        </w:rPr>
      </w:pPr>
    </w:p>
    <w:p w:rsidR="00523180" w:rsidRDefault="00523180" w:rsidP="00523180">
      <w:pPr>
        <w:rPr>
          <w:b/>
          <w:szCs w:val="28"/>
        </w:rPr>
      </w:pPr>
    </w:p>
    <w:p w:rsidR="006F3DCA" w:rsidRDefault="006F3DCA" w:rsidP="00523180">
      <w:pPr>
        <w:rPr>
          <w:b/>
          <w:szCs w:val="28"/>
        </w:rPr>
      </w:pPr>
    </w:p>
    <w:p w:rsidR="006F3DCA" w:rsidRDefault="006F3DCA" w:rsidP="00523180">
      <w:pPr>
        <w:rPr>
          <w:b/>
          <w:szCs w:val="28"/>
        </w:rPr>
      </w:pPr>
    </w:p>
    <w:p w:rsidR="006F3DCA" w:rsidRDefault="006F3DCA" w:rsidP="00523180">
      <w:pPr>
        <w:rPr>
          <w:b/>
          <w:szCs w:val="28"/>
        </w:rPr>
      </w:pPr>
    </w:p>
    <w:p w:rsidR="006F3DCA" w:rsidRDefault="006F3DCA" w:rsidP="00523180">
      <w:pPr>
        <w:rPr>
          <w:b/>
          <w:szCs w:val="28"/>
        </w:rPr>
      </w:pPr>
    </w:p>
    <w:p w:rsidR="006F3DCA" w:rsidRDefault="006F3DCA" w:rsidP="00523180">
      <w:pPr>
        <w:rPr>
          <w:b/>
          <w:szCs w:val="28"/>
        </w:rPr>
      </w:pPr>
    </w:p>
    <w:p w:rsidR="006F3DCA" w:rsidRDefault="006F3DCA" w:rsidP="00523180">
      <w:pPr>
        <w:rPr>
          <w:b/>
          <w:szCs w:val="28"/>
        </w:rPr>
      </w:pPr>
    </w:p>
    <w:p w:rsidR="006F3DCA" w:rsidRDefault="006F3DCA" w:rsidP="00523180">
      <w:pPr>
        <w:rPr>
          <w:b/>
          <w:szCs w:val="28"/>
        </w:rPr>
      </w:pPr>
    </w:p>
    <w:p w:rsidR="006F3DCA" w:rsidRDefault="006F3DCA" w:rsidP="006F3DCA">
      <w:pPr>
        <w:pStyle w:val="Bodytext30"/>
        <w:shd w:val="clear" w:color="auto" w:fill="auto"/>
        <w:spacing w:before="0" w:after="0" w:line="240" w:lineRule="auto"/>
        <w:jc w:val="center"/>
        <w:rPr>
          <w:rFonts w:ascii="Times New Roman" w:hAnsi="Times New Roman" w:cs="Times New Roman"/>
          <w:b/>
          <w:i w:val="0"/>
          <w:sz w:val="26"/>
          <w:szCs w:val="26"/>
        </w:rPr>
        <w:sectPr w:rsidR="006F3DCA" w:rsidSect="006F3DCA">
          <w:headerReference w:type="default" r:id="rId8"/>
          <w:headerReference w:type="first" r:id="rId9"/>
          <w:pgSz w:w="11907" w:h="16839" w:code="9"/>
          <w:pgMar w:top="1134" w:right="1134" w:bottom="1134" w:left="1701" w:header="720" w:footer="720" w:gutter="0"/>
          <w:cols w:space="720"/>
          <w:titlePg/>
          <w:docGrid w:linePitch="381"/>
        </w:sectPr>
      </w:pPr>
    </w:p>
    <w:p w:rsidR="006F3DCA" w:rsidRPr="006F3DCA" w:rsidRDefault="006F3DCA" w:rsidP="006F3DCA">
      <w:pPr>
        <w:pStyle w:val="Bodytext30"/>
        <w:shd w:val="clear" w:color="auto" w:fill="auto"/>
        <w:spacing w:before="0" w:after="0" w:line="240" w:lineRule="auto"/>
        <w:jc w:val="center"/>
        <w:rPr>
          <w:rFonts w:ascii="Times New Roman" w:hAnsi="Times New Roman" w:cs="Times New Roman"/>
          <w:b/>
          <w:i w:val="0"/>
          <w:sz w:val="26"/>
          <w:szCs w:val="26"/>
        </w:rPr>
      </w:pPr>
      <w:r w:rsidRPr="006F3DCA">
        <w:rPr>
          <w:rFonts w:ascii="Times New Roman" w:hAnsi="Times New Roman" w:cs="Times New Roman"/>
          <w:b/>
          <w:i w:val="0"/>
          <w:sz w:val="26"/>
          <w:szCs w:val="26"/>
        </w:rPr>
        <w:lastRenderedPageBreak/>
        <w:t>Phụ lục</w:t>
      </w:r>
      <w:r w:rsidR="00505AB4">
        <w:rPr>
          <w:rFonts w:ascii="Times New Roman" w:hAnsi="Times New Roman" w:cs="Times New Roman"/>
          <w:b/>
          <w:i w:val="0"/>
          <w:sz w:val="26"/>
          <w:szCs w:val="26"/>
        </w:rPr>
        <w:t xml:space="preserve"> VI</w:t>
      </w:r>
      <w:r w:rsidR="001523CC">
        <w:rPr>
          <w:rFonts w:ascii="Times New Roman" w:hAnsi="Times New Roman" w:cs="Times New Roman"/>
          <w:b/>
          <w:i w:val="0"/>
          <w:sz w:val="26"/>
          <w:szCs w:val="26"/>
        </w:rPr>
        <w:t>I</w:t>
      </w:r>
    </w:p>
    <w:p w:rsidR="006F3DCA" w:rsidRDefault="006F3DCA" w:rsidP="006F3DCA">
      <w:pPr>
        <w:ind w:firstLine="567"/>
        <w:jc w:val="center"/>
        <w:rPr>
          <w:b/>
          <w:bCs/>
          <w:sz w:val="26"/>
          <w:szCs w:val="26"/>
        </w:rPr>
      </w:pPr>
      <w:r w:rsidRPr="00B36703">
        <w:rPr>
          <w:b/>
          <w:bCs/>
          <w:sz w:val="26"/>
          <w:szCs w:val="26"/>
        </w:rPr>
        <w:t xml:space="preserve">DỰ TOÁN CHI TIẾT XÂY DỰNG ĐƠN GIÁ BỒI THƯỜNG CỦA CÁC LOÀI CÂY LÂM NGHIỆP </w:t>
      </w:r>
    </w:p>
    <w:p w:rsidR="006F3DCA" w:rsidRPr="00B36703" w:rsidRDefault="006F3DCA" w:rsidP="006F3DCA">
      <w:pPr>
        <w:ind w:firstLine="567"/>
        <w:jc w:val="center"/>
        <w:rPr>
          <w:b/>
          <w:bCs/>
          <w:sz w:val="26"/>
          <w:szCs w:val="26"/>
        </w:rPr>
      </w:pPr>
      <w:r w:rsidRPr="00B36703">
        <w:rPr>
          <w:b/>
          <w:bCs/>
          <w:sz w:val="26"/>
          <w:szCs w:val="26"/>
        </w:rPr>
        <w:t>TRỒNG Ở VÙNG VEN BIỂN, VÙNG NGẬP MẶN</w:t>
      </w:r>
    </w:p>
    <w:p w:rsidR="006F3DCA" w:rsidRDefault="006F3DCA" w:rsidP="006F3DCA">
      <w:pPr>
        <w:spacing w:before="120" w:after="120"/>
        <w:ind w:firstLine="567"/>
        <w:jc w:val="both"/>
        <w:rPr>
          <w:sz w:val="26"/>
          <w:szCs w:val="26"/>
        </w:rPr>
      </w:pPr>
      <w:r>
        <w:rPr>
          <w:b/>
          <w:bCs/>
          <w:sz w:val="26"/>
          <w:szCs w:val="26"/>
        </w:rPr>
        <w:t xml:space="preserve">- Định mức lao động trong trồng, chăm sóc: </w:t>
      </w:r>
      <w:r w:rsidRPr="00A57E11">
        <w:rPr>
          <w:sz w:val="26"/>
          <w:szCs w:val="26"/>
        </w:rPr>
        <w:t>Thông tư số 21/2023/TT-BNNPTNT ngày 15/12/2023 của Bộ Nông nghiệp và PTNT quy định một số định mức kinh tế - kỹ thuật về Lâm nghiệp</w:t>
      </w:r>
      <w:r>
        <w:rPr>
          <w:sz w:val="26"/>
          <w:szCs w:val="26"/>
        </w:rPr>
        <w:t>.</w:t>
      </w:r>
    </w:p>
    <w:p w:rsidR="006F3DCA" w:rsidRDefault="006F3DCA" w:rsidP="006F3DCA">
      <w:pPr>
        <w:spacing w:before="120" w:after="120"/>
        <w:ind w:firstLine="567"/>
        <w:jc w:val="both"/>
        <w:rPr>
          <w:sz w:val="26"/>
          <w:szCs w:val="26"/>
        </w:rPr>
      </w:pPr>
      <w:r>
        <w:rPr>
          <w:b/>
          <w:bCs/>
          <w:sz w:val="26"/>
          <w:szCs w:val="26"/>
        </w:rPr>
        <w:t xml:space="preserve">- Khối lượng công việc trong trồng, chăm sóc: </w:t>
      </w:r>
      <w:r w:rsidRPr="00184D31">
        <w:rPr>
          <w:b/>
          <w:bCs/>
          <w:i/>
          <w:sz w:val="26"/>
          <w:szCs w:val="26"/>
        </w:rPr>
        <w:t>(i)</w:t>
      </w:r>
      <w:r>
        <w:rPr>
          <w:b/>
          <w:bCs/>
          <w:sz w:val="26"/>
          <w:szCs w:val="26"/>
        </w:rPr>
        <w:t xml:space="preserve"> </w:t>
      </w:r>
      <w:r w:rsidRPr="00A57E11">
        <w:rPr>
          <w:sz w:val="26"/>
          <w:szCs w:val="26"/>
        </w:rPr>
        <w:t xml:space="preserve">Thông tư số 29/2018/TT-BNNPTNT của Bộ Nông nghiệp và PTNT quy định về các biện pháp lâm sinh được sửa đổi, bổ sung bởi Thông tư số 17/2022/TT-BNNPTNT, </w:t>
      </w:r>
      <w:r w:rsidRPr="00A57E11">
        <w:rPr>
          <w:rStyle w:val="fontstyle01"/>
          <w:sz w:val="26"/>
          <w:szCs w:val="26"/>
        </w:rPr>
        <w:t>Thông tư số 24/2024/TT-BNNPTNT</w:t>
      </w:r>
      <w:r>
        <w:rPr>
          <w:rStyle w:val="fontstyle01"/>
          <w:sz w:val="26"/>
          <w:szCs w:val="26"/>
        </w:rPr>
        <w:t xml:space="preserve">; </w:t>
      </w:r>
      <w:r w:rsidRPr="00184D31">
        <w:rPr>
          <w:rStyle w:val="fontstyle01"/>
          <w:b/>
          <w:i/>
          <w:sz w:val="26"/>
          <w:szCs w:val="26"/>
        </w:rPr>
        <w:t>(ii)</w:t>
      </w:r>
      <w:r>
        <w:rPr>
          <w:rStyle w:val="fontstyle01"/>
          <w:sz w:val="26"/>
          <w:szCs w:val="26"/>
        </w:rPr>
        <w:t xml:space="preserve"> </w:t>
      </w:r>
      <w:r w:rsidRPr="00184D31">
        <w:rPr>
          <w:sz w:val="26"/>
          <w:szCs w:val="26"/>
        </w:rPr>
        <w:t>Quyết định 5565/QĐ-BNN-TCLN ngày 23/12/2016 ban hành Hướng dẫn kỹ thuật trồng rừng 6 loài cây ngập mặn: Mấm trắng, Mấm biển, Đước đôi, Đưng, Bần trắng và Cóc trắng</w:t>
      </w:r>
      <w:r>
        <w:rPr>
          <w:sz w:val="26"/>
          <w:szCs w:val="26"/>
        </w:rPr>
        <w:t xml:space="preserve">; </w:t>
      </w:r>
      <w:r w:rsidRPr="00184D31">
        <w:rPr>
          <w:b/>
          <w:i/>
          <w:sz w:val="26"/>
          <w:szCs w:val="26"/>
        </w:rPr>
        <w:t>(iii)</w:t>
      </w:r>
      <w:r>
        <w:rPr>
          <w:sz w:val="26"/>
          <w:szCs w:val="26"/>
        </w:rPr>
        <w:t xml:space="preserve"> </w:t>
      </w:r>
      <w:r w:rsidRPr="00184D31">
        <w:rPr>
          <w:sz w:val="26"/>
          <w:szCs w:val="26"/>
        </w:rPr>
        <w:t>Tiêu chuẩn ngành 01 TCN 21:2000 quy phạm kỹ thuật trồng Phi Lao ban hành kèm theo Quyết định số 05/2000/QĐ-BNN/KHCN ngày 25/01/2000</w:t>
      </w:r>
      <w:r>
        <w:rPr>
          <w:sz w:val="26"/>
          <w:szCs w:val="26"/>
        </w:rPr>
        <w:t>.</w:t>
      </w:r>
    </w:p>
    <w:p w:rsidR="006F3DCA" w:rsidRDefault="006F3DCA" w:rsidP="006F3DCA">
      <w:pPr>
        <w:spacing w:before="120" w:after="120"/>
        <w:ind w:firstLine="567"/>
        <w:jc w:val="both"/>
        <w:rPr>
          <w:sz w:val="26"/>
          <w:szCs w:val="26"/>
        </w:rPr>
      </w:pPr>
      <w:r>
        <w:rPr>
          <w:b/>
          <w:bCs/>
          <w:sz w:val="26"/>
          <w:szCs w:val="26"/>
        </w:rPr>
        <w:t xml:space="preserve">- Đơn giá nhân công: </w:t>
      </w:r>
      <w:r w:rsidRPr="00184D31">
        <w:rPr>
          <w:b/>
          <w:bCs/>
          <w:i/>
          <w:sz w:val="26"/>
          <w:szCs w:val="26"/>
        </w:rPr>
        <w:t>(i)</w:t>
      </w:r>
      <w:r>
        <w:rPr>
          <w:b/>
          <w:bCs/>
          <w:sz w:val="26"/>
          <w:szCs w:val="26"/>
        </w:rPr>
        <w:t xml:space="preserve"> </w:t>
      </w:r>
      <w:r w:rsidRPr="00A57E11">
        <w:rPr>
          <w:sz w:val="26"/>
          <w:szCs w:val="26"/>
        </w:rPr>
        <w:t>Hệ số lương</w:t>
      </w:r>
      <w:r>
        <w:rPr>
          <w:sz w:val="26"/>
          <w:szCs w:val="26"/>
        </w:rPr>
        <w:t xml:space="preserve"> </w:t>
      </w:r>
      <w:r w:rsidRPr="00037FD7">
        <w:rPr>
          <w:i/>
          <w:sz w:val="26"/>
          <w:szCs w:val="26"/>
        </w:rPr>
        <w:t>(theo Thông tư số 21/2023/TT-BNNPTNT ngày 15/12/2023 của Bộ Nông nghiệp và PTNT quy định một số định mức kinh tế - kỹ thuật về Lâm nghiệp</w:t>
      </w:r>
      <w:r>
        <w:rPr>
          <w:i/>
          <w:sz w:val="26"/>
          <w:szCs w:val="26"/>
        </w:rPr>
        <w:t>, hệ số lương = 2,55</w:t>
      </w:r>
      <w:r w:rsidRPr="00037FD7">
        <w:rPr>
          <w:i/>
          <w:sz w:val="26"/>
          <w:szCs w:val="26"/>
        </w:rPr>
        <w:t>)</w:t>
      </w:r>
      <w:r>
        <w:rPr>
          <w:sz w:val="26"/>
          <w:szCs w:val="26"/>
        </w:rPr>
        <w:t xml:space="preserve">; </w:t>
      </w:r>
      <w:r w:rsidRPr="00037FD7">
        <w:rPr>
          <w:b/>
          <w:i/>
          <w:sz w:val="26"/>
          <w:szCs w:val="26"/>
        </w:rPr>
        <w:t>(ii)</w:t>
      </w:r>
      <w:r>
        <w:rPr>
          <w:sz w:val="26"/>
          <w:szCs w:val="26"/>
        </w:rPr>
        <w:t xml:space="preserve"> </w:t>
      </w:r>
      <w:r w:rsidRPr="00A57E11">
        <w:rPr>
          <w:sz w:val="26"/>
          <w:szCs w:val="26"/>
        </w:rPr>
        <w:t>Phương pháp tính đơn giá nhân công</w:t>
      </w:r>
      <w:r>
        <w:rPr>
          <w:sz w:val="26"/>
          <w:szCs w:val="26"/>
        </w:rPr>
        <w:t xml:space="preserve"> </w:t>
      </w:r>
      <w:r w:rsidRPr="00037FD7">
        <w:rPr>
          <w:i/>
          <w:sz w:val="26"/>
          <w:szCs w:val="26"/>
        </w:rPr>
        <w:t>(</w:t>
      </w:r>
      <w:bookmarkStart w:id="2" w:name="_Hlk198016688"/>
      <w:r w:rsidRPr="00037FD7">
        <w:rPr>
          <w:i/>
          <w:sz w:val="26"/>
          <w:szCs w:val="26"/>
        </w:rPr>
        <w:t>Thông tư số 17/2019/TT-BLĐTBXH ngày 06/11/2019 của Bộ Lao động - Thương binh - Xã hội hướng dẫn xác định chi phí tiền lương, chi phí nhân công trong giá, đơn giá sản phẩm, dịch vụ công sử dụng kinh phí ngân sách nhà nước do doanh nghiệp thực hiện</w:t>
      </w:r>
      <w:bookmarkEnd w:id="2"/>
      <w:r w:rsidRPr="00037FD7">
        <w:rPr>
          <w:i/>
          <w:sz w:val="26"/>
          <w:szCs w:val="26"/>
        </w:rPr>
        <w:t>)</w:t>
      </w:r>
      <w:r>
        <w:rPr>
          <w:sz w:val="26"/>
          <w:szCs w:val="26"/>
        </w:rPr>
        <w:t xml:space="preserve">; </w:t>
      </w:r>
      <w:r w:rsidRPr="00037FD7">
        <w:rPr>
          <w:b/>
          <w:i/>
          <w:sz w:val="26"/>
          <w:szCs w:val="26"/>
        </w:rPr>
        <w:t>(iii)</w:t>
      </w:r>
      <w:r>
        <w:rPr>
          <w:sz w:val="26"/>
          <w:szCs w:val="26"/>
        </w:rPr>
        <w:t xml:space="preserve"> </w:t>
      </w:r>
      <w:r w:rsidRPr="00A57E11">
        <w:rPr>
          <w:sz w:val="26"/>
          <w:szCs w:val="26"/>
        </w:rPr>
        <w:t>Mức lương cơ sở để xây dựng đơn giá nhân công</w:t>
      </w:r>
      <w:r>
        <w:rPr>
          <w:sz w:val="26"/>
          <w:szCs w:val="26"/>
        </w:rPr>
        <w:t xml:space="preserve"> </w:t>
      </w:r>
      <w:r w:rsidRPr="00037FD7">
        <w:rPr>
          <w:i/>
          <w:sz w:val="26"/>
          <w:szCs w:val="26"/>
        </w:rPr>
        <w:t>(Nghị định số 73/2024/NĐ-CP ngày 30/6/2024 của Chính phủ quy định mức lương cơ sở và chế độ tiền thưởng đối với cán bộ, công chức, viên chức và lực lượng vũ trang)</w:t>
      </w:r>
      <w:r>
        <w:rPr>
          <w:sz w:val="26"/>
          <w:szCs w:val="26"/>
        </w:rPr>
        <w:t xml:space="preserve">. </w:t>
      </w:r>
    </w:p>
    <w:p w:rsidR="006F3DCA" w:rsidRDefault="006F3DCA" w:rsidP="006F3DCA">
      <w:pPr>
        <w:spacing w:before="120" w:after="120"/>
        <w:ind w:firstLine="567"/>
        <w:jc w:val="both"/>
        <w:rPr>
          <w:sz w:val="26"/>
          <w:szCs w:val="26"/>
        </w:rPr>
      </w:pPr>
      <w:r>
        <w:rPr>
          <w:b/>
          <w:bCs/>
          <w:sz w:val="26"/>
          <w:szCs w:val="26"/>
        </w:rPr>
        <w:t xml:space="preserve">- Đơn giá vật tư, cây giống: </w:t>
      </w:r>
      <w:r w:rsidRPr="00037FD7">
        <w:rPr>
          <w:bCs/>
          <w:sz w:val="26"/>
          <w:szCs w:val="26"/>
        </w:rPr>
        <w:t>G</w:t>
      </w:r>
      <w:r w:rsidRPr="00A57E11">
        <w:rPr>
          <w:sz w:val="26"/>
          <w:szCs w:val="26"/>
        </w:rPr>
        <w:t>iá thị trường tham khảo</w:t>
      </w:r>
      <w:r>
        <w:rPr>
          <w:sz w:val="26"/>
          <w:szCs w:val="26"/>
        </w:rPr>
        <w:t>.</w:t>
      </w:r>
    </w:p>
    <w:p w:rsidR="006F3DCA" w:rsidRDefault="006F3DCA" w:rsidP="006F3DCA">
      <w:pPr>
        <w:spacing w:before="120" w:after="120"/>
        <w:ind w:firstLine="567"/>
        <w:jc w:val="both"/>
        <w:rPr>
          <w:b/>
          <w:bCs/>
          <w:sz w:val="26"/>
          <w:szCs w:val="26"/>
        </w:rPr>
      </w:pPr>
    </w:p>
    <w:p w:rsidR="006F3DCA" w:rsidRDefault="006F3DCA" w:rsidP="006F3DCA">
      <w:pPr>
        <w:spacing w:before="120" w:after="120"/>
        <w:ind w:firstLine="567"/>
        <w:jc w:val="both"/>
        <w:rPr>
          <w:b/>
          <w:bCs/>
          <w:sz w:val="26"/>
          <w:szCs w:val="26"/>
        </w:rPr>
      </w:pPr>
    </w:p>
    <w:p w:rsidR="006F3DCA" w:rsidRDefault="006F3DCA" w:rsidP="006F3DCA">
      <w:pPr>
        <w:spacing w:before="120" w:after="120"/>
        <w:ind w:firstLine="567"/>
        <w:jc w:val="both"/>
        <w:rPr>
          <w:b/>
          <w:bCs/>
          <w:sz w:val="26"/>
          <w:szCs w:val="26"/>
        </w:rPr>
      </w:pPr>
    </w:p>
    <w:p w:rsidR="006F3DCA" w:rsidRDefault="006F3DCA" w:rsidP="006F3DCA">
      <w:pPr>
        <w:spacing w:before="120" w:after="120"/>
        <w:ind w:firstLine="567"/>
        <w:jc w:val="both"/>
        <w:rPr>
          <w:b/>
          <w:bCs/>
          <w:sz w:val="26"/>
          <w:szCs w:val="26"/>
        </w:rPr>
      </w:pPr>
    </w:p>
    <w:p w:rsidR="006F3DCA" w:rsidRDefault="006F3DCA" w:rsidP="006F3DCA">
      <w:pPr>
        <w:spacing w:before="120" w:after="120"/>
        <w:ind w:firstLine="567"/>
        <w:jc w:val="both"/>
        <w:rPr>
          <w:b/>
          <w:bCs/>
          <w:sz w:val="26"/>
          <w:szCs w:val="26"/>
        </w:rPr>
      </w:pPr>
    </w:p>
    <w:p w:rsidR="006F3DCA" w:rsidRDefault="006F3DCA" w:rsidP="006F3DCA">
      <w:pPr>
        <w:spacing w:before="120" w:after="120"/>
        <w:ind w:firstLine="567"/>
        <w:jc w:val="both"/>
        <w:rPr>
          <w:b/>
          <w:bCs/>
          <w:sz w:val="26"/>
          <w:szCs w:val="26"/>
        </w:rPr>
      </w:pPr>
    </w:p>
    <w:p w:rsidR="006F3DCA" w:rsidRDefault="006F3DCA" w:rsidP="006F3DCA">
      <w:pPr>
        <w:spacing w:before="120" w:after="120"/>
        <w:ind w:firstLine="567"/>
        <w:jc w:val="both"/>
        <w:rPr>
          <w:b/>
          <w:bCs/>
          <w:sz w:val="26"/>
          <w:szCs w:val="26"/>
        </w:rPr>
      </w:pPr>
    </w:p>
    <w:p w:rsidR="006F3DCA" w:rsidRPr="00037FD7" w:rsidRDefault="006F3DCA" w:rsidP="006F3DCA">
      <w:pPr>
        <w:spacing w:before="120" w:after="120"/>
        <w:ind w:firstLine="567"/>
        <w:jc w:val="both"/>
        <w:rPr>
          <w:b/>
          <w:bCs/>
          <w:sz w:val="26"/>
          <w:szCs w:val="26"/>
        </w:rPr>
      </w:pPr>
    </w:p>
    <w:p w:rsidR="006F3DCA" w:rsidRPr="00B36703" w:rsidRDefault="006F3DCA" w:rsidP="006F3DCA">
      <w:pPr>
        <w:spacing w:before="120" w:after="120"/>
        <w:ind w:firstLine="567"/>
        <w:jc w:val="center"/>
        <w:rPr>
          <w:b/>
          <w:bCs/>
          <w:sz w:val="26"/>
          <w:szCs w:val="26"/>
        </w:rPr>
      </w:pPr>
    </w:p>
    <w:tbl>
      <w:tblPr>
        <w:tblW w:w="14487" w:type="dxa"/>
        <w:tblInd w:w="-567" w:type="dxa"/>
        <w:tblLook w:val="04A0" w:firstRow="1" w:lastRow="0" w:firstColumn="1" w:lastColumn="0" w:noHBand="0" w:noVBand="1"/>
      </w:tblPr>
      <w:tblGrid>
        <w:gridCol w:w="563"/>
        <w:gridCol w:w="2698"/>
        <w:gridCol w:w="1842"/>
        <w:gridCol w:w="931"/>
        <w:gridCol w:w="765"/>
        <w:gridCol w:w="801"/>
        <w:gridCol w:w="1756"/>
        <w:gridCol w:w="760"/>
        <w:gridCol w:w="1126"/>
        <w:gridCol w:w="765"/>
        <w:gridCol w:w="1061"/>
        <w:gridCol w:w="1386"/>
        <w:gridCol w:w="8"/>
        <w:gridCol w:w="25"/>
      </w:tblGrid>
      <w:tr w:rsidR="006F3DCA" w:rsidRPr="00B36703" w:rsidTr="00F92871">
        <w:trPr>
          <w:trHeight w:val="390"/>
        </w:trPr>
        <w:tc>
          <w:tcPr>
            <w:tcW w:w="14487" w:type="dxa"/>
            <w:gridSpan w:val="14"/>
            <w:tcBorders>
              <w:top w:val="nil"/>
              <w:left w:val="nil"/>
              <w:bottom w:val="nil"/>
              <w:right w:val="nil"/>
            </w:tcBorders>
            <w:shd w:val="clear" w:color="000000" w:fill="FFFFFF"/>
            <w:vAlign w:val="center"/>
            <w:hideMark/>
          </w:tcPr>
          <w:p w:rsidR="006F3DCA" w:rsidRPr="00B36703" w:rsidRDefault="006F3DCA" w:rsidP="00F92871">
            <w:pPr>
              <w:jc w:val="center"/>
              <w:rPr>
                <w:b/>
                <w:bCs/>
                <w:sz w:val="26"/>
                <w:szCs w:val="26"/>
              </w:rPr>
            </w:pPr>
            <w:r w:rsidRPr="00B36703">
              <w:rPr>
                <w:b/>
                <w:bCs/>
                <w:sz w:val="26"/>
                <w:szCs w:val="26"/>
              </w:rPr>
              <w:lastRenderedPageBreak/>
              <w:t>CHI PHÍ TRỰC TIẾP TRỒNG 01 HA RỪNG TRỒNG PHI LAO</w:t>
            </w:r>
          </w:p>
        </w:tc>
      </w:tr>
      <w:tr w:rsidR="006F3DCA" w:rsidRPr="00B36703" w:rsidTr="00F92871">
        <w:trPr>
          <w:trHeight w:val="315"/>
        </w:trPr>
        <w:tc>
          <w:tcPr>
            <w:tcW w:w="14487" w:type="dxa"/>
            <w:gridSpan w:val="14"/>
            <w:tcBorders>
              <w:top w:val="nil"/>
              <w:left w:val="nil"/>
              <w:bottom w:val="nil"/>
              <w:right w:val="nil"/>
            </w:tcBorders>
            <w:shd w:val="clear" w:color="000000" w:fill="FFFFFF"/>
            <w:noWrap/>
            <w:vAlign w:val="bottom"/>
            <w:hideMark/>
          </w:tcPr>
          <w:p w:rsidR="006F3DCA" w:rsidRPr="00B36703" w:rsidRDefault="006F3DCA" w:rsidP="00F92871">
            <w:pPr>
              <w:jc w:val="center"/>
              <w:rPr>
                <w:b/>
                <w:bCs/>
                <w:sz w:val="26"/>
                <w:szCs w:val="26"/>
              </w:rPr>
            </w:pPr>
            <w:r w:rsidRPr="00B36703">
              <w:rPr>
                <w:b/>
                <w:bCs/>
                <w:sz w:val="26"/>
                <w:szCs w:val="26"/>
              </w:rPr>
              <w:t>Công thức: Trồng 2.000 cây/ha (2,5 m x 2 m)</w:t>
            </w:r>
          </w:p>
        </w:tc>
      </w:tr>
      <w:tr w:rsidR="006F3DCA" w:rsidRPr="00B36703" w:rsidTr="00F92871">
        <w:trPr>
          <w:trHeight w:val="315"/>
        </w:trPr>
        <w:tc>
          <w:tcPr>
            <w:tcW w:w="14487" w:type="dxa"/>
            <w:gridSpan w:val="14"/>
            <w:tcBorders>
              <w:top w:val="nil"/>
              <w:left w:val="nil"/>
              <w:bottom w:val="nil"/>
              <w:right w:val="nil"/>
            </w:tcBorders>
            <w:shd w:val="clear" w:color="000000" w:fill="FFFFFF"/>
            <w:noWrap/>
            <w:vAlign w:val="bottom"/>
            <w:hideMark/>
          </w:tcPr>
          <w:p w:rsidR="006F3DCA" w:rsidRPr="00B36703" w:rsidRDefault="006F3DCA" w:rsidP="00F92871">
            <w:pPr>
              <w:jc w:val="center"/>
              <w:rPr>
                <w:b/>
                <w:bCs/>
                <w:sz w:val="26"/>
                <w:szCs w:val="26"/>
              </w:rPr>
            </w:pPr>
            <w:r w:rsidRPr="00B36703">
              <w:rPr>
                <w:b/>
                <w:bCs/>
                <w:sz w:val="26"/>
                <w:szCs w:val="26"/>
              </w:rPr>
              <w:t>Điều kiện trồng: Đất nhóm 1, Thực bì nhóm 1, Cự ly di chuyển: 1-2 km, Hố: 40 x 40 x 40 cm, Độ dốc: &lt;20 độ</w:t>
            </w:r>
          </w:p>
        </w:tc>
      </w:tr>
      <w:tr w:rsidR="006F3DCA" w:rsidRPr="00B36703" w:rsidTr="00F92871">
        <w:trPr>
          <w:gridAfter w:val="2"/>
          <w:wAfter w:w="33" w:type="dxa"/>
          <w:trHeight w:val="270"/>
        </w:trPr>
        <w:tc>
          <w:tcPr>
            <w:tcW w:w="563" w:type="dxa"/>
            <w:tcBorders>
              <w:top w:val="nil"/>
              <w:left w:val="nil"/>
              <w:bottom w:val="nil"/>
              <w:right w:val="nil"/>
            </w:tcBorders>
            <w:shd w:val="clear" w:color="000000" w:fill="FFFFFF"/>
            <w:noWrap/>
            <w:vAlign w:val="bottom"/>
            <w:hideMark/>
          </w:tcPr>
          <w:p w:rsidR="006F3DCA" w:rsidRPr="00B36703" w:rsidRDefault="006F3DCA" w:rsidP="00F92871">
            <w:pPr>
              <w:rPr>
                <w:sz w:val="26"/>
                <w:szCs w:val="26"/>
              </w:rPr>
            </w:pPr>
            <w:r w:rsidRPr="00B36703">
              <w:rPr>
                <w:sz w:val="26"/>
                <w:szCs w:val="26"/>
              </w:rPr>
              <w:t> </w:t>
            </w:r>
          </w:p>
        </w:tc>
        <w:tc>
          <w:tcPr>
            <w:tcW w:w="2698" w:type="dxa"/>
            <w:tcBorders>
              <w:top w:val="nil"/>
              <w:left w:val="nil"/>
              <w:bottom w:val="nil"/>
              <w:right w:val="nil"/>
            </w:tcBorders>
            <w:shd w:val="clear" w:color="000000" w:fill="FFFFFF"/>
            <w:noWrap/>
            <w:vAlign w:val="bottom"/>
            <w:hideMark/>
          </w:tcPr>
          <w:p w:rsidR="006F3DCA" w:rsidRPr="00B36703" w:rsidRDefault="006F3DCA" w:rsidP="00F92871">
            <w:pPr>
              <w:rPr>
                <w:sz w:val="26"/>
                <w:szCs w:val="26"/>
              </w:rPr>
            </w:pPr>
            <w:r w:rsidRPr="00B36703">
              <w:rPr>
                <w:sz w:val="26"/>
                <w:szCs w:val="26"/>
              </w:rPr>
              <w:t> </w:t>
            </w:r>
          </w:p>
        </w:tc>
        <w:tc>
          <w:tcPr>
            <w:tcW w:w="1842" w:type="dxa"/>
            <w:tcBorders>
              <w:top w:val="nil"/>
              <w:left w:val="nil"/>
              <w:bottom w:val="nil"/>
              <w:right w:val="nil"/>
            </w:tcBorders>
            <w:shd w:val="clear" w:color="000000" w:fill="FFFFFF"/>
            <w:noWrap/>
            <w:vAlign w:val="bottom"/>
            <w:hideMark/>
          </w:tcPr>
          <w:p w:rsidR="006F3DCA" w:rsidRPr="00B36703" w:rsidRDefault="006F3DCA" w:rsidP="00F92871">
            <w:pPr>
              <w:rPr>
                <w:sz w:val="26"/>
                <w:szCs w:val="26"/>
              </w:rPr>
            </w:pPr>
            <w:r w:rsidRPr="00B36703">
              <w:rPr>
                <w:sz w:val="26"/>
                <w:szCs w:val="26"/>
              </w:rPr>
              <w:t> </w:t>
            </w:r>
          </w:p>
        </w:tc>
        <w:tc>
          <w:tcPr>
            <w:tcW w:w="931" w:type="dxa"/>
            <w:tcBorders>
              <w:top w:val="nil"/>
              <w:left w:val="nil"/>
              <w:bottom w:val="nil"/>
              <w:right w:val="nil"/>
            </w:tcBorders>
            <w:shd w:val="clear" w:color="000000" w:fill="FFFFFF"/>
            <w:noWrap/>
            <w:vAlign w:val="bottom"/>
            <w:hideMark/>
          </w:tcPr>
          <w:p w:rsidR="006F3DCA" w:rsidRPr="00B36703" w:rsidRDefault="006F3DCA" w:rsidP="00F92871">
            <w:pPr>
              <w:rPr>
                <w:sz w:val="26"/>
                <w:szCs w:val="26"/>
              </w:rPr>
            </w:pPr>
            <w:r w:rsidRPr="00B36703">
              <w:rPr>
                <w:sz w:val="26"/>
                <w:szCs w:val="26"/>
              </w:rPr>
              <w:t> </w:t>
            </w:r>
          </w:p>
        </w:tc>
        <w:tc>
          <w:tcPr>
            <w:tcW w:w="765" w:type="dxa"/>
            <w:tcBorders>
              <w:top w:val="nil"/>
              <w:left w:val="nil"/>
              <w:bottom w:val="nil"/>
              <w:right w:val="nil"/>
            </w:tcBorders>
            <w:shd w:val="clear" w:color="000000" w:fill="FFFFFF"/>
            <w:noWrap/>
            <w:vAlign w:val="bottom"/>
            <w:hideMark/>
          </w:tcPr>
          <w:p w:rsidR="006F3DCA" w:rsidRPr="00B36703" w:rsidRDefault="006F3DCA" w:rsidP="00F92871">
            <w:pPr>
              <w:rPr>
                <w:sz w:val="26"/>
                <w:szCs w:val="26"/>
              </w:rPr>
            </w:pPr>
            <w:r w:rsidRPr="00B36703">
              <w:rPr>
                <w:sz w:val="26"/>
                <w:szCs w:val="26"/>
              </w:rPr>
              <w:t> </w:t>
            </w:r>
          </w:p>
        </w:tc>
        <w:tc>
          <w:tcPr>
            <w:tcW w:w="801" w:type="dxa"/>
            <w:tcBorders>
              <w:top w:val="nil"/>
              <w:left w:val="nil"/>
              <w:bottom w:val="nil"/>
              <w:right w:val="nil"/>
            </w:tcBorders>
            <w:shd w:val="clear" w:color="000000" w:fill="FFFFFF"/>
            <w:noWrap/>
            <w:vAlign w:val="bottom"/>
            <w:hideMark/>
          </w:tcPr>
          <w:p w:rsidR="006F3DCA" w:rsidRPr="00B36703" w:rsidRDefault="006F3DCA" w:rsidP="00F92871">
            <w:pPr>
              <w:rPr>
                <w:sz w:val="26"/>
                <w:szCs w:val="26"/>
              </w:rPr>
            </w:pPr>
            <w:r w:rsidRPr="00B36703">
              <w:rPr>
                <w:sz w:val="26"/>
                <w:szCs w:val="26"/>
              </w:rPr>
              <w:t> </w:t>
            </w:r>
          </w:p>
        </w:tc>
        <w:tc>
          <w:tcPr>
            <w:tcW w:w="1756" w:type="dxa"/>
            <w:tcBorders>
              <w:top w:val="nil"/>
              <w:left w:val="nil"/>
              <w:bottom w:val="nil"/>
              <w:right w:val="nil"/>
            </w:tcBorders>
            <w:shd w:val="clear" w:color="000000" w:fill="FFFFFF"/>
            <w:noWrap/>
            <w:vAlign w:val="bottom"/>
            <w:hideMark/>
          </w:tcPr>
          <w:p w:rsidR="006F3DCA" w:rsidRPr="00B36703" w:rsidRDefault="006F3DCA" w:rsidP="00F92871">
            <w:pPr>
              <w:rPr>
                <w:sz w:val="26"/>
                <w:szCs w:val="26"/>
              </w:rPr>
            </w:pPr>
            <w:r w:rsidRPr="00B36703">
              <w:rPr>
                <w:sz w:val="26"/>
                <w:szCs w:val="26"/>
              </w:rPr>
              <w:t> </w:t>
            </w:r>
          </w:p>
        </w:tc>
        <w:tc>
          <w:tcPr>
            <w:tcW w:w="760" w:type="dxa"/>
            <w:tcBorders>
              <w:top w:val="nil"/>
              <w:left w:val="nil"/>
              <w:bottom w:val="nil"/>
              <w:right w:val="nil"/>
            </w:tcBorders>
            <w:shd w:val="clear" w:color="000000" w:fill="FFFFFF"/>
            <w:noWrap/>
            <w:vAlign w:val="bottom"/>
            <w:hideMark/>
          </w:tcPr>
          <w:p w:rsidR="006F3DCA" w:rsidRPr="00B36703" w:rsidRDefault="006F3DCA" w:rsidP="00F92871">
            <w:pPr>
              <w:rPr>
                <w:sz w:val="26"/>
                <w:szCs w:val="26"/>
              </w:rPr>
            </w:pPr>
            <w:r w:rsidRPr="00B36703">
              <w:rPr>
                <w:sz w:val="26"/>
                <w:szCs w:val="26"/>
              </w:rPr>
              <w:t> </w:t>
            </w:r>
          </w:p>
        </w:tc>
        <w:tc>
          <w:tcPr>
            <w:tcW w:w="1126" w:type="dxa"/>
            <w:tcBorders>
              <w:top w:val="nil"/>
              <w:left w:val="nil"/>
              <w:bottom w:val="nil"/>
              <w:right w:val="nil"/>
            </w:tcBorders>
            <w:shd w:val="clear" w:color="000000" w:fill="FFFFFF"/>
            <w:noWrap/>
            <w:vAlign w:val="bottom"/>
            <w:hideMark/>
          </w:tcPr>
          <w:p w:rsidR="006F3DCA" w:rsidRPr="00B36703" w:rsidRDefault="006F3DCA" w:rsidP="00F92871">
            <w:pPr>
              <w:rPr>
                <w:sz w:val="26"/>
                <w:szCs w:val="26"/>
              </w:rPr>
            </w:pPr>
            <w:r w:rsidRPr="00B36703">
              <w:rPr>
                <w:sz w:val="26"/>
                <w:szCs w:val="26"/>
              </w:rPr>
              <w:t> </w:t>
            </w:r>
          </w:p>
        </w:tc>
        <w:tc>
          <w:tcPr>
            <w:tcW w:w="765" w:type="dxa"/>
            <w:tcBorders>
              <w:top w:val="nil"/>
              <w:left w:val="nil"/>
              <w:bottom w:val="nil"/>
              <w:right w:val="nil"/>
            </w:tcBorders>
            <w:shd w:val="clear" w:color="000000" w:fill="FFFFFF"/>
            <w:noWrap/>
            <w:vAlign w:val="bottom"/>
            <w:hideMark/>
          </w:tcPr>
          <w:p w:rsidR="006F3DCA" w:rsidRPr="00B36703" w:rsidRDefault="006F3DCA" w:rsidP="00F92871">
            <w:pPr>
              <w:rPr>
                <w:sz w:val="26"/>
                <w:szCs w:val="26"/>
              </w:rPr>
            </w:pPr>
            <w:r w:rsidRPr="00B36703">
              <w:rPr>
                <w:sz w:val="26"/>
                <w:szCs w:val="26"/>
              </w:rPr>
              <w:t> </w:t>
            </w:r>
          </w:p>
        </w:tc>
        <w:tc>
          <w:tcPr>
            <w:tcW w:w="1061" w:type="dxa"/>
            <w:tcBorders>
              <w:top w:val="nil"/>
              <w:left w:val="nil"/>
              <w:bottom w:val="nil"/>
              <w:right w:val="nil"/>
            </w:tcBorders>
            <w:shd w:val="clear" w:color="000000" w:fill="FFFFFF"/>
            <w:noWrap/>
            <w:vAlign w:val="bottom"/>
            <w:hideMark/>
          </w:tcPr>
          <w:p w:rsidR="006F3DCA" w:rsidRPr="00B36703" w:rsidRDefault="006F3DCA" w:rsidP="00F92871">
            <w:pPr>
              <w:rPr>
                <w:sz w:val="26"/>
                <w:szCs w:val="26"/>
              </w:rPr>
            </w:pPr>
            <w:r w:rsidRPr="00B36703">
              <w:rPr>
                <w:sz w:val="26"/>
                <w:szCs w:val="26"/>
              </w:rPr>
              <w:t> </w:t>
            </w:r>
          </w:p>
        </w:tc>
        <w:tc>
          <w:tcPr>
            <w:tcW w:w="1386" w:type="dxa"/>
            <w:tcBorders>
              <w:top w:val="nil"/>
              <w:left w:val="nil"/>
              <w:bottom w:val="nil"/>
              <w:right w:val="nil"/>
            </w:tcBorders>
            <w:shd w:val="clear" w:color="000000" w:fill="FFFFFF"/>
            <w:noWrap/>
            <w:vAlign w:val="bottom"/>
            <w:hideMark/>
          </w:tcPr>
          <w:p w:rsidR="006F3DCA" w:rsidRPr="00B36703" w:rsidRDefault="006F3DCA" w:rsidP="00F92871">
            <w:pPr>
              <w:rPr>
                <w:sz w:val="26"/>
                <w:szCs w:val="26"/>
              </w:rPr>
            </w:pPr>
            <w:r w:rsidRPr="00B36703">
              <w:rPr>
                <w:sz w:val="26"/>
                <w:szCs w:val="26"/>
              </w:rPr>
              <w:t> </w:t>
            </w:r>
          </w:p>
        </w:tc>
      </w:tr>
      <w:tr w:rsidR="006F3DCA" w:rsidRPr="00B36703" w:rsidTr="00F92871">
        <w:trPr>
          <w:gridAfter w:val="1"/>
          <w:wAfter w:w="25" w:type="dxa"/>
          <w:trHeight w:val="315"/>
        </w:trPr>
        <w:tc>
          <w:tcPr>
            <w:tcW w:w="56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F3DCA" w:rsidRPr="00B36703" w:rsidRDefault="006F3DCA" w:rsidP="00F92871">
            <w:pPr>
              <w:jc w:val="center"/>
              <w:rPr>
                <w:b/>
                <w:bCs/>
                <w:sz w:val="26"/>
                <w:szCs w:val="26"/>
              </w:rPr>
            </w:pPr>
            <w:r w:rsidRPr="00B36703">
              <w:rPr>
                <w:b/>
                <w:bCs/>
                <w:sz w:val="26"/>
                <w:szCs w:val="26"/>
              </w:rPr>
              <w:t>TT</w:t>
            </w:r>
          </w:p>
        </w:tc>
        <w:tc>
          <w:tcPr>
            <w:tcW w:w="269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F3DCA" w:rsidRPr="00B36703" w:rsidRDefault="006F3DCA" w:rsidP="00F92871">
            <w:pPr>
              <w:jc w:val="center"/>
              <w:rPr>
                <w:b/>
                <w:bCs/>
                <w:sz w:val="26"/>
                <w:szCs w:val="26"/>
              </w:rPr>
            </w:pPr>
            <w:r w:rsidRPr="00B36703">
              <w:rPr>
                <w:b/>
                <w:bCs/>
                <w:sz w:val="26"/>
                <w:szCs w:val="26"/>
              </w:rPr>
              <w:t>Hạng mục công việc</w:t>
            </w:r>
          </w:p>
        </w:tc>
        <w:tc>
          <w:tcPr>
            <w:tcW w:w="184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F3DCA" w:rsidRPr="00B36703" w:rsidRDefault="006F3DCA" w:rsidP="00F92871">
            <w:pPr>
              <w:jc w:val="center"/>
              <w:rPr>
                <w:b/>
                <w:bCs/>
                <w:sz w:val="26"/>
                <w:szCs w:val="26"/>
              </w:rPr>
            </w:pPr>
            <w:r w:rsidRPr="00B36703">
              <w:rPr>
                <w:b/>
                <w:bCs/>
                <w:sz w:val="26"/>
                <w:szCs w:val="26"/>
              </w:rPr>
              <w:t>Mục/văn bản áp dụng</w:t>
            </w:r>
          </w:p>
        </w:tc>
        <w:tc>
          <w:tcPr>
            <w:tcW w:w="9359" w:type="dxa"/>
            <w:gridSpan w:val="10"/>
            <w:tcBorders>
              <w:top w:val="single" w:sz="4" w:space="0" w:color="auto"/>
              <w:left w:val="nil"/>
              <w:bottom w:val="single" w:sz="4" w:space="0" w:color="auto"/>
              <w:right w:val="single" w:sz="4" w:space="0" w:color="auto"/>
            </w:tcBorders>
            <w:shd w:val="clear" w:color="000000" w:fill="FFFFFF"/>
            <w:noWrap/>
            <w:vAlign w:val="center"/>
            <w:hideMark/>
          </w:tcPr>
          <w:p w:rsidR="006F3DCA" w:rsidRPr="00B36703" w:rsidRDefault="006F3DCA" w:rsidP="00F92871">
            <w:pPr>
              <w:jc w:val="center"/>
              <w:rPr>
                <w:b/>
                <w:bCs/>
                <w:sz w:val="26"/>
                <w:szCs w:val="26"/>
              </w:rPr>
            </w:pPr>
            <w:r w:rsidRPr="00B36703">
              <w:rPr>
                <w:b/>
                <w:bCs/>
                <w:sz w:val="26"/>
                <w:szCs w:val="26"/>
              </w:rPr>
              <w:t>2.000 cây/ha</w:t>
            </w:r>
          </w:p>
        </w:tc>
      </w:tr>
      <w:tr w:rsidR="006F3DCA" w:rsidRPr="00B36703" w:rsidTr="00F92871">
        <w:trPr>
          <w:gridAfter w:val="2"/>
          <w:wAfter w:w="33" w:type="dxa"/>
          <w:trHeight w:val="315"/>
        </w:trPr>
        <w:tc>
          <w:tcPr>
            <w:tcW w:w="563" w:type="dxa"/>
            <w:vMerge/>
            <w:tcBorders>
              <w:top w:val="single" w:sz="4" w:space="0" w:color="auto"/>
              <w:left w:val="single" w:sz="4" w:space="0" w:color="auto"/>
              <w:bottom w:val="single" w:sz="4" w:space="0" w:color="auto"/>
              <w:right w:val="single" w:sz="4" w:space="0" w:color="auto"/>
            </w:tcBorders>
            <w:vAlign w:val="center"/>
            <w:hideMark/>
          </w:tcPr>
          <w:p w:rsidR="006F3DCA" w:rsidRPr="00B36703" w:rsidRDefault="006F3DCA" w:rsidP="00F92871">
            <w:pPr>
              <w:rPr>
                <w:b/>
                <w:bCs/>
                <w:sz w:val="26"/>
                <w:szCs w:val="26"/>
              </w:rPr>
            </w:pPr>
          </w:p>
        </w:tc>
        <w:tc>
          <w:tcPr>
            <w:tcW w:w="2698" w:type="dxa"/>
            <w:vMerge/>
            <w:tcBorders>
              <w:top w:val="single" w:sz="4" w:space="0" w:color="auto"/>
              <w:left w:val="single" w:sz="4" w:space="0" w:color="auto"/>
              <w:bottom w:val="single" w:sz="4" w:space="0" w:color="auto"/>
              <w:right w:val="single" w:sz="4" w:space="0" w:color="auto"/>
            </w:tcBorders>
            <w:vAlign w:val="center"/>
            <w:hideMark/>
          </w:tcPr>
          <w:p w:rsidR="006F3DCA" w:rsidRPr="00B36703" w:rsidRDefault="006F3DCA" w:rsidP="00F92871">
            <w:pPr>
              <w:rPr>
                <w:b/>
                <w:bCs/>
                <w:sz w:val="26"/>
                <w:szCs w:val="26"/>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6F3DCA" w:rsidRPr="00B36703" w:rsidRDefault="006F3DCA" w:rsidP="00F92871">
            <w:pPr>
              <w:rPr>
                <w:b/>
                <w:bCs/>
                <w:sz w:val="26"/>
                <w:szCs w:val="26"/>
              </w:rPr>
            </w:pPr>
          </w:p>
        </w:tc>
        <w:tc>
          <w:tcPr>
            <w:tcW w:w="169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F3DCA" w:rsidRPr="00B36703" w:rsidRDefault="006F3DCA" w:rsidP="00F92871">
            <w:pPr>
              <w:jc w:val="center"/>
              <w:rPr>
                <w:b/>
                <w:bCs/>
                <w:sz w:val="26"/>
                <w:szCs w:val="26"/>
              </w:rPr>
            </w:pPr>
            <w:r w:rsidRPr="00B36703">
              <w:rPr>
                <w:b/>
                <w:bCs/>
                <w:sz w:val="26"/>
                <w:szCs w:val="26"/>
              </w:rPr>
              <w:t>Khối lượng</w:t>
            </w:r>
          </w:p>
        </w:tc>
        <w:tc>
          <w:tcPr>
            <w:tcW w:w="2557"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F3DCA" w:rsidRPr="00B36703" w:rsidRDefault="006F3DCA" w:rsidP="00F92871">
            <w:pPr>
              <w:jc w:val="center"/>
              <w:rPr>
                <w:b/>
                <w:bCs/>
                <w:sz w:val="26"/>
                <w:szCs w:val="26"/>
              </w:rPr>
            </w:pPr>
            <w:r w:rsidRPr="00B36703">
              <w:rPr>
                <w:b/>
                <w:bCs/>
                <w:sz w:val="26"/>
                <w:szCs w:val="26"/>
              </w:rPr>
              <w:t>Định mức</w:t>
            </w:r>
          </w:p>
        </w:tc>
        <w:tc>
          <w:tcPr>
            <w:tcW w:w="760" w:type="dxa"/>
            <w:vMerge w:val="restart"/>
            <w:tcBorders>
              <w:top w:val="nil"/>
              <w:left w:val="single" w:sz="4" w:space="0" w:color="auto"/>
              <w:bottom w:val="single" w:sz="4" w:space="0" w:color="auto"/>
              <w:right w:val="single" w:sz="4" w:space="0" w:color="auto"/>
            </w:tcBorders>
            <w:shd w:val="clear" w:color="000000" w:fill="FFFFFF"/>
            <w:vAlign w:val="center"/>
            <w:hideMark/>
          </w:tcPr>
          <w:p w:rsidR="006F3DCA" w:rsidRPr="00B36703" w:rsidRDefault="006F3DCA" w:rsidP="00F92871">
            <w:pPr>
              <w:jc w:val="center"/>
              <w:rPr>
                <w:b/>
                <w:bCs/>
                <w:sz w:val="26"/>
                <w:szCs w:val="26"/>
              </w:rPr>
            </w:pPr>
            <w:r w:rsidRPr="00B36703">
              <w:rPr>
                <w:b/>
                <w:bCs/>
                <w:sz w:val="26"/>
                <w:szCs w:val="26"/>
              </w:rPr>
              <w:t>Hệ số K</w:t>
            </w:r>
          </w:p>
        </w:tc>
        <w:tc>
          <w:tcPr>
            <w:tcW w:w="189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F3DCA" w:rsidRPr="00B36703" w:rsidRDefault="006F3DCA" w:rsidP="00F92871">
            <w:pPr>
              <w:jc w:val="center"/>
              <w:rPr>
                <w:b/>
                <w:bCs/>
                <w:sz w:val="26"/>
                <w:szCs w:val="26"/>
              </w:rPr>
            </w:pPr>
            <w:r w:rsidRPr="00B36703">
              <w:rPr>
                <w:b/>
                <w:bCs/>
                <w:sz w:val="26"/>
                <w:szCs w:val="26"/>
              </w:rPr>
              <w:t>Số lượng</w:t>
            </w:r>
          </w:p>
        </w:tc>
        <w:tc>
          <w:tcPr>
            <w:tcW w:w="1061" w:type="dxa"/>
            <w:vMerge w:val="restart"/>
            <w:tcBorders>
              <w:top w:val="nil"/>
              <w:left w:val="single" w:sz="4" w:space="0" w:color="auto"/>
              <w:bottom w:val="single" w:sz="4" w:space="0" w:color="auto"/>
              <w:right w:val="single" w:sz="4" w:space="0" w:color="auto"/>
            </w:tcBorders>
            <w:shd w:val="clear" w:color="000000" w:fill="FFFFFF"/>
            <w:vAlign w:val="center"/>
            <w:hideMark/>
          </w:tcPr>
          <w:p w:rsidR="006F3DCA" w:rsidRPr="00B36703" w:rsidRDefault="006F3DCA" w:rsidP="00F92871">
            <w:pPr>
              <w:jc w:val="center"/>
              <w:rPr>
                <w:b/>
                <w:bCs/>
                <w:sz w:val="26"/>
                <w:szCs w:val="26"/>
              </w:rPr>
            </w:pPr>
            <w:r w:rsidRPr="00B36703">
              <w:rPr>
                <w:b/>
                <w:bCs/>
                <w:sz w:val="26"/>
                <w:szCs w:val="26"/>
              </w:rPr>
              <w:t>Đơn giá</w:t>
            </w:r>
            <w:r w:rsidRPr="00B36703">
              <w:rPr>
                <w:b/>
                <w:bCs/>
                <w:sz w:val="26"/>
                <w:szCs w:val="26"/>
              </w:rPr>
              <w:br/>
              <w:t xml:space="preserve"> </w:t>
            </w:r>
            <w:r w:rsidRPr="00B36703">
              <w:rPr>
                <w:i/>
                <w:iCs/>
                <w:sz w:val="26"/>
                <w:szCs w:val="26"/>
              </w:rPr>
              <w:t>(đồng)</w:t>
            </w:r>
          </w:p>
        </w:tc>
        <w:tc>
          <w:tcPr>
            <w:tcW w:w="1386" w:type="dxa"/>
            <w:vMerge w:val="restart"/>
            <w:tcBorders>
              <w:top w:val="nil"/>
              <w:left w:val="single" w:sz="4" w:space="0" w:color="auto"/>
              <w:bottom w:val="single" w:sz="4" w:space="0" w:color="auto"/>
              <w:right w:val="single" w:sz="4" w:space="0" w:color="auto"/>
            </w:tcBorders>
            <w:shd w:val="clear" w:color="000000" w:fill="FFFFFF"/>
            <w:vAlign w:val="center"/>
            <w:hideMark/>
          </w:tcPr>
          <w:p w:rsidR="006F3DCA" w:rsidRPr="00B36703" w:rsidRDefault="006F3DCA" w:rsidP="00F92871">
            <w:pPr>
              <w:jc w:val="center"/>
              <w:rPr>
                <w:b/>
                <w:bCs/>
                <w:sz w:val="26"/>
                <w:szCs w:val="26"/>
              </w:rPr>
            </w:pPr>
            <w:r w:rsidRPr="00B36703">
              <w:rPr>
                <w:b/>
                <w:bCs/>
                <w:sz w:val="26"/>
                <w:szCs w:val="26"/>
              </w:rPr>
              <w:t>Thành tiền</w:t>
            </w:r>
            <w:r w:rsidRPr="00B36703">
              <w:rPr>
                <w:b/>
                <w:bCs/>
                <w:sz w:val="26"/>
                <w:szCs w:val="26"/>
              </w:rPr>
              <w:br/>
            </w:r>
            <w:r w:rsidRPr="00B36703">
              <w:rPr>
                <w:i/>
                <w:iCs/>
                <w:sz w:val="26"/>
                <w:szCs w:val="26"/>
              </w:rPr>
              <w:t>(đồng)</w:t>
            </w:r>
          </w:p>
        </w:tc>
      </w:tr>
      <w:tr w:rsidR="006F3DCA" w:rsidRPr="00B36703" w:rsidTr="00F92871">
        <w:trPr>
          <w:gridAfter w:val="2"/>
          <w:wAfter w:w="33" w:type="dxa"/>
          <w:trHeight w:val="315"/>
        </w:trPr>
        <w:tc>
          <w:tcPr>
            <w:tcW w:w="563" w:type="dxa"/>
            <w:vMerge/>
            <w:tcBorders>
              <w:top w:val="single" w:sz="4" w:space="0" w:color="auto"/>
              <w:left w:val="single" w:sz="4" w:space="0" w:color="auto"/>
              <w:bottom w:val="single" w:sz="4" w:space="0" w:color="auto"/>
              <w:right w:val="single" w:sz="4" w:space="0" w:color="auto"/>
            </w:tcBorders>
            <w:vAlign w:val="center"/>
            <w:hideMark/>
          </w:tcPr>
          <w:p w:rsidR="006F3DCA" w:rsidRPr="00B36703" w:rsidRDefault="006F3DCA" w:rsidP="00F92871">
            <w:pPr>
              <w:rPr>
                <w:b/>
                <w:bCs/>
                <w:sz w:val="26"/>
                <w:szCs w:val="26"/>
              </w:rPr>
            </w:pPr>
          </w:p>
        </w:tc>
        <w:tc>
          <w:tcPr>
            <w:tcW w:w="2698" w:type="dxa"/>
            <w:vMerge/>
            <w:tcBorders>
              <w:top w:val="single" w:sz="4" w:space="0" w:color="auto"/>
              <w:left w:val="single" w:sz="4" w:space="0" w:color="auto"/>
              <w:bottom w:val="single" w:sz="4" w:space="0" w:color="auto"/>
              <w:right w:val="single" w:sz="4" w:space="0" w:color="auto"/>
            </w:tcBorders>
            <w:vAlign w:val="center"/>
            <w:hideMark/>
          </w:tcPr>
          <w:p w:rsidR="006F3DCA" w:rsidRPr="00B36703" w:rsidRDefault="006F3DCA" w:rsidP="00F92871">
            <w:pPr>
              <w:rPr>
                <w:b/>
                <w:bCs/>
                <w:sz w:val="26"/>
                <w:szCs w:val="26"/>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6F3DCA" w:rsidRPr="00B36703" w:rsidRDefault="006F3DCA" w:rsidP="00F92871">
            <w:pPr>
              <w:rPr>
                <w:b/>
                <w:bCs/>
                <w:sz w:val="26"/>
                <w:szCs w:val="26"/>
              </w:rPr>
            </w:pPr>
          </w:p>
        </w:tc>
        <w:tc>
          <w:tcPr>
            <w:tcW w:w="931" w:type="dxa"/>
            <w:tcBorders>
              <w:top w:val="nil"/>
              <w:left w:val="nil"/>
              <w:bottom w:val="single" w:sz="4" w:space="0" w:color="auto"/>
              <w:right w:val="single" w:sz="4" w:space="0" w:color="auto"/>
            </w:tcBorders>
            <w:shd w:val="clear" w:color="000000" w:fill="FFFFFF"/>
            <w:noWrap/>
            <w:vAlign w:val="center"/>
            <w:hideMark/>
          </w:tcPr>
          <w:p w:rsidR="006F3DCA" w:rsidRPr="00B36703" w:rsidRDefault="006F3DCA" w:rsidP="00F92871">
            <w:pPr>
              <w:jc w:val="center"/>
              <w:rPr>
                <w:b/>
                <w:bCs/>
                <w:sz w:val="26"/>
                <w:szCs w:val="26"/>
              </w:rPr>
            </w:pPr>
            <w:r w:rsidRPr="00B36703">
              <w:rPr>
                <w:b/>
                <w:bCs/>
                <w:sz w:val="26"/>
                <w:szCs w:val="26"/>
              </w:rPr>
              <w:t>KL</w:t>
            </w:r>
          </w:p>
        </w:tc>
        <w:tc>
          <w:tcPr>
            <w:tcW w:w="765" w:type="dxa"/>
            <w:tcBorders>
              <w:top w:val="nil"/>
              <w:left w:val="nil"/>
              <w:bottom w:val="single" w:sz="4" w:space="0" w:color="auto"/>
              <w:right w:val="single" w:sz="4" w:space="0" w:color="auto"/>
            </w:tcBorders>
            <w:shd w:val="clear" w:color="000000" w:fill="FFFFFF"/>
            <w:noWrap/>
            <w:vAlign w:val="center"/>
            <w:hideMark/>
          </w:tcPr>
          <w:p w:rsidR="006F3DCA" w:rsidRPr="00B36703" w:rsidRDefault="006F3DCA" w:rsidP="00F92871">
            <w:pPr>
              <w:jc w:val="center"/>
              <w:rPr>
                <w:b/>
                <w:bCs/>
                <w:sz w:val="26"/>
                <w:szCs w:val="26"/>
              </w:rPr>
            </w:pPr>
            <w:r w:rsidRPr="00B36703">
              <w:rPr>
                <w:b/>
                <w:bCs/>
                <w:sz w:val="26"/>
                <w:szCs w:val="26"/>
              </w:rPr>
              <w:t>ĐVT</w:t>
            </w:r>
          </w:p>
        </w:tc>
        <w:tc>
          <w:tcPr>
            <w:tcW w:w="801" w:type="dxa"/>
            <w:tcBorders>
              <w:top w:val="nil"/>
              <w:left w:val="nil"/>
              <w:bottom w:val="single" w:sz="4" w:space="0" w:color="auto"/>
              <w:right w:val="single" w:sz="4" w:space="0" w:color="auto"/>
            </w:tcBorders>
            <w:shd w:val="clear" w:color="000000" w:fill="FFFFFF"/>
            <w:noWrap/>
            <w:vAlign w:val="center"/>
            <w:hideMark/>
          </w:tcPr>
          <w:p w:rsidR="006F3DCA" w:rsidRPr="00B36703" w:rsidRDefault="006F3DCA" w:rsidP="00F92871">
            <w:pPr>
              <w:jc w:val="center"/>
              <w:rPr>
                <w:b/>
                <w:bCs/>
                <w:sz w:val="26"/>
                <w:szCs w:val="26"/>
              </w:rPr>
            </w:pPr>
            <w:r w:rsidRPr="00B36703">
              <w:rPr>
                <w:b/>
                <w:bCs/>
                <w:sz w:val="26"/>
                <w:szCs w:val="26"/>
              </w:rPr>
              <w:t>ĐM</w:t>
            </w:r>
          </w:p>
        </w:tc>
        <w:tc>
          <w:tcPr>
            <w:tcW w:w="1756" w:type="dxa"/>
            <w:tcBorders>
              <w:top w:val="nil"/>
              <w:left w:val="nil"/>
              <w:bottom w:val="single" w:sz="4" w:space="0" w:color="auto"/>
              <w:right w:val="single" w:sz="4" w:space="0" w:color="auto"/>
            </w:tcBorders>
            <w:shd w:val="clear" w:color="000000" w:fill="FFFFFF"/>
            <w:noWrap/>
            <w:vAlign w:val="center"/>
            <w:hideMark/>
          </w:tcPr>
          <w:p w:rsidR="006F3DCA" w:rsidRPr="00B36703" w:rsidRDefault="006F3DCA" w:rsidP="00F92871">
            <w:pPr>
              <w:jc w:val="center"/>
              <w:rPr>
                <w:b/>
                <w:bCs/>
                <w:sz w:val="26"/>
                <w:szCs w:val="26"/>
              </w:rPr>
            </w:pPr>
            <w:r w:rsidRPr="00B36703">
              <w:rPr>
                <w:b/>
                <w:bCs/>
                <w:sz w:val="26"/>
                <w:szCs w:val="26"/>
              </w:rPr>
              <w:t>ĐVT</w:t>
            </w:r>
          </w:p>
        </w:tc>
        <w:tc>
          <w:tcPr>
            <w:tcW w:w="760" w:type="dxa"/>
            <w:vMerge/>
            <w:tcBorders>
              <w:top w:val="nil"/>
              <w:left w:val="single" w:sz="4" w:space="0" w:color="auto"/>
              <w:bottom w:val="single" w:sz="4" w:space="0" w:color="auto"/>
              <w:right w:val="single" w:sz="4" w:space="0" w:color="auto"/>
            </w:tcBorders>
            <w:vAlign w:val="center"/>
            <w:hideMark/>
          </w:tcPr>
          <w:p w:rsidR="006F3DCA" w:rsidRPr="00B36703" w:rsidRDefault="006F3DCA" w:rsidP="00F92871">
            <w:pPr>
              <w:rPr>
                <w:b/>
                <w:bCs/>
                <w:sz w:val="26"/>
                <w:szCs w:val="26"/>
              </w:rPr>
            </w:pPr>
          </w:p>
        </w:tc>
        <w:tc>
          <w:tcPr>
            <w:tcW w:w="1126" w:type="dxa"/>
            <w:tcBorders>
              <w:top w:val="nil"/>
              <w:left w:val="nil"/>
              <w:bottom w:val="single" w:sz="4" w:space="0" w:color="auto"/>
              <w:right w:val="single" w:sz="4" w:space="0" w:color="auto"/>
            </w:tcBorders>
            <w:shd w:val="clear" w:color="000000" w:fill="FFFFFF"/>
            <w:noWrap/>
            <w:vAlign w:val="center"/>
            <w:hideMark/>
          </w:tcPr>
          <w:p w:rsidR="006F3DCA" w:rsidRPr="00B36703" w:rsidRDefault="006F3DCA" w:rsidP="00F92871">
            <w:pPr>
              <w:jc w:val="center"/>
              <w:rPr>
                <w:b/>
                <w:bCs/>
                <w:sz w:val="26"/>
                <w:szCs w:val="26"/>
              </w:rPr>
            </w:pPr>
            <w:r w:rsidRPr="00B36703">
              <w:rPr>
                <w:b/>
                <w:bCs/>
                <w:sz w:val="26"/>
                <w:szCs w:val="26"/>
              </w:rPr>
              <w:t>SL</w:t>
            </w:r>
          </w:p>
        </w:tc>
        <w:tc>
          <w:tcPr>
            <w:tcW w:w="765" w:type="dxa"/>
            <w:tcBorders>
              <w:top w:val="nil"/>
              <w:left w:val="nil"/>
              <w:bottom w:val="single" w:sz="4" w:space="0" w:color="auto"/>
              <w:right w:val="single" w:sz="4" w:space="0" w:color="auto"/>
            </w:tcBorders>
            <w:shd w:val="clear" w:color="000000" w:fill="FFFFFF"/>
            <w:noWrap/>
            <w:vAlign w:val="center"/>
            <w:hideMark/>
          </w:tcPr>
          <w:p w:rsidR="006F3DCA" w:rsidRPr="00B36703" w:rsidRDefault="006F3DCA" w:rsidP="00F92871">
            <w:pPr>
              <w:jc w:val="center"/>
              <w:rPr>
                <w:b/>
                <w:bCs/>
                <w:sz w:val="26"/>
                <w:szCs w:val="26"/>
              </w:rPr>
            </w:pPr>
            <w:r w:rsidRPr="00B36703">
              <w:rPr>
                <w:b/>
                <w:bCs/>
                <w:sz w:val="26"/>
                <w:szCs w:val="26"/>
              </w:rPr>
              <w:t>ĐVT</w:t>
            </w:r>
          </w:p>
        </w:tc>
        <w:tc>
          <w:tcPr>
            <w:tcW w:w="1061" w:type="dxa"/>
            <w:vMerge/>
            <w:tcBorders>
              <w:top w:val="nil"/>
              <w:left w:val="single" w:sz="4" w:space="0" w:color="auto"/>
              <w:bottom w:val="single" w:sz="4" w:space="0" w:color="auto"/>
              <w:right w:val="single" w:sz="4" w:space="0" w:color="auto"/>
            </w:tcBorders>
            <w:vAlign w:val="center"/>
            <w:hideMark/>
          </w:tcPr>
          <w:p w:rsidR="006F3DCA" w:rsidRPr="00B36703" w:rsidRDefault="006F3DCA" w:rsidP="00F92871">
            <w:pPr>
              <w:rPr>
                <w:b/>
                <w:bCs/>
                <w:sz w:val="26"/>
                <w:szCs w:val="26"/>
              </w:rPr>
            </w:pPr>
          </w:p>
        </w:tc>
        <w:tc>
          <w:tcPr>
            <w:tcW w:w="1386" w:type="dxa"/>
            <w:vMerge/>
            <w:tcBorders>
              <w:top w:val="nil"/>
              <w:left w:val="single" w:sz="4" w:space="0" w:color="auto"/>
              <w:bottom w:val="single" w:sz="4" w:space="0" w:color="auto"/>
              <w:right w:val="single" w:sz="4" w:space="0" w:color="auto"/>
            </w:tcBorders>
            <w:vAlign w:val="center"/>
            <w:hideMark/>
          </w:tcPr>
          <w:p w:rsidR="006F3DCA" w:rsidRPr="00B36703" w:rsidRDefault="006F3DCA" w:rsidP="00F92871">
            <w:pPr>
              <w:rPr>
                <w:b/>
                <w:bCs/>
                <w:sz w:val="26"/>
                <w:szCs w:val="26"/>
              </w:rPr>
            </w:pPr>
          </w:p>
        </w:tc>
      </w:tr>
      <w:tr w:rsidR="006F3DCA" w:rsidRPr="00B36703" w:rsidTr="00F92871">
        <w:trPr>
          <w:gridAfter w:val="2"/>
          <w:wAfter w:w="33"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b/>
                <w:bCs/>
                <w:sz w:val="26"/>
                <w:szCs w:val="26"/>
              </w:rPr>
            </w:pPr>
            <w:r w:rsidRPr="00B36703">
              <w:rPr>
                <w:b/>
                <w:bCs/>
                <w:sz w:val="26"/>
                <w:szCs w:val="26"/>
              </w:rPr>
              <w:t>I</w:t>
            </w:r>
          </w:p>
        </w:tc>
        <w:tc>
          <w:tcPr>
            <w:tcW w:w="2698"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Năm thứ nhất</w:t>
            </w:r>
          </w:p>
        </w:tc>
        <w:tc>
          <w:tcPr>
            <w:tcW w:w="1842"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175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112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138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55.180.825</w:t>
            </w:r>
          </w:p>
        </w:tc>
      </w:tr>
      <w:tr w:rsidR="006F3DCA" w:rsidRPr="00B36703" w:rsidTr="00F92871">
        <w:trPr>
          <w:gridAfter w:val="2"/>
          <w:wAfter w:w="33"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b/>
                <w:bCs/>
                <w:sz w:val="26"/>
                <w:szCs w:val="26"/>
              </w:rPr>
            </w:pPr>
            <w:r w:rsidRPr="00B36703">
              <w:rPr>
                <w:b/>
                <w:bCs/>
                <w:sz w:val="26"/>
                <w:szCs w:val="26"/>
              </w:rPr>
              <w:t>1</w:t>
            </w:r>
          </w:p>
        </w:tc>
        <w:tc>
          <w:tcPr>
            <w:tcW w:w="2698"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Trồng rừng</w:t>
            </w:r>
          </w:p>
        </w:tc>
        <w:tc>
          <w:tcPr>
            <w:tcW w:w="1842"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175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112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138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49.521.355</w:t>
            </w:r>
          </w:p>
        </w:tc>
      </w:tr>
      <w:tr w:rsidR="006F3DCA" w:rsidRPr="00B36703" w:rsidTr="00F92871">
        <w:trPr>
          <w:gridAfter w:val="2"/>
          <w:wAfter w:w="33"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b/>
                <w:bCs/>
                <w:i/>
                <w:iCs/>
                <w:sz w:val="26"/>
                <w:szCs w:val="26"/>
              </w:rPr>
            </w:pPr>
            <w:r w:rsidRPr="00B36703">
              <w:rPr>
                <w:b/>
                <w:bCs/>
                <w:i/>
                <w:iCs/>
                <w:sz w:val="26"/>
                <w:szCs w:val="26"/>
              </w:rPr>
              <w:t>a</w:t>
            </w:r>
          </w:p>
        </w:tc>
        <w:tc>
          <w:tcPr>
            <w:tcW w:w="2698"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i/>
                <w:iCs/>
                <w:sz w:val="26"/>
                <w:szCs w:val="26"/>
              </w:rPr>
            </w:pPr>
            <w:r w:rsidRPr="00B36703">
              <w:rPr>
                <w:b/>
                <w:bCs/>
                <w:i/>
                <w:iCs/>
                <w:sz w:val="26"/>
                <w:szCs w:val="26"/>
              </w:rPr>
              <w:t>Chi phí nhân công</w:t>
            </w:r>
          </w:p>
        </w:tc>
        <w:tc>
          <w:tcPr>
            <w:tcW w:w="1842"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b/>
                <w:bCs/>
                <w:i/>
                <w:iCs/>
                <w:sz w:val="26"/>
                <w:szCs w:val="26"/>
              </w:rPr>
            </w:pPr>
            <w:r w:rsidRPr="00B36703">
              <w:rPr>
                <w:b/>
                <w:bCs/>
                <w:i/>
                <w:iCs/>
                <w:sz w:val="26"/>
                <w:szCs w:val="26"/>
              </w:rPr>
              <w:t> </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175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112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114,69</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b/>
                <w:bCs/>
                <w:i/>
                <w:iCs/>
                <w:sz w:val="26"/>
                <w:szCs w:val="26"/>
              </w:rPr>
            </w:pPr>
            <w:r w:rsidRPr="00B36703">
              <w:rPr>
                <w:b/>
                <w:bCs/>
                <w:i/>
                <w:iCs/>
                <w:sz w:val="26"/>
                <w:szCs w:val="26"/>
              </w:rPr>
              <w:t>công</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229.500</w:t>
            </w:r>
          </w:p>
        </w:tc>
        <w:tc>
          <w:tcPr>
            <w:tcW w:w="138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26.321.355</w:t>
            </w:r>
          </w:p>
        </w:tc>
      </w:tr>
      <w:tr w:rsidR="006F3DCA" w:rsidRPr="00B36703" w:rsidTr="00F92871">
        <w:trPr>
          <w:gridAfter w:val="2"/>
          <w:wAfter w:w="33" w:type="dxa"/>
          <w:trHeight w:val="37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w:t>
            </w:r>
          </w:p>
        </w:tc>
        <w:tc>
          <w:tcPr>
            <w:tcW w:w="2698"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sz w:val="26"/>
                <w:szCs w:val="26"/>
              </w:rPr>
            </w:pPr>
            <w:r w:rsidRPr="00B36703">
              <w:rPr>
                <w:sz w:val="26"/>
                <w:szCs w:val="26"/>
              </w:rPr>
              <w:t>Xử lý thực bì toàn diện</w:t>
            </w:r>
          </w:p>
        </w:tc>
        <w:tc>
          <w:tcPr>
            <w:tcW w:w="1842"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Bảng 5.TR.02</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10.000</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m</w:t>
            </w:r>
            <w:r w:rsidRPr="00B36703">
              <w:rPr>
                <w:sz w:val="26"/>
                <w:szCs w:val="26"/>
                <w:vertAlign w:val="superscript"/>
              </w:rPr>
              <w:t>2</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2,59</w:t>
            </w:r>
          </w:p>
        </w:tc>
        <w:tc>
          <w:tcPr>
            <w:tcW w:w="1756" w:type="dxa"/>
            <w:tcBorders>
              <w:top w:val="nil"/>
              <w:left w:val="nil"/>
              <w:bottom w:val="dotted" w:sz="4" w:space="0" w:color="auto"/>
              <w:right w:val="single" w:sz="4" w:space="0" w:color="auto"/>
            </w:tcBorders>
            <w:shd w:val="clear" w:color="000000" w:fill="FFFFFF"/>
            <w:vAlign w:val="bottom"/>
            <w:hideMark/>
          </w:tcPr>
          <w:p w:rsidR="006F3DCA" w:rsidRPr="00B36703" w:rsidRDefault="006F3DCA" w:rsidP="00F92871">
            <w:pPr>
              <w:jc w:val="center"/>
              <w:rPr>
                <w:sz w:val="26"/>
                <w:szCs w:val="26"/>
              </w:rPr>
            </w:pPr>
            <w:r w:rsidRPr="00B36703">
              <w:rPr>
                <w:sz w:val="26"/>
                <w:szCs w:val="26"/>
              </w:rPr>
              <w:t>công/1000 m</w:t>
            </w:r>
            <w:r w:rsidRPr="00B36703">
              <w:rPr>
                <w:sz w:val="26"/>
                <w:szCs w:val="26"/>
                <w:vertAlign w:val="superscript"/>
              </w:rPr>
              <w:t>2</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0,60</w:t>
            </w:r>
          </w:p>
        </w:tc>
        <w:tc>
          <w:tcPr>
            <w:tcW w:w="112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15,54</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công</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229.500</w:t>
            </w:r>
          </w:p>
        </w:tc>
        <w:tc>
          <w:tcPr>
            <w:tcW w:w="138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3.566.430</w:t>
            </w:r>
          </w:p>
        </w:tc>
      </w:tr>
      <w:tr w:rsidR="006F3DCA" w:rsidRPr="00B36703" w:rsidTr="00F92871">
        <w:trPr>
          <w:gridAfter w:val="2"/>
          <w:wAfter w:w="33"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w:t>
            </w:r>
          </w:p>
        </w:tc>
        <w:tc>
          <w:tcPr>
            <w:tcW w:w="2698"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sz w:val="26"/>
                <w:szCs w:val="26"/>
              </w:rPr>
            </w:pPr>
            <w:r w:rsidRPr="00B36703">
              <w:rPr>
                <w:sz w:val="26"/>
                <w:szCs w:val="26"/>
              </w:rPr>
              <w:t>Cuốc hố</w:t>
            </w:r>
          </w:p>
        </w:tc>
        <w:tc>
          <w:tcPr>
            <w:tcW w:w="1842"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Bảng 5.TR.05</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2.000</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hố</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15,38</w:t>
            </w:r>
          </w:p>
        </w:tc>
        <w:tc>
          <w:tcPr>
            <w:tcW w:w="1756" w:type="dxa"/>
            <w:tcBorders>
              <w:top w:val="nil"/>
              <w:left w:val="nil"/>
              <w:bottom w:val="dotted" w:sz="4" w:space="0" w:color="auto"/>
              <w:right w:val="single" w:sz="4" w:space="0" w:color="auto"/>
            </w:tcBorders>
            <w:shd w:val="clear" w:color="000000" w:fill="FFFFFF"/>
            <w:vAlign w:val="bottom"/>
            <w:hideMark/>
          </w:tcPr>
          <w:p w:rsidR="006F3DCA" w:rsidRPr="00B36703" w:rsidRDefault="006F3DCA" w:rsidP="00F92871">
            <w:pPr>
              <w:jc w:val="center"/>
              <w:rPr>
                <w:sz w:val="26"/>
                <w:szCs w:val="26"/>
              </w:rPr>
            </w:pPr>
            <w:r w:rsidRPr="00B36703">
              <w:rPr>
                <w:sz w:val="26"/>
                <w:szCs w:val="26"/>
              </w:rPr>
              <w:t>công/1000 hố</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0,83</w:t>
            </w:r>
          </w:p>
        </w:tc>
        <w:tc>
          <w:tcPr>
            <w:tcW w:w="112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25,53</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công</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229.500</w:t>
            </w:r>
          </w:p>
        </w:tc>
        <w:tc>
          <w:tcPr>
            <w:tcW w:w="138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5.859.135</w:t>
            </w:r>
          </w:p>
        </w:tc>
      </w:tr>
      <w:tr w:rsidR="006F3DCA" w:rsidRPr="00B36703" w:rsidTr="00F92871">
        <w:trPr>
          <w:gridAfter w:val="2"/>
          <w:wAfter w:w="33"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w:t>
            </w:r>
          </w:p>
        </w:tc>
        <w:tc>
          <w:tcPr>
            <w:tcW w:w="2698"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sz w:val="26"/>
                <w:szCs w:val="26"/>
              </w:rPr>
            </w:pPr>
            <w:r w:rsidRPr="00B36703">
              <w:rPr>
                <w:sz w:val="26"/>
                <w:szCs w:val="26"/>
              </w:rPr>
              <w:t>Vận chuyển và bón phân, thuốc mối</w:t>
            </w:r>
          </w:p>
        </w:tc>
        <w:tc>
          <w:tcPr>
            <w:tcW w:w="1842"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Bảng 5.TR.17</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2.000</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cây</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6,85</w:t>
            </w:r>
          </w:p>
        </w:tc>
        <w:tc>
          <w:tcPr>
            <w:tcW w:w="1756" w:type="dxa"/>
            <w:tcBorders>
              <w:top w:val="nil"/>
              <w:left w:val="nil"/>
              <w:bottom w:val="dotted" w:sz="4" w:space="0" w:color="auto"/>
              <w:right w:val="single" w:sz="4" w:space="0" w:color="auto"/>
            </w:tcBorders>
            <w:shd w:val="clear" w:color="000000" w:fill="FFFFFF"/>
            <w:vAlign w:val="bottom"/>
            <w:hideMark/>
          </w:tcPr>
          <w:p w:rsidR="006F3DCA" w:rsidRPr="00B36703" w:rsidRDefault="006F3DCA" w:rsidP="00F92871">
            <w:pPr>
              <w:jc w:val="center"/>
              <w:rPr>
                <w:sz w:val="26"/>
                <w:szCs w:val="26"/>
              </w:rPr>
            </w:pPr>
            <w:r w:rsidRPr="00B36703">
              <w:rPr>
                <w:sz w:val="26"/>
                <w:szCs w:val="26"/>
              </w:rPr>
              <w:t>công/1000 cây</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0,92</w:t>
            </w:r>
          </w:p>
        </w:tc>
        <w:tc>
          <w:tcPr>
            <w:tcW w:w="112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12,60</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công</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229.500</w:t>
            </w:r>
          </w:p>
        </w:tc>
        <w:tc>
          <w:tcPr>
            <w:tcW w:w="138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2.891.700</w:t>
            </w:r>
          </w:p>
        </w:tc>
      </w:tr>
      <w:tr w:rsidR="006F3DCA" w:rsidRPr="00B36703" w:rsidTr="00F92871">
        <w:trPr>
          <w:gridAfter w:val="2"/>
          <w:wAfter w:w="33"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w:t>
            </w:r>
          </w:p>
        </w:tc>
        <w:tc>
          <w:tcPr>
            <w:tcW w:w="2698"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sz w:val="26"/>
                <w:szCs w:val="26"/>
              </w:rPr>
            </w:pPr>
            <w:r w:rsidRPr="00B36703">
              <w:rPr>
                <w:sz w:val="26"/>
                <w:szCs w:val="26"/>
              </w:rPr>
              <w:t>Lấp hố</w:t>
            </w:r>
          </w:p>
        </w:tc>
        <w:tc>
          <w:tcPr>
            <w:tcW w:w="1842"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Bảng 5.TR.09</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2.000</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hố</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4,90</w:t>
            </w:r>
          </w:p>
        </w:tc>
        <w:tc>
          <w:tcPr>
            <w:tcW w:w="1756" w:type="dxa"/>
            <w:tcBorders>
              <w:top w:val="nil"/>
              <w:left w:val="nil"/>
              <w:bottom w:val="dotted" w:sz="4" w:space="0" w:color="auto"/>
              <w:right w:val="single" w:sz="4" w:space="0" w:color="auto"/>
            </w:tcBorders>
            <w:shd w:val="clear" w:color="000000" w:fill="FFFFFF"/>
            <w:vAlign w:val="bottom"/>
            <w:hideMark/>
          </w:tcPr>
          <w:p w:rsidR="006F3DCA" w:rsidRPr="00B36703" w:rsidRDefault="006F3DCA" w:rsidP="00F92871">
            <w:pPr>
              <w:jc w:val="center"/>
              <w:rPr>
                <w:sz w:val="26"/>
                <w:szCs w:val="26"/>
              </w:rPr>
            </w:pPr>
            <w:r w:rsidRPr="00B36703">
              <w:rPr>
                <w:sz w:val="26"/>
                <w:szCs w:val="26"/>
              </w:rPr>
              <w:t>công/1000 hố</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0,92</w:t>
            </w:r>
          </w:p>
        </w:tc>
        <w:tc>
          <w:tcPr>
            <w:tcW w:w="112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9,02</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công</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229.500</w:t>
            </w:r>
          </w:p>
        </w:tc>
        <w:tc>
          <w:tcPr>
            <w:tcW w:w="138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2.070.090</w:t>
            </w:r>
          </w:p>
        </w:tc>
      </w:tr>
      <w:tr w:rsidR="006F3DCA" w:rsidRPr="00B36703" w:rsidTr="00F92871">
        <w:trPr>
          <w:gridAfter w:val="2"/>
          <w:wAfter w:w="33"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w:t>
            </w:r>
          </w:p>
        </w:tc>
        <w:tc>
          <w:tcPr>
            <w:tcW w:w="2698"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sz w:val="26"/>
                <w:szCs w:val="26"/>
              </w:rPr>
            </w:pPr>
            <w:r w:rsidRPr="00B36703">
              <w:rPr>
                <w:sz w:val="26"/>
                <w:szCs w:val="26"/>
              </w:rPr>
              <w:t>Vận chuyển cây con và trồng</w:t>
            </w:r>
          </w:p>
        </w:tc>
        <w:tc>
          <w:tcPr>
            <w:tcW w:w="1842"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Bảng 5.TR.13</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2.000</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cây</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23,26</w:t>
            </w:r>
          </w:p>
        </w:tc>
        <w:tc>
          <w:tcPr>
            <w:tcW w:w="1756" w:type="dxa"/>
            <w:tcBorders>
              <w:top w:val="nil"/>
              <w:left w:val="nil"/>
              <w:bottom w:val="dotted" w:sz="4" w:space="0" w:color="auto"/>
              <w:right w:val="single" w:sz="4" w:space="0" w:color="auto"/>
            </w:tcBorders>
            <w:shd w:val="clear" w:color="000000" w:fill="FFFFFF"/>
            <w:vAlign w:val="bottom"/>
            <w:hideMark/>
          </w:tcPr>
          <w:p w:rsidR="006F3DCA" w:rsidRPr="00B36703" w:rsidRDefault="006F3DCA" w:rsidP="00F92871">
            <w:pPr>
              <w:jc w:val="center"/>
              <w:rPr>
                <w:sz w:val="26"/>
                <w:szCs w:val="26"/>
              </w:rPr>
            </w:pPr>
            <w:r w:rsidRPr="00B36703">
              <w:rPr>
                <w:sz w:val="26"/>
                <w:szCs w:val="26"/>
              </w:rPr>
              <w:t>công/1000 cây</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0,92</w:t>
            </w:r>
          </w:p>
        </w:tc>
        <w:tc>
          <w:tcPr>
            <w:tcW w:w="112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42,80</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công</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229.500</w:t>
            </w:r>
          </w:p>
        </w:tc>
        <w:tc>
          <w:tcPr>
            <w:tcW w:w="138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9.822.600</w:t>
            </w:r>
          </w:p>
        </w:tc>
      </w:tr>
      <w:tr w:rsidR="006F3DCA" w:rsidRPr="00B36703" w:rsidTr="00F92871">
        <w:trPr>
          <w:gridAfter w:val="2"/>
          <w:wAfter w:w="33"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w:t>
            </w:r>
          </w:p>
        </w:tc>
        <w:tc>
          <w:tcPr>
            <w:tcW w:w="2698"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sz w:val="26"/>
                <w:szCs w:val="26"/>
              </w:rPr>
            </w:pPr>
            <w:r w:rsidRPr="00B36703">
              <w:rPr>
                <w:sz w:val="26"/>
                <w:szCs w:val="26"/>
              </w:rPr>
              <w:t>Vận chuyển cây con và trồng dặm</w:t>
            </w:r>
          </w:p>
        </w:tc>
        <w:tc>
          <w:tcPr>
            <w:tcW w:w="1842"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Bảng 5.TR.24</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200</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cây</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50,00</w:t>
            </w:r>
          </w:p>
        </w:tc>
        <w:tc>
          <w:tcPr>
            <w:tcW w:w="1756" w:type="dxa"/>
            <w:tcBorders>
              <w:top w:val="nil"/>
              <w:left w:val="nil"/>
              <w:bottom w:val="dotted" w:sz="4" w:space="0" w:color="auto"/>
              <w:right w:val="single" w:sz="4" w:space="0" w:color="auto"/>
            </w:tcBorders>
            <w:shd w:val="clear" w:color="000000" w:fill="FFFFFF"/>
            <w:vAlign w:val="bottom"/>
            <w:hideMark/>
          </w:tcPr>
          <w:p w:rsidR="006F3DCA" w:rsidRPr="00B36703" w:rsidRDefault="006F3DCA" w:rsidP="00F92871">
            <w:pPr>
              <w:jc w:val="center"/>
              <w:rPr>
                <w:sz w:val="26"/>
                <w:szCs w:val="26"/>
              </w:rPr>
            </w:pPr>
            <w:r w:rsidRPr="00B36703">
              <w:rPr>
                <w:sz w:val="26"/>
                <w:szCs w:val="26"/>
              </w:rPr>
              <w:t>công/1000 cây</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0,92</w:t>
            </w:r>
          </w:p>
        </w:tc>
        <w:tc>
          <w:tcPr>
            <w:tcW w:w="112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9,20</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công</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229.500</w:t>
            </w:r>
          </w:p>
        </w:tc>
        <w:tc>
          <w:tcPr>
            <w:tcW w:w="138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2.111.400</w:t>
            </w:r>
          </w:p>
        </w:tc>
      </w:tr>
      <w:tr w:rsidR="006F3DCA" w:rsidRPr="00B36703" w:rsidTr="00F92871">
        <w:trPr>
          <w:gridAfter w:val="2"/>
          <w:wAfter w:w="33"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b/>
                <w:bCs/>
                <w:i/>
                <w:iCs/>
                <w:sz w:val="26"/>
                <w:szCs w:val="26"/>
              </w:rPr>
            </w:pPr>
            <w:r w:rsidRPr="00B36703">
              <w:rPr>
                <w:b/>
                <w:bCs/>
                <w:i/>
                <w:iCs/>
                <w:sz w:val="26"/>
                <w:szCs w:val="26"/>
              </w:rPr>
              <w:t>b</w:t>
            </w:r>
          </w:p>
        </w:tc>
        <w:tc>
          <w:tcPr>
            <w:tcW w:w="2698"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i/>
                <w:iCs/>
                <w:sz w:val="26"/>
                <w:szCs w:val="26"/>
              </w:rPr>
            </w:pPr>
            <w:r w:rsidRPr="00B36703">
              <w:rPr>
                <w:b/>
                <w:bCs/>
                <w:i/>
                <w:iCs/>
                <w:sz w:val="26"/>
                <w:szCs w:val="26"/>
              </w:rPr>
              <w:t>Chi phí vật tư, cây giống</w:t>
            </w:r>
          </w:p>
        </w:tc>
        <w:tc>
          <w:tcPr>
            <w:tcW w:w="1842"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i/>
                <w:iCs/>
                <w:sz w:val="26"/>
                <w:szCs w:val="26"/>
              </w:rPr>
            </w:pPr>
            <w:r w:rsidRPr="00B36703">
              <w:rPr>
                <w:b/>
                <w:bCs/>
                <w:i/>
                <w:iCs/>
                <w:sz w:val="26"/>
                <w:szCs w:val="26"/>
              </w:rPr>
              <w:t> </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175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112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i/>
                <w:iCs/>
                <w:sz w:val="26"/>
                <w:szCs w:val="26"/>
              </w:rPr>
            </w:pPr>
            <w:r w:rsidRPr="00B36703">
              <w:rPr>
                <w:b/>
                <w:bCs/>
                <w:i/>
                <w:iCs/>
                <w:sz w:val="26"/>
                <w:szCs w:val="26"/>
              </w:rPr>
              <w:t> </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i/>
                <w:iCs/>
                <w:sz w:val="26"/>
                <w:szCs w:val="26"/>
              </w:rPr>
            </w:pPr>
            <w:r w:rsidRPr="00B36703">
              <w:rPr>
                <w:b/>
                <w:bCs/>
                <w:i/>
                <w:iCs/>
                <w:sz w:val="26"/>
                <w:szCs w:val="26"/>
              </w:rPr>
              <w:t> </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i/>
                <w:iCs/>
                <w:sz w:val="26"/>
                <w:szCs w:val="26"/>
              </w:rPr>
            </w:pPr>
            <w:r w:rsidRPr="00B36703">
              <w:rPr>
                <w:b/>
                <w:bCs/>
                <w:i/>
                <w:iCs/>
                <w:sz w:val="26"/>
                <w:szCs w:val="26"/>
              </w:rPr>
              <w:t> </w:t>
            </w:r>
          </w:p>
        </w:tc>
        <w:tc>
          <w:tcPr>
            <w:tcW w:w="138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23.200.000</w:t>
            </w:r>
          </w:p>
        </w:tc>
      </w:tr>
      <w:tr w:rsidR="006F3DCA" w:rsidRPr="00B36703" w:rsidTr="00F92871">
        <w:trPr>
          <w:gridAfter w:val="2"/>
          <w:wAfter w:w="33"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w:t>
            </w:r>
          </w:p>
        </w:tc>
        <w:tc>
          <w:tcPr>
            <w:tcW w:w="2698"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sz w:val="26"/>
                <w:szCs w:val="26"/>
              </w:rPr>
            </w:pPr>
            <w:r w:rsidRPr="00B36703">
              <w:rPr>
                <w:sz w:val="26"/>
                <w:szCs w:val="26"/>
              </w:rPr>
              <w:t>Cây con</w:t>
            </w:r>
          </w:p>
        </w:tc>
        <w:tc>
          <w:tcPr>
            <w:tcW w:w="1842"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 </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175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112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2.200,00</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cây</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7.000</w:t>
            </w:r>
          </w:p>
        </w:tc>
        <w:tc>
          <w:tcPr>
            <w:tcW w:w="138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15.400.000</w:t>
            </w:r>
          </w:p>
        </w:tc>
      </w:tr>
      <w:tr w:rsidR="006F3DCA" w:rsidRPr="00B36703" w:rsidTr="00F92871">
        <w:trPr>
          <w:gridAfter w:val="2"/>
          <w:wAfter w:w="33"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w:t>
            </w:r>
          </w:p>
        </w:tc>
        <w:tc>
          <w:tcPr>
            <w:tcW w:w="2698"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sz w:val="26"/>
                <w:szCs w:val="26"/>
              </w:rPr>
            </w:pPr>
            <w:r w:rsidRPr="00B36703">
              <w:rPr>
                <w:sz w:val="26"/>
                <w:szCs w:val="26"/>
              </w:rPr>
              <w:t>Phân hữu NPK</w:t>
            </w:r>
          </w:p>
        </w:tc>
        <w:tc>
          <w:tcPr>
            <w:tcW w:w="1842"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sz w:val="26"/>
                <w:szCs w:val="26"/>
              </w:rPr>
            </w:pPr>
            <w:r w:rsidRPr="00B36703">
              <w:rPr>
                <w:sz w:val="26"/>
                <w:szCs w:val="26"/>
              </w:rPr>
              <w:t> </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175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112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200,00</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kg</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34.000</w:t>
            </w:r>
          </w:p>
        </w:tc>
        <w:tc>
          <w:tcPr>
            <w:tcW w:w="138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6.800.000</w:t>
            </w:r>
          </w:p>
        </w:tc>
      </w:tr>
      <w:tr w:rsidR="006F3DCA" w:rsidRPr="00B36703" w:rsidTr="00F92871">
        <w:trPr>
          <w:gridAfter w:val="2"/>
          <w:wAfter w:w="33"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w:t>
            </w:r>
          </w:p>
        </w:tc>
        <w:tc>
          <w:tcPr>
            <w:tcW w:w="2698"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sz w:val="26"/>
                <w:szCs w:val="26"/>
              </w:rPr>
            </w:pPr>
            <w:r w:rsidRPr="00B36703">
              <w:rPr>
                <w:sz w:val="26"/>
                <w:szCs w:val="26"/>
              </w:rPr>
              <w:t>Thuốc mối (0,01 kg/hố )</w:t>
            </w:r>
          </w:p>
        </w:tc>
        <w:tc>
          <w:tcPr>
            <w:tcW w:w="1842"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 </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175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112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20,00</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kg</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50.000</w:t>
            </w:r>
          </w:p>
        </w:tc>
        <w:tc>
          <w:tcPr>
            <w:tcW w:w="138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1.000.000</w:t>
            </w:r>
          </w:p>
        </w:tc>
      </w:tr>
      <w:tr w:rsidR="006F3DCA" w:rsidRPr="00B36703" w:rsidTr="00F92871">
        <w:trPr>
          <w:gridAfter w:val="2"/>
          <w:wAfter w:w="33"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b/>
                <w:bCs/>
                <w:sz w:val="26"/>
                <w:szCs w:val="26"/>
              </w:rPr>
            </w:pPr>
            <w:r w:rsidRPr="00B36703">
              <w:rPr>
                <w:b/>
                <w:bCs/>
                <w:sz w:val="26"/>
                <w:szCs w:val="26"/>
              </w:rPr>
              <w:t>2</w:t>
            </w:r>
          </w:p>
        </w:tc>
        <w:tc>
          <w:tcPr>
            <w:tcW w:w="2698"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Chăm sóc năm thứ nhất</w:t>
            </w:r>
          </w:p>
        </w:tc>
        <w:tc>
          <w:tcPr>
            <w:tcW w:w="1842"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b/>
                <w:bCs/>
                <w:sz w:val="26"/>
                <w:szCs w:val="26"/>
              </w:rPr>
            </w:pPr>
            <w:r w:rsidRPr="00B36703">
              <w:rPr>
                <w:b/>
                <w:bCs/>
                <w:sz w:val="26"/>
                <w:szCs w:val="26"/>
              </w:rPr>
              <w:t> </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175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112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b/>
                <w:bCs/>
                <w:sz w:val="26"/>
                <w:szCs w:val="26"/>
              </w:rPr>
            </w:pPr>
            <w:r w:rsidRPr="00B36703">
              <w:rPr>
                <w:b/>
                <w:bCs/>
                <w:sz w:val="26"/>
                <w:szCs w:val="26"/>
              </w:rPr>
              <w:t> </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138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5.659.470</w:t>
            </w:r>
          </w:p>
        </w:tc>
      </w:tr>
      <w:tr w:rsidR="006F3DCA" w:rsidRPr="00B36703" w:rsidTr="00F92871">
        <w:trPr>
          <w:gridAfter w:val="2"/>
          <w:wAfter w:w="33"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b/>
                <w:bCs/>
                <w:i/>
                <w:iCs/>
                <w:sz w:val="26"/>
                <w:szCs w:val="26"/>
              </w:rPr>
            </w:pPr>
            <w:r w:rsidRPr="00B36703">
              <w:rPr>
                <w:b/>
                <w:bCs/>
                <w:i/>
                <w:iCs/>
                <w:sz w:val="26"/>
                <w:szCs w:val="26"/>
              </w:rPr>
              <w:t>a</w:t>
            </w:r>
          </w:p>
        </w:tc>
        <w:tc>
          <w:tcPr>
            <w:tcW w:w="2698"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i/>
                <w:iCs/>
                <w:sz w:val="26"/>
                <w:szCs w:val="26"/>
              </w:rPr>
            </w:pPr>
            <w:r w:rsidRPr="00B36703">
              <w:rPr>
                <w:b/>
                <w:bCs/>
                <w:i/>
                <w:iCs/>
                <w:sz w:val="26"/>
                <w:szCs w:val="26"/>
              </w:rPr>
              <w:t>Chi phí nhân công</w:t>
            </w:r>
          </w:p>
        </w:tc>
        <w:tc>
          <w:tcPr>
            <w:tcW w:w="1842"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b/>
                <w:bCs/>
                <w:i/>
                <w:iCs/>
                <w:sz w:val="26"/>
                <w:szCs w:val="26"/>
              </w:rPr>
            </w:pPr>
            <w:r w:rsidRPr="00B36703">
              <w:rPr>
                <w:b/>
                <w:bCs/>
                <w:i/>
                <w:iCs/>
                <w:sz w:val="26"/>
                <w:szCs w:val="26"/>
              </w:rPr>
              <w:t> </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175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112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24,66</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b/>
                <w:bCs/>
                <w:i/>
                <w:iCs/>
                <w:sz w:val="26"/>
                <w:szCs w:val="26"/>
              </w:rPr>
            </w:pPr>
            <w:r w:rsidRPr="00B36703">
              <w:rPr>
                <w:b/>
                <w:bCs/>
                <w:i/>
                <w:iCs/>
                <w:sz w:val="26"/>
                <w:szCs w:val="26"/>
              </w:rPr>
              <w:t> </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229.500</w:t>
            </w:r>
          </w:p>
        </w:tc>
        <w:tc>
          <w:tcPr>
            <w:tcW w:w="138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5.659.470</w:t>
            </w:r>
          </w:p>
        </w:tc>
      </w:tr>
      <w:tr w:rsidR="006F3DCA" w:rsidRPr="00B36703" w:rsidTr="00F92871">
        <w:trPr>
          <w:gridAfter w:val="2"/>
          <w:wAfter w:w="33" w:type="dxa"/>
          <w:trHeight w:val="37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w:t>
            </w:r>
          </w:p>
        </w:tc>
        <w:tc>
          <w:tcPr>
            <w:tcW w:w="2698"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sz w:val="26"/>
                <w:szCs w:val="26"/>
              </w:rPr>
            </w:pPr>
            <w:r w:rsidRPr="00B36703">
              <w:rPr>
                <w:sz w:val="26"/>
                <w:szCs w:val="26"/>
              </w:rPr>
              <w:t>Phát chăm sóc lần 1</w:t>
            </w:r>
          </w:p>
        </w:tc>
        <w:tc>
          <w:tcPr>
            <w:tcW w:w="1842"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Bảng 5.TR.27</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10.000</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m</w:t>
            </w:r>
            <w:r w:rsidRPr="00B36703">
              <w:rPr>
                <w:sz w:val="26"/>
                <w:szCs w:val="26"/>
                <w:vertAlign w:val="superscript"/>
              </w:rPr>
              <w:t>2</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1,58</w:t>
            </w:r>
          </w:p>
        </w:tc>
        <w:tc>
          <w:tcPr>
            <w:tcW w:w="1756" w:type="dxa"/>
            <w:tcBorders>
              <w:top w:val="nil"/>
              <w:left w:val="nil"/>
              <w:bottom w:val="dotted" w:sz="4" w:space="0" w:color="auto"/>
              <w:right w:val="single" w:sz="4" w:space="0" w:color="auto"/>
            </w:tcBorders>
            <w:shd w:val="clear" w:color="000000" w:fill="FFFFFF"/>
            <w:vAlign w:val="bottom"/>
            <w:hideMark/>
          </w:tcPr>
          <w:p w:rsidR="006F3DCA" w:rsidRPr="00B36703" w:rsidRDefault="006F3DCA" w:rsidP="00F92871">
            <w:pPr>
              <w:jc w:val="center"/>
              <w:rPr>
                <w:sz w:val="26"/>
                <w:szCs w:val="26"/>
              </w:rPr>
            </w:pPr>
            <w:r w:rsidRPr="00B36703">
              <w:rPr>
                <w:sz w:val="26"/>
                <w:szCs w:val="26"/>
              </w:rPr>
              <w:t>công/1000 m</w:t>
            </w:r>
            <w:r w:rsidRPr="00B36703">
              <w:rPr>
                <w:sz w:val="26"/>
                <w:szCs w:val="26"/>
                <w:vertAlign w:val="superscript"/>
              </w:rPr>
              <w:t>2</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0,60</w:t>
            </w:r>
          </w:p>
        </w:tc>
        <w:tc>
          <w:tcPr>
            <w:tcW w:w="112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9,48</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công</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229.500</w:t>
            </w:r>
          </w:p>
        </w:tc>
        <w:tc>
          <w:tcPr>
            <w:tcW w:w="138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2.175.660</w:t>
            </w:r>
          </w:p>
        </w:tc>
      </w:tr>
      <w:tr w:rsidR="006F3DCA" w:rsidRPr="00B36703" w:rsidTr="00F92871">
        <w:trPr>
          <w:gridAfter w:val="2"/>
          <w:wAfter w:w="33"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lastRenderedPageBreak/>
              <w:t>-</w:t>
            </w:r>
          </w:p>
        </w:tc>
        <w:tc>
          <w:tcPr>
            <w:tcW w:w="2698"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sz w:val="26"/>
                <w:szCs w:val="26"/>
              </w:rPr>
            </w:pPr>
            <w:r w:rsidRPr="00B36703">
              <w:rPr>
                <w:sz w:val="26"/>
                <w:szCs w:val="26"/>
              </w:rPr>
              <w:t>Xới, vun gốc (từ 0,6 - 0,8 m)</w:t>
            </w:r>
          </w:p>
        </w:tc>
        <w:tc>
          <w:tcPr>
            <w:tcW w:w="1842"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Bảng 5.TR.31</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2.000</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cây</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4,76</w:t>
            </w:r>
          </w:p>
        </w:tc>
        <w:tc>
          <w:tcPr>
            <w:tcW w:w="1756" w:type="dxa"/>
            <w:tcBorders>
              <w:top w:val="nil"/>
              <w:left w:val="nil"/>
              <w:bottom w:val="dotted" w:sz="4" w:space="0" w:color="auto"/>
              <w:right w:val="single" w:sz="4" w:space="0" w:color="auto"/>
            </w:tcBorders>
            <w:shd w:val="clear" w:color="000000" w:fill="FFFFFF"/>
            <w:vAlign w:val="bottom"/>
            <w:hideMark/>
          </w:tcPr>
          <w:p w:rsidR="006F3DCA" w:rsidRPr="00B36703" w:rsidRDefault="006F3DCA" w:rsidP="00F92871">
            <w:pPr>
              <w:jc w:val="center"/>
              <w:rPr>
                <w:sz w:val="26"/>
                <w:szCs w:val="26"/>
              </w:rPr>
            </w:pPr>
            <w:r w:rsidRPr="00B36703">
              <w:rPr>
                <w:sz w:val="26"/>
                <w:szCs w:val="26"/>
              </w:rPr>
              <w:t>công/1000 cây</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0,83</w:t>
            </w:r>
          </w:p>
        </w:tc>
        <w:tc>
          <w:tcPr>
            <w:tcW w:w="112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7,90</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công</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229.500</w:t>
            </w:r>
          </w:p>
        </w:tc>
        <w:tc>
          <w:tcPr>
            <w:tcW w:w="138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1.813.050</w:t>
            </w:r>
          </w:p>
        </w:tc>
      </w:tr>
      <w:tr w:rsidR="006F3DCA" w:rsidRPr="00B36703" w:rsidTr="00F92871">
        <w:trPr>
          <w:gridAfter w:val="2"/>
          <w:wAfter w:w="33"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w:t>
            </w:r>
          </w:p>
        </w:tc>
        <w:tc>
          <w:tcPr>
            <w:tcW w:w="2698"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sz w:val="26"/>
                <w:szCs w:val="26"/>
              </w:rPr>
            </w:pPr>
            <w:r w:rsidRPr="00B36703">
              <w:rPr>
                <w:sz w:val="26"/>
                <w:szCs w:val="26"/>
              </w:rPr>
              <w:t>Bảo vệ rừng</w:t>
            </w:r>
          </w:p>
        </w:tc>
        <w:tc>
          <w:tcPr>
            <w:tcW w:w="1842"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Bảng 5.TR.50</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ha</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7,28</w:t>
            </w:r>
          </w:p>
        </w:tc>
        <w:tc>
          <w:tcPr>
            <w:tcW w:w="175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công/ha</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1,00</w:t>
            </w:r>
          </w:p>
        </w:tc>
        <w:tc>
          <w:tcPr>
            <w:tcW w:w="112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7,28</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công</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229.500</w:t>
            </w:r>
          </w:p>
        </w:tc>
        <w:tc>
          <w:tcPr>
            <w:tcW w:w="138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1.670.760</w:t>
            </w:r>
          </w:p>
        </w:tc>
      </w:tr>
      <w:tr w:rsidR="006F3DCA" w:rsidRPr="00B36703" w:rsidTr="00F92871">
        <w:trPr>
          <w:gridAfter w:val="2"/>
          <w:wAfter w:w="33"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b/>
                <w:bCs/>
                <w:sz w:val="26"/>
                <w:szCs w:val="26"/>
              </w:rPr>
            </w:pPr>
            <w:r w:rsidRPr="00B36703">
              <w:rPr>
                <w:b/>
                <w:bCs/>
                <w:sz w:val="26"/>
                <w:szCs w:val="26"/>
              </w:rPr>
              <w:t>II</w:t>
            </w:r>
          </w:p>
        </w:tc>
        <w:tc>
          <w:tcPr>
            <w:tcW w:w="2698"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Năm thứ hai</w:t>
            </w:r>
          </w:p>
        </w:tc>
        <w:tc>
          <w:tcPr>
            <w:tcW w:w="1842"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175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112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sz w:val="26"/>
                <w:szCs w:val="26"/>
              </w:rPr>
            </w:pPr>
            <w:r w:rsidRPr="00B36703">
              <w:rPr>
                <w:sz w:val="26"/>
                <w:szCs w:val="26"/>
              </w:rPr>
              <w:t> </w:t>
            </w:r>
          </w:p>
        </w:tc>
        <w:tc>
          <w:tcPr>
            <w:tcW w:w="138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15.704.600</w:t>
            </w:r>
          </w:p>
        </w:tc>
      </w:tr>
      <w:tr w:rsidR="006F3DCA" w:rsidRPr="00B36703" w:rsidTr="00F92871">
        <w:trPr>
          <w:gridAfter w:val="2"/>
          <w:wAfter w:w="33"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b/>
                <w:bCs/>
                <w:i/>
                <w:iCs/>
                <w:sz w:val="26"/>
                <w:szCs w:val="26"/>
              </w:rPr>
            </w:pPr>
            <w:r w:rsidRPr="00B36703">
              <w:rPr>
                <w:b/>
                <w:bCs/>
                <w:i/>
                <w:iCs/>
                <w:sz w:val="26"/>
                <w:szCs w:val="26"/>
              </w:rPr>
              <w:t>1</w:t>
            </w:r>
          </w:p>
        </w:tc>
        <w:tc>
          <w:tcPr>
            <w:tcW w:w="2698"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i/>
                <w:iCs/>
                <w:sz w:val="26"/>
                <w:szCs w:val="26"/>
              </w:rPr>
            </w:pPr>
            <w:r w:rsidRPr="00B36703">
              <w:rPr>
                <w:b/>
                <w:bCs/>
                <w:i/>
                <w:iCs/>
                <w:sz w:val="26"/>
                <w:szCs w:val="26"/>
              </w:rPr>
              <w:t>Chi phí nhân công</w:t>
            </w:r>
          </w:p>
        </w:tc>
        <w:tc>
          <w:tcPr>
            <w:tcW w:w="1842"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b/>
                <w:bCs/>
                <w:i/>
                <w:iCs/>
                <w:sz w:val="26"/>
                <w:szCs w:val="26"/>
              </w:rPr>
            </w:pPr>
            <w:r w:rsidRPr="00B36703">
              <w:rPr>
                <w:b/>
                <w:bCs/>
                <w:i/>
                <w:iCs/>
                <w:sz w:val="26"/>
                <w:szCs w:val="26"/>
              </w:rPr>
              <w:t> </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175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112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38,80</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b/>
                <w:bCs/>
                <w:i/>
                <w:iCs/>
                <w:sz w:val="26"/>
                <w:szCs w:val="26"/>
              </w:rPr>
            </w:pPr>
            <w:r w:rsidRPr="00B36703">
              <w:rPr>
                <w:b/>
                <w:bCs/>
                <w:i/>
                <w:iCs/>
                <w:sz w:val="26"/>
                <w:szCs w:val="26"/>
              </w:rPr>
              <w:t>công</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229.500</w:t>
            </w:r>
          </w:p>
        </w:tc>
        <w:tc>
          <w:tcPr>
            <w:tcW w:w="138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8.904.600</w:t>
            </w:r>
          </w:p>
        </w:tc>
      </w:tr>
      <w:tr w:rsidR="006F3DCA" w:rsidRPr="00B36703" w:rsidTr="00F92871">
        <w:trPr>
          <w:gridAfter w:val="2"/>
          <w:wAfter w:w="33" w:type="dxa"/>
          <w:trHeight w:val="37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w:t>
            </w:r>
          </w:p>
        </w:tc>
        <w:tc>
          <w:tcPr>
            <w:tcW w:w="2698"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sz w:val="26"/>
                <w:szCs w:val="26"/>
              </w:rPr>
            </w:pPr>
            <w:r w:rsidRPr="00B36703">
              <w:rPr>
                <w:sz w:val="26"/>
                <w:szCs w:val="26"/>
              </w:rPr>
              <w:t>Phát chăm sóc lần 1</w:t>
            </w:r>
          </w:p>
        </w:tc>
        <w:tc>
          <w:tcPr>
            <w:tcW w:w="1842"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Bảng 5.TR.27</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10.000</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m</w:t>
            </w:r>
            <w:r w:rsidRPr="00B36703">
              <w:rPr>
                <w:sz w:val="26"/>
                <w:szCs w:val="26"/>
                <w:vertAlign w:val="superscript"/>
              </w:rPr>
              <w:t>2</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1,58</w:t>
            </w:r>
          </w:p>
        </w:tc>
        <w:tc>
          <w:tcPr>
            <w:tcW w:w="1756" w:type="dxa"/>
            <w:tcBorders>
              <w:top w:val="nil"/>
              <w:left w:val="nil"/>
              <w:bottom w:val="dotted" w:sz="4" w:space="0" w:color="auto"/>
              <w:right w:val="single" w:sz="4" w:space="0" w:color="auto"/>
            </w:tcBorders>
            <w:shd w:val="clear" w:color="000000" w:fill="FFFFFF"/>
            <w:vAlign w:val="bottom"/>
            <w:hideMark/>
          </w:tcPr>
          <w:p w:rsidR="006F3DCA" w:rsidRPr="00B36703" w:rsidRDefault="006F3DCA" w:rsidP="00F92871">
            <w:pPr>
              <w:jc w:val="center"/>
              <w:rPr>
                <w:sz w:val="26"/>
                <w:szCs w:val="26"/>
              </w:rPr>
            </w:pPr>
            <w:r w:rsidRPr="00B36703">
              <w:rPr>
                <w:sz w:val="26"/>
                <w:szCs w:val="26"/>
              </w:rPr>
              <w:t>công/1000 m</w:t>
            </w:r>
            <w:r w:rsidRPr="00B36703">
              <w:rPr>
                <w:sz w:val="26"/>
                <w:szCs w:val="26"/>
                <w:vertAlign w:val="superscript"/>
              </w:rPr>
              <w:t>2</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0,60</w:t>
            </w:r>
          </w:p>
        </w:tc>
        <w:tc>
          <w:tcPr>
            <w:tcW w:w="112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9,48</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công</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229.500</w:t>
            </w:r>
          </w:p>
        </w:tc>
        <w:tc>
          <w:tcPr>
            <w:tcW w:w="138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2.175.660</w:t>
            </w:r>
          </w:p>
        </w:tc>
      </w:tr>
      <w:tr w:rsidR="006F3DCA" w:rsidRPr="00B36703" w:rsidTr="00F92871">
        <w:trPr>
          <w:gridAfter w:val="2"/>
          <w:wAfter w:w="33"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w:t>
            </w:r>
          </w:p>
        </w:tc>
        <w:tc>
          <w:tcPr>
            <w:tcW w:w="2698"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sz w:val="26"/>
                <w:szCs w:val="26"/>
              </w:rPr>
            </w:pPr>
            <w:r w:rsidRPr="00B36703">
              <w:rPr>
                <w:sz w:val="26"/>
                <w:szCs w:val="26"/>
              </w:rPr>
              <w:t>Xới, vun gốc (từ 0,8 - 1m)</w:t>
            </w:r>
          </w:p>
        </w:tc>
        <w:tc>
          <w:tcPr>
            <w:tcW w:w="1842"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Bảng 5.TR.32</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2.000</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cây</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6,76</w:t>
            </w:r>
          </w:p>
        </w:tc>
        <w:tc>
          <w:tcPr>
            <w:tcW w:w="1756" w:type="dxa"/>
            <w:tcBorders>
              <w:top w:val="nil"/>
              <w:left w:val="nil"/>
              <w:bottom w:val="dotted" w:sz="4" w:space="0" w:color="auto"/>
              <w:right w:val="single" w:sz="4" w:space="0" w:color="auto"/>
            </w:tcBorders>
            <w:shd w:val="clear" w:color="000000" w:fill="FFFFFF"/>
            <w:vAlign w:val="bottom"/>
            <w:hideMark/>
          </w:tcPr>
          <w:p w:rsidR="006F3DCA" w:rsidRPr="00B36703" w:rsidRDefault="006F3DCA" w:rsidP="00F92871">
            <w:pPr>
              <w:jc w:val="center"/>
              <w:rPr>
                <w:sz w:val="26"/>
                <w:szCs w:val="26"/>
              </w:rPr>
            </w:pPr>
            <w:r w:rsidRPr="00B36703">
              <w:rPr>
                <w:sz w:val="26"/>
                <w:szCs w:val="26"/>
              </w:rPr>
              <w:t>công/1000 cây</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0,83</w:t>
            </w:r>
          </w:p>
        </w:tc>
        <w:tc>
          <w:tcPr>
            <w:tcW w:w="112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11,22</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công</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229.500</w:t>
            </w:r>
          </w:p>
        </w:tc>
        <w:tc>
          <w:tcPr>
            <w:tcW w:w="138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2.574.990</w:t>
            </w:r>
          </w:p>
        </w:tc>
      </w:tr>
      <w:tr w:rsidR="006F3DCA" w:rsidRPr="00B36703" w:rsidTr="00F92871">
        <w:trPr>
          <w:gridAfter w:val="2"/>
          <w:wAfter w:w="33"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w:t>
            </w:r>
          </w:p>
        </w:tc>
        <w:tc>
          <w:tcPr>
            <w:tcW w:w="2698"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sz w:val="26"/>
                <w:szCs w:val="26"/>
              </w:rPr>
            </w:pPr>
            <w:r w:rsidRPr="00B36703">
              <w:rPr>
                <w:sz w:val="26"/>
                <w:szCs w:val="26"/>
              </w:rPr>
              <w:t>Vận chuyển và bón phân</w:t>
            </w:r>
          </w:p>
        </w:tc>
        <w:tc>
          <w:tcPr>
            <w:tcW w:w="1842"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Bảng 5.TR.16</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2.000</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cây</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5,88</w:t>
            </w:r>
          </w:p>
        </w:tc>
        <w:tc>
          <w:tcPr>
            <w:tcW w:w="1756" w:type="dxa"/>
            <w:tcBorders>
              <w:top w:val="nil"/>
              <w:left w:val="nil"/>
              <w:bottom w:val="dotted" w:sz="4" w:space="0" w:color="auto"/>
              <w:right w:val="single" w:sz="4" w:space="0" w:color="auto"/>
            </w:tcBorders>
            <w:shd w:val="clear" w:color="000000" w:fill="FFFFFF"/>
            <w:vAlign w:val="bottom"/>
            <w:hideMark/>
          </w:tcPr>
          <w:p w:rsidR="006F3DCA" w:rsidRPr="00B36703" w:rsidRDefault="006F3DCA" w:rsidP="00F92871">
            <w:pPr>
              <w:jc w:val="center"/>
              <w:rPr>
                <w:sz w:val="26"/>
                <w:szCs w:val="26"/>
              </w:rPr>
            </w:pPr>
            <w:r w:rsidRPr="00B36703">
              <w:rPr>
                <w:sz w:val="26"/>
                <w:szCs w:val="26"/>
              </w:rPr>
              <w:t>công/1000 cây</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0,92</w:t>
            </w:r>
          </w:p>
        </w:tc>
        <w:tc>
          <w:tcPr>
            <w:tcW w:w="112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10,82</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công</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229.500</w:t>
            </w:r>
          </w:p>
        </w:tc>
        <w:tc>
          <w:tcPr>
            <w:tcW w:w="138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2.483.190</w:t>
            </w:r>
          </w:p>
        </w:tc>
      </w:tr>
      <w:tr w:rsidR="006F3DCA" w:rsidRPr="00B36703" w:rsidTr="00F92871">
        <w:trPr>
          <w:gridAfter w:val="2"/>
          <w:wAfter w:w="33"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w:t>
            </w:r>
          </w:p>
        </w:tc>
        <w:tc>
          <w:tcPr>
            <w:tcW w:w="2698"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sz w:val="26"/>
                <w:szCs w:val="26"/>
              </w:rPr>
            </w:pPr>
            <w:r w:rsidRPr="00B36703">
              <w:rPr>
                <w:sz w:val="26"/>
                <w:szCs w:val="26"/>
              </w:rPr>
              <w:t>Bảo vệ rừng</w:t>
            </w:r>
          </w:p>
        </w:tc>
        <w:tc>
          <w:tcPr>
            <w:tcW w:w="1842"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Bảng 5.TR.50</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ha</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7,28</w:t>
            </w:r>
          </w:p>
        </w:tc>
        <w:tc>
          <w:tcPr>
            <w:tcW w:w="175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công/ha</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1,00</w:t>
            </w:r>
          </w:p>
        </w:tc>
        <w:tc>
          <w:tcPr>
            <w:tcW w:w="112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7,28</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công</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229.500</w:t>
            </w:r>
          </w:p>
        </w:tc>
        <w:tc>
          <w:tcPr>
            <w:tcW w:w="138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1.670.760</w:t>
            </w:r>
          </w:p>
        </w:tc>
      </w:tr>
      <w:tr w:rsidR="006F3DCA" w:rsidRPr="00B36703" w:rsidTr="00F92871">
        <w:trPr>
          <w:gridAfter w:val="2"/>
          <w:wAfter w:w="33"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b/>
                <w:bCs/>
                <w:i/>
                <w:iCs/>
                <w:sz w:val="26"/>
                <w:szCs w:val="26"/>
              </w:rPr>
            </w:pPr>
            <w:r w:rsidRPr="00B36703">
              <w:rPr>
                <w:b/>
                <w:bCs/>
                <w:i/>
                <w:iCs/>
                <w:sz w:val="26"/>
                <w:szCs w:val="26"/>
              </w:rPr>
              <w:t>2</w:t>
            </w:r>
          </w:p>
        </w:tc>
        <w:tc>
          <w:tcPr>
            <w:tcW w:w="2698"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i/>
                <w:iCs/>
                <w:sz w:val="26"/>
                <w:szCs w:val="26"/>
              </w:rPr>
            </w:pPr>
            <w:r w:rsidRPr="00B36703">
              <w:rPr>
                <w:b/>
                <w:bCs/>
                <w:i/>
                <w:iCs/>
                <w:sz w:val="26"/>
                <w:szCs w:val="26"/>
              </w:rPr>
              <w:t>Chi phí vật tư</w:t>
            </w:r>
          </w:p>
        </w:tc>
        <w:tc>
          <w:tcPr>
            <w:tcW w:w="1842"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i/>
                <w:iCs/>
                <w:sz w:val="26"/>
                <w:szCs w:val="26"/>
              </w:rPr>
            </w:pPr>
            <w:r w:rsidRPr="00B36703">
              <w:rPr>
                <w:b/>
                <w:bCs/>
                <w:i/>
                <w:iCs/>
                <w:sz w:val="26"/>
                <w:szCs w:val="26"/>
              </w:rPr>
              <w:t> </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175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112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i/>
                <w:iCs/>
                <w:sz w:val="26"/>
                <w:szCs w:val="26"/>
              </w:rPr>
            </w:pPr>
            <w:r w:rsidRPr="00B36703">
              <w:rPr>
                <w:b/>
                <w:bCs/>
                <w:i/>
                <w:iCs/>
                <w:sz w:val="26"/>
                <w:szCs w:val="26"/>
              </w:rPr>
              <w:t> </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i/>
                <w:iCs/>
                <w:sz w:val="26"/>
                <w:szCs w:val="26"/>
              </w:rPr>
            </w:pPr>
            <w:r w:rsidRPr="00B36703">
              <w:rPr>
                <w:b/>
                <w:bCs/>
                <w:i/>
                <w:iCs/>
                <w:sz w:val="26"/>
                <w:szCs w:val="26"/>
              </w:rPr>
              <w:t> </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i/>
                <w:iCs/>
                <w:sz w:val="26"/>
                <w:szCs w:val="26"/>
              </w:rPr>
            </w:pPr>
            <w:r w:rsidRPr="00B36703">
              <w:rPr>
                <w:b/>
                <w:bCs/>
                <w:i/>
                <w:iCs/>
                <w:sz w:val="26"/>
                <w:szCs w:val="26"/>
              </w:rPr>
              <w:t> </w:t>
            </w:r>
          </w:p>
        </w:tc>
        <w:tc>
          <w:tcPr>
            <w:tcW w:w="138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6.800.000</w:t>
            </w:r>
          </w:p>
        </w:tc>
      </w:tr>
      <w:tr w:rsidR="006F3DCA" w:rsidRPr="00B36703" w:rsidTr="00F92871">
        <w:trPr>
          <w:gridAfter w:val="2"/>
          <w:wAfter w:w="33"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w:t>
            </w:r>
          </w:p>
        </w:tc>
        <w:tc>
          <w:tcPr>
            <w:tcW w:w="2698"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sz w:val="26"/>
                <w:szCs w:val="26"/>
              </w:rPr>
            </w:pPr>
            <w:r w:rsidRPr="00B36703">
              <w:rPr>
                <w:sz w:val="26"/>
                <w:szCs w:val="26"/>
              </w:rPr>
              <w:t>Phân NPK</w:t>
            </w:r>
          </w:p>
        </w:tc>
        <w:tc>
          <w:tcPr>
            <w:tcW w:w="1842"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 </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175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112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200,00</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kg</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34.000</w:t>
            </w:r>
          </w:p>
        </w:tc>
        <w:tc>
          <w:tcPr>
            <w:tcW w:w="138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6.800.000</w:t>
            </w:r>
          </w:p>
        </w:tc>
      </w:tr>
      <w:tr w:rsidR="006F3DCA" w:rsidRPr="00B36703" w:rsidTr="00F92871">
        <w:trPr>
          <w:gridAfter w:val="2"/>
          <w:wAfter w:w="33"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b/>
                <w:bCs/>
                <w:sz w:val="26"/>
                <w:szCs w:val="26"/>
              </w:rPr>
            </w:pPr>
            <w:r w:rsidRPr="00B36703">
              <w:rPr>
                <w:b/>
                <w:bCs/>
                <w:sz w:val="26"/>
                <w:szCs w:val="26"/>
              </w:rPr>
              <w:t>III</w:t>
            </w:r>
          </w:p>
        </w:tc>
        <w:tc>
          <w:tcPr>
            <w:tcW w:w="2698"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Năm thứ ba</w:t>
            </w:r>
          </w:p>
        </w:tc>
        <w:tc>
          <w:tcPr>
            <w:tcW w:w="1842"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175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112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138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12.744.050</w:t>
            </w:r>
          </w:p>
        </w:tc>
      </w:tr>
      <w:tr w:rsidR="006F3DCA" w:rsidRPr="00B36703" w:rsidTr="00F92871">
        <w:trPr>
          <w:gridAfter w:val="2"/>
          <w:wAfter w:w="33"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b/>
                <w:bCs/>
                <w:i/>
                <w:iCs/>
                <w:sz w:val="26"/>
                <w:szCs w:val="26"/>
              </w:rPr>
            </w:pPr>
            <w:r w:rsidRPr="00B36703">
              <w:rPr>
                <w:b/>
                <w:bCs/>
                <w:i/>
                <w:iCs/>
                <w:sz w:val="26"/>
                <w:szCs w:val="26"/>
              </w:rPr>
              <w:t>1</w:t>
            </w:r>
          </w:p>
        </w:tc>
        <w:tc>
          <w:tcPr>
            <w:tcW w:w="2698"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i/>
                <w:iCs/>
                <w:sz w:val="26"/>
                <w:szCs w:val="26"/>
              </w:rPr>
            </w:pPr>
            <w:r w:rsidRPr="00B36703">
              <w:rPr>
                <w:b/>
                <w:bCs/>
                <w:i/>
                <w:iCs/>
                <w:sz w:val="26"/>
                <w:szCs w:val="26"/>
              </w:rPr>
              <w:t>Chi phí nhân công</w:t>
            </w:r>
          </w:p>
        </w:tc>
        <w:tc>
          <w:tcPr>
            <w:tcW w:w="1842"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b/>
                <w:bCs/>
                <w:i/>
                <w:iCs/>
                <w:sz w:val="26"/>
                <w:szCs w:val="26"/>
              </w:rPr>
            </w:pPr>
            <w:r w:rsidRPr="00B36703">
              <w:rPr>
                <w:b/>
                <w:bCs/>
                <w:i/>
                <w:iCs/>
                <w:sz w:val="26"/>
                <w:szCs w:val="26"/>
              </w:rPr>
              <w:t> </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175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112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25,90</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b/>
                <w:bCs/>
                <w:i/>
                <w:iCs/>
                <w:sz w:val="26"/>
                <w:szCs w:val="26"/>
              </w:rPr>
            </w:pPr>
            <w:r w:rsidRPr="00B36703">
              <w:rPr>
                <w:b/>
                <w:bCs/>
                <w:i/>
                <w:iCs/>
                <w:sz w:val="26"/>
                <w:szCs w:val="26"/>
              </w:rPr>
              <w:t>công</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229.500</w:t>
            </w:r>
          </w:p>
        </w:tc>
        <w:tc>
          <w:tcPr>
            <w:tcW w:w="138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5.944.050</w:t>
            </w:r>
          </w:p>
        </w:tc>
      </w:tr>
      <w:tr w:rsidR="006F3DCA" w:rsidRPr="00B36703" w:rsidTr="00F92871">
        <w:trPr>
          <w:gridAfter w:val="2"/>
          <w:wAfter w:w="33" w:type="dxa"/>
          <w:trHeight w:val="37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w:t>
            </w:r>
          </w:p>
        </w:tc>
        <w:tc>
          <w:tcPr>
            <w:tcW w:w="2698"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sz w:val="26"/>
                <w:szCs w:val="26"/>
              </w:rPr>
            </w:pPr>
            <w:r w:rsidRPr="00B36703">
              <w:rPr>
                <w:sz w:val="26"/>
                <w:szCs w:val="26"/>
              </w:rPr>
              <w:t>Phát chăm sóc lần 1</w:t>
            </w:r>
          </w:p>
        </w:tc>
        <w:tc>
          <w:tcPr>
            <w:tcW w:w="1842"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Bảng 5.TR.29</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10.000</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m</w:t>
            </w:r>
            <w:r w:rsidRPr="00B36703">
              <w:rPr>
                <w:sz w:val="26"/>
                <w:szCs w:val="26"/>
                <w:vertAlign w:val="superscript"/>
              </w:rPr>
              <w:t>2</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1,30</w:t>
            </w:r>
          </w:p>
        </w:tc>
        <w:tc>
          <w:tcPr>
            <w:tcW w:w="1756" w:type="dxa"/>
            <w:tcBorders>
              <w:top w:val="nil"/>
              <w:left w:val="nil"/>
              <w:bottom w:val="dotted" w:sz="4" w:space="0" w:color="auto"/>
              <w:right w:val="single" w:sz="4" w:space="0" w:color="auto"/>
            </w:tcBorders>
            <w:shd w:val="clear" w:color="000000" w:fill="FFFFFF"/>
            <w:vAlign w:val="bottom"/>
            <w:hideMark/>
          </w:tcPr>
          <w:p w:rsidR="006F3DCA" w:rsidRPr="00B36703" w:rsidRDefault="006F3DCA" w:rsidP="00F92871">
            <w:pPr>
              <w:jc w:val="center"/>
              <w:rPr>
                <w:sz w:val="26"/>
                <w:szCs w:val="26"/>
              </w:rPr>
            </w:pPr>
            <w:r w:rsidRPr="00B36703">
              <w:rPr>
                <w:sz w:val="26"/>
                <w:szCs w:val="26"/>
              </w:rPr>
              <w:t>công/1000 m</w:t>
            </w:r>
            <w:r w:rsidRPr="00B36703">
              <w:rPr>
                <w:sz w:val="26"/>
                <w:szCs w:val="26"/>
                <w:vertAlign w:val="superscript"/>
              </w:rPr>
              <w:t>2</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0,60</w:t>
            </w:r>
          </w:p>
        </w:tc>
        <w:tc>
          <w:tcPr>
            <w:tcW w:w="112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7,80</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công</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229.500</w:t>
            </w:r>
          </w:p>
        </w:tc>
        <w:tc>
          <w:tcPr>
            <w:tcW w:w="138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1.790.100</w:t>
            </w:r>
          </w:p>
        </w:tc>
      </w:tr>
      <w:tr w:rsidR="006F3DCA" w:rsidRPr="00B36703" w:rsidTr="00F92871">
        <w:trPr>
          <w:gridAfter w:val="2"/>
          <w:wAfter w:w="33"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w:t>
            </w:r>
          </w:p>
        </w:tc>
        <w:tc>
          <w:tcPr>
            <w:tcW w:w="2698"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sz w:val="26"/>
                <w:szCs w:val="26"/>
              </w:rPr>
            </w:pPr>
            <w:r w:rsidRPr="00B36703">
              <w:rPr>
                <w:sz w:val="26"/>
                <w:szCs w:val="26"/>
              </w:rPr>
              <w:t>Vận chuyển và bón phân</w:t>
            </w:r>
          </w:p>
        </w:tc>
        <w:tc>
          <w:tcPr>
            <w:tcW w:w="1842"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Bảng 5.TR.16</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2.000</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cây</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5,88</w:t>
            </w:r>
          </w:p>
        </w:tc>
        <w:tc>
          <w:tcPr>
            <w:tcW w:w="1756" w:type="dxa"/>
            <w:tcBorders>
              <w:top w:val="nil"/>
              <w:left w:val="nil"/>
              <w:bottom w:val="dotted" w:sz="4" w:space="0" w:color="auto"/>
              <w:right w:val="single" w:sz="4" w:space="0" w:color="auto"/>
            </w:tcBorders>
            <w:shd w:val="clear" w:color="000000" w:fill="FFFFFF"/>
            <w:vAlign w:val="bottom"/>
            <w:hideMark/>
          </w:tcPr>
          <w:p w:rsidR="006F3DCA" w:rsidRPr="00B36703" w:rsidRDefault="006F3DCA" w:rsidP="00F92871">
            <w:pPr>
              <w:jc w:val="center"/>
              <w:rPr>
                <w:sz w:val="26"/>
                <w:szCs w:val="26"/>
              </w:rPr>
            </w:pPr>
            <w:r w:rsidRPr="00B36703">
              <w:rPr>
                <w:sz w:val="26"/>
                <w:szCs w:val="26"/>
              </w:rPr>
              <w:t>công/1000 cây</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0,92</w:t>
            </w:r>
          </w:p>
        </w:tc>
        <w:tc>
          <w:tcPr>
            <w:tcW w:w="112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10,82</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công</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229.500</w:t>
            </w:r>
          </w:p>
        </w:tc>
        <w:tc>
          <w:tcPr>
            <w:tcW w:w="138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2.483.190</w:t>
            </w:r>
          </w:p>
        </w:tc>
      </w:tr>
      <w:tr w:rsidR="006F3DCA" w:rsidRPr="00B36703" w:rsidTr="00F92871">
        <w:trPr>
          <w:gridAfter w:val="2"/>
          <w:wAfter w:w="33"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w:t>
            </w:r>
          </w:p>
        </w:tc>
        <w:tc>
          <w:tcPr>
            <w:tcW w:w="2698"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sz w:val="26"/>
                <w:szCs w:val="26"/>
              </w:rPr>
            </w:pPr>
            <w:r w:rsidRPr="00B36703">
              <w:rPr>
                <w:sz w:val="26"/>
                <w:szCs w:val="26"/>
              </w:rPr>
              <w:t>Bảo vệ rừng</w:t>
            </w:r>
          </w:p>
        </w:tc>
        <w:tc>
          <w:tcPr>
            <w:tcW w:w="1842"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Bảng 5.TR.50</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ha</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7,28</w:t>
            </w:r>
          </w:p>
        </w:tc>
        <w:tc>
          <w:tcPr>
            <w:tcW w:w="175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công/ha</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1,00</w:t>
            </w:r>
          </w:p>
        </w:tc>
        <w:tc>
          <w:tcPr>
            <w:tcW w:w="112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7,28</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công</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229.500</w:t>
            </w:r>
          </w:p>
        </w:tc>
        <w:tc>
          <w:tcPr>
            <w:tcW w:w="138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1.670.760</w:t>
            </w:r>
          </w:p>
        </w:tc>
      </w:tr>
      <w:tr w:rsidR="006F3DCA" w:rsidRPr="00B36703" w:rsidTr="00F92871">
        <w:trPr>
          <w:gridAfter w:val="2"/>
          <w:wAfter w:w="33"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b/>
                <w:bCs/>
                <w:i/>
                <w:iCs/>
                <w:sz w:val="26"/>
                <w:szCs w:val="26"/>
              </w:rPr>
            </w:pPr>
            <w:r w:rsidRPr="00B36703">
              <w:rPr>
                <w:b/>
                <w:bCs/>
                <w:i/>
                <w:iCs/>
                <w:sz w:val="26"/>
                <w:szCs w:val="26"/>
              </w:rPr>
              <w:t>2</w:t>
            </w:r>
          </w:p>
        </w:tc>
        <w:tc>
          <w:tcPr>
            <w:tcW w:w="2698"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i/>
                <w:iCs/>
                <w:sz w:val="26"/>
                <w:szCs w:val="26"/>
              </w:rPr>
            </w:pPr>
            <w:r w:rsidRPr="00B36703">
              <w:rPr>
                <w:b/>
                <w:bCs/>
                <w:i/>
                <w:iCs/>
                <w:sz w:val="26"/>
                <w:szCs w:val="26"/>
              </w:rPr>
              <w:t>Chi phí vật tư</w:t>
            </w:r>
          </w:p>
        </w:tc>
        <w:tc>
          <w:tcPr>
            <w:tcW w:w="1842"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 </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175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112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sz w:val="26"/>
                <w:szCs w:val="26"/>
              </w:rPr>
            </w:pPr>
            <w:r w:rsidRPr="00B36703">
              <w:rPr>
                <w:sz w:val="26"/>
                <w:szCs w:val="26"/>
              </w:rPr>
              <w:t> </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 </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sz w:val="26"/>
                <w:szCs w:val="26"/>
              </w:rPr>
            </w:pPr>
            <w:r w:rsidRPr="00B36703">
              <w:rPr>
                <w:sz w:val="26"/>
                <w:szCs w:val="26"/>
              </w:rPr>
              <w:t> </w:t>
            </w:r>
          </w:p>
        </w:tc>
        <w:tc>
          <w:tcPr>
            <w:tcW w:w="138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6.800.000</w:t>
            </w:r>
          </w:p>
        </w:tc>
      </w:tr>
      <w:tr w:rsidR="006F3DCA" w:rsidRPr="00B36703" w:rsidTr="00F92871">
        <w:trPr>
          <w:gridAfter w:val="2"/>
          <w:wAfter w:w="33"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w:t>
            </w:r>
          </w:p>
        </w:tc>
        <w:tc>
          <w:tcPr>
            <w:tcW w:w="2698"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sz w:val="26"/>
                <w:szCs w:val="26"/>
              </w:rPr>
            </w:pPr>
            <w:r w:rsidRPr="00B36703">
              <w:rPr>
                <w:sz w:val="26"/>
                <w:szCs w:val="26"/>
              </w:rPr>
              <w:t xml:space="preserve">Phân NPK </w:t>
            </w:r>
          </w:p>
        </w:tc>
        <w:tc>
          <w:tcPr>
            <w:tcW w:w="1842"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 </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175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112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200,00</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kg</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34.000</w:t>
            </w:r>
          </w:p>
        </w:tc>
        <w:tc>
          <w:tcPr>
            <w:tcW w:w="138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6.800.000</w:t>
            </w:r>
          </w:p>
        </w:tc>
      </w:tr>
      <w:tr w:rsidR="006F3DCA" w:rsidRPr="00B36703" w:rsidTr="00F92871">
        <w:trPr>
          <w:gridAfter w:val="2"/>
          <w:wAfter w:w="33" w:type="dxa"/>
          <w:trHeight w:val="315"/>
        </w:trPr>
        <w:tc>
          <w:tcPr>
            <w:tcW w:w="563" w:type="dxa"/>
            <w:tcBorders>
              <w:top w:val="nil"/>
              <w:left w:val="single" w:sz="4" w:space="0" w:color="auto"/>
              <w:bottom w:val="nil"/>
              <w:right w:val="single" w:sz="4" w:space="0" w:color="auto"/>
            </w:tcBorders>
            <w:shd w:val="clear" w:color="000000" w:fill="FFFFFF"/>
            <w:noWrap/>
            <w:vAlign w:val="bottom"/>
            <w:hideMark/>
          </w:tcPr>
          <w:p w:rsidR="006F3DCA" w:rsidRPr="00B36703" w:rsidRDefault="006F3DCA" w:rsidP="00F92871">
            <w:pPr>
              <w:jc w:val="center"/>
              <w:rPr>
                <w:b/>
                <w:bCs/>
                <w:sz w:val="26"/>
                <w:szCs w:val="26"/>
              </w:rPr>
            </w:pPr>
            <w:r w:rsidRPr="00B36703">
              <w:rPr>
                <w:b/>
                <w:bCs/>
                <w:sz w:val="26"/>
                <w:szCs w:val="26"/>
              </w:rPr>
              <w:t>IV</w:t>
            </w:r>
          </w:p>
        </w:tc>
        <w:tc>
          <w:tcPr>
            <w:tcW w:w="2698" w:type="dxa"/>
            <w:tcBorders>
              <w:top w:val="nil"/>
              <w:left w:val="nil"/>
              <w:bottom w:val="nil"/>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Năm thứ tư</w:t>
            </w:r>
          </w:p>
        </w:tc>
        <w:tc>
          <w:tcPr>
            <w:tcW w:w="1842" w:type="dxa"/>
            <w:tcBorders>
              <w:top w:val="nil"/>
              <w:left w:val="nil"/>
              <w:bottom w:val="nil"/>
              <w:right w:val="single" w:sz="4" w:space="0" w:color="auto"/>
            </w:tcBorders>
            <w:shd w:val="clear" w:color="000000" w:fill="FFFFFF"/>
            <w:noWrap/>
            <w:vAlign w:val="bottom"/>
            <w:hideMark/>
          </w:tcPr>
          <w:p w:rsidR="006F3DCA" w:rsidRPr="00B36703" w:rsidRDefault="006F3DCA" w:rsidP="00F92871">
            <w:pPr>
              <w:jc w:val="center"/>
              <w:rPr>
                <w:b/>
                <w:bCs/>
                <w:sz w:val="26"/>
                <w:szCs w:val="26"/>
              </w:rPr>
            </w:pPr>
            <w:r w:rsidRPr="00B36703">
              <w:rPr>
                <w:b/>
                <w:bCs/>
                <w:sz w:val="26"/>
                <w:szCs w:val="26"/>
              </w:rPr>
              <w:t> </w:t>
            </w:r>
          </w:p>
        </w:tc>
        <w:tc>
          <w:tcPr>
            <w:tcW w:w="931" w:type="dxa"/>
            <w:tcBorders>
              <w:top w:val="nil"/>
              <w:left w:val="nil"/>
              <w:bottom w:val="nil"/>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765" w:type="dxa"/>
            <w:tcBorders>
              <w:top w:val="nil"/>
              <w:left w:val="nil"/>
              <w:bottom w:val="nil"/>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801" w:type="dxa"/>
            <w:tcBorders>
              <w:top w:val="nil"/>
              <w:left w:val="nil"/>
              <w:bottom w:val="nil"/>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1756" w:type="dxa"/>
            <w:tcBorders>
              <w:top w:val="nil"/>
              <w:left w:val="nil"/>
              <w:bottom w:val="nil"/>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760" w:type="dxa"/>
            <w:tcBorders>
              <w:top w:val="nil"/>
              <w:left w:val="nil"/>
              <w:bottom w:val="nil"/>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1126" w:type="dxa"/>
            <w:tcBorders>
              <w:top w:val="nil"/>
              <w:left w:val="nil"/>
              <w:bottom w:val="nil"/>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765" w:type="dxa"/>
            <w:tcBorders>
              <w:top w:val="nil"/>
              <w:left w:val="nil"/>
              <w:bottom w:val="nil"/>
              <w:right w:val="single" w:sz="4" w:space="0" w:color="auto"/>
            </w:tcBorders>
            <w:shd w:val="clear" w:color="000000" w:fill="FFFFFF"/>
            <w:noWrap/>
            <w:vAlign w:val="bottom"/>
            <w:hideMark/>
          </w:tcPr>
          <w:p w:rsidR="006F3DCA" w:rsidRPr="00B36703" w:rsidRDefault="006F3DCA" w:rsidP="00F92871">
            <w:pPr>
              <w:jc w:val="center"/>
              <w:rPr>
                <w:b/>
                <w:bCs/>
                <w:sz w:val="26"/>
                <w:szCs w:val="26"/>
              </w:rPr>
            </w:pPr>
            <w:r w:rsidRPr="00B36703">
              <w:rPr>
                <w:b/>
                <w:bCs/>
                <w:sz w:val="26"/>
                <w:szCs w:val="26"/>
              </w:rPr>
              <w:t> </w:t>
            </w:r>
          </w:p>
        </w:tc>
        <w:tc>
          <w:tcPr>
            <w:tcW w:w="1061" w:type="dxa"/>
            <w:tcBorders>
              <w:top w:val="nil"/>
              <w:left w:val="nil"/>
              <w:bottom w:val="nil"/>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1386" w:type="dxa"/>
            <w:tcBorders>
              <w:top w:val="nil"/>
              <w:left w:val="nil"/>
              <w:bottom w:val="nil"/>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1.670.760</w:t>
            </w:r>
          </w:p>
        </w:tc>
      </w:tr>
      <w:tr w:rsidR="006F3DCA" w:rsidRPr="00B36703" w:rsidTr="00F92871">
        <w:trPr>
          <w:gridAfter w:val="2"/>
          <w:wAfter w:w="33" w:type="dxa"/>
          <w:trHeight w:val="315"/>
        </w:trPr>
        <w:tc>
          <w:tcPr>
            <w:tcW w:w="563" w:type="dxa"/>
            <w:tcBorders>
              <w:top w:val="dotted" w:sz="4" w:space="0" w:color="auto"/>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w:t>
            </w:r>
          </w:p>
        </w:tc>
        <w:tc>
          <w:tcPr>
            <w:tcW w:w="2698" w:type="dxa"/>
            <w:tcBorders>
              <w:top w:val="dotted"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rPr>
                <w:sz w:val="26"/>
                <w:szCs w:val="26"/>
              </w:rPr>
            </w:pPr>
            <w:r w:rsidRPr="00B36703">
              <w:rPr>
                <w:sz w:val="26"/>
                <w:szCs w:val="26"/>
              </w:rPr>
              <w:t>Bảo vệ rừng</w:t>
            </w:r>
          </w:p>
        </w:tc>
        <w:tc>
          <w:tcPr>
            <w:tcW w:w="1842" w:type="dxa"/>
            <w:tcBorders>
              <w:top w:val="dotted"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Bảng 5.TR.50</w:t>
            </w:r>
          </w:p>
        </w:tc>
        <w:tc>
          <w:tcPr>
            <w:tcW w:w="931" w:type="dxa"/>
            <w:tcBorders>
              <w:top w:val="dotted"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w:t>
            </w:r>
          </w:p>
        </w:tc>
        <w:tc>
          <w:tcPr>
            <w:tcW w:w="765" w:type="dxa"/>
            <w:tcBorders>
              <w:top w:val="dotted"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ha</w:t>
            </w:r>
          </w:p>
        </w:tc>
        <w:tc>
          <w:tcPr>
            <w:tcW w:w="801" w:type="dxa"/>
            <w:tcBorders>
              <w:top w:val="dotted"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7,28</w:t>
            </w:r>
          </w:p>
        </w:tc>
        <w:tc>
          <w:tcPr>
            <w:tcW w:w="1756" w:type="dxa"/>
            <w:tcBorders>
              <w:top w:val="dotted"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công/ha</w:t>
            </w:r>
          </w:p>
        </w:tc>
        <w:tc>
          <w:tcPr>
            <w:tcW w:w="760" w:type="dxa"/>
            <w:tcBorders>
              <w:top w:val="dotted"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1,00</w:t>
            </w:r>
          </w:p>
        </w:tc>
        <w:tc>
          <w:tcPr>
            <w:tcW w:w="1126" w:type="dxa"/>
            <w:tcBorders>
              <w:top w:val="dotted"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7,28</w:t>
            </w:r>
          </w:p>
        </w:tc>
        <w:tc>
          <w:tcPr>
            <w:tcW w:w="765" w:type="dxa"/>
            <w:tcBorders>
              <w:top w:val="dotted"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công</w:t>
            </w:r>
          </w:p>
        </w:tc>
        <w:tc>
          <w:tcPr>
            <w:tcW w:w="1061" w:type="dxa"/>
            <w:tcBorders>
              <w:top w:val="dotted"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229.500</w:t>
            </w:r>
          </w:p>
        </w:tc>
        <w:tc>
          <w:tcPr>
            <w:tcW w:w="1386" w:type="dxa"/>
            <w:tcBorders>
              <w:top w:val="dotted"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1.670.760</w:t>
            </w:r>
          </w:p>
        </w:tc>
      </w:tr>
      <w:tr w:rsidR="006F3DCA" w:rsidRPr="00B36703" w:rsidTr="00F92871">
        <w:trPr>
          <w:gridAfter w:val="2"/>
          <w:wAfter w:w="33" w:type="dxa"/>
          <w:trHeight w:val="315"/>
        </w:trPr>
        <w:tc>
          <w:tcPr>
            <w:tcW w:w="3261" w:type="dxa"/>
            <w:gridSpan w:val="2"/>
            <w:tcBorders>
              <w:top w:val="dotted" w:sz="4" w:space="0" w:color="auto"/>
              <w:left w:val="single" w:sz="4" w:space="0" w:color="auto"/>
              <w:bottom w:val="single" w:sz="4" w:space="0" w:color="auto"/>
              <w:right w:val="single" w:sz="4" w:space="0" w:color="auto"/>
            </w:tcBorders>
            <w:shd w:val="clear" w:color="000000" w:fill="FFFFFF"/>
            <w:noWrap/>
            <w:vAlign w:val="bottom"/>
            <w:hideMark/>
          </w:tcPr>
          <w:p w:rsidR="006F3DCA" w:rsidRPr="00B36703" w:rsidRDefault="006F3DCA" w:rsidP="00F92871">
            <w:pPr>
              <w:jc w:val="center"/>
              <w:rPr>
                <w:b/>
                <w:bCs/>
                <w:sz w:val="26"/>
                <w:szCs w:val="26"/>
              </w:rPr>
            </w:pPr>
            <w:r w:rsidRPr="00B36703">
              <w:rPr>
                <w:b/>
                <w:bCs/>
                <w:sz w:val="26"/>
                <w:szCs w:val="26"/>
              </w:rPr>
              <w:t>Tổng cộng</w:t>
            </w:r>
          </w:p>
        </w:tc>
        <w:tc>
          <w:tcPr>
            <w:tcW w:w="1842" w:type="dxa"/>
            <w:tcBorders>
              <w:top w:val="nil"/>
              <w:left w:val="nil"/>
              <w:bottom w:val="single"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931" w:type="dxa"/>
            <w:tcBorders>
              <w:top w:val="nil"/>
              <w:left w:val="nil"/>
              <w:bottom w:val="single"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801" w:type="dxa"/>
            <w:tcBorders>
              <w:top w:val="nil"/>
              <w:left w:val="nil"/>
              <w:bottom w:val="single"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1756" w:type="dxa"/>
            <w:tcBorders>
              <w:top w:val="nil"/>
              <w:left w:val="nil"/>
              <w:bottom w:val="single"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760" w:type="dxa"/>
            <w:tcBorders>
              <w:top w:val="nil"/>
              <w:left w:val="nil"/>
              <w:bottom w:val="single"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1126" w:type="dxa"/>
            <w:tcBorders>
              <w:top w:val="nil"/>
              <w:left w:val="nil"/>
              <w:bottom w:val="single"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1061" w:type="dxa"/>
            <w:tcBorders>
              <w:top w:val="nil"/>
              <w:left w:val="nil"/>
              <w:bottom w:val="single"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1386" w:type="dxa"/>
            <w:tcBorders>
              <w:top w:val="nil"/>
              <w:left w:val="nil"/>
              <w:bottom w:val="single"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85.300.235</w:t>
            </w:r>
          </w:p>
        </w:tc>
      </w:tr>
    </w:tbl>
    <w:p w:rsidR="006F3DCA" w:rsidRPr="00B36703" w:rsidRDefault="006F3DCA" w:rsidP="006F3DCA">
      <w:pPr>
        <w:spacing w:before="120" w:after="120"/>
        <w:ind w:firstLine="567"/>
        <w:jc w:val="center"/>
        <w:rPr>
          <w:b/>
          <w:bCs/>
          <w:sz w:val="26"/>
          <w:szCs w:val="26"/>
        </w:rPr>
      </w:pPr>
    </w:p>
    <w:p w:rsidR="006F3DCA" w:rsidRDefault="006F3DCA" w:rsidP="006F3DCA">
      <w:pPr>
        <w:spacing w:before="120" w:after="120"/>
        <w:ind w:firstLine="567"/>
        <w:jc w:val="center"/>
        <w:rPr>
          <w:b/>
          <w:bCs/>
          <w:sz w:val="26"/>
          <w:szCs w:val="26"/>
        </w:rPr>
      </w:pPr>
    </w:p>
    <w:p w:rsidR="006F3DCA" w:rsidRDefault="006F3DCA" w:rsidP="006F3DCA">
      <w:pPr>
        <w:spacing w:before="120" w:after="120"/>
        <w:ind w:firstLine="567"/>
        <w:jc w:val="center"/>
        <w:rPr>
          <w:b/>
          <w:bCs/>
          <w:sz w:val="26"/>
          <w:szCs w:val="26"/>
        </w:rPr>
      </w:pPr>
    </w:p>
    <w:p w:rsidR="006F3DCA" w:rsidRPr="00B36703" w:rsidRDefault="006F3DCA" w:rsidP="006F3DCA">
      <w:pPr>
        <w:spacing w:before="120" w:after="120"/>
        <w:ind w:firstLine="567"/>
        <w:jc w:val="center"/>
        <w:rPr>
          <w:b/>
          <w:bCs/>
          <w:sz w:val="26"/>
          <w:szCs w:val="26"/>
        </w:rPr>
      </w:pPr>
    </w:p>
    <w:tbl>
      <w:tblPr>
        <w:tblW w:w="14759" w:type="dxa"/>
        <w:tblInd w:w="-709" w:type="dxa"/>
        <w:tblLook w:val="04A0" w:firstRow="1" w:lastRow="0" w:firstColumn="1" w:lastColumn="0" w:noHBand="0" w:noVBand="1"/>
      </w:tblPr>
      <w:tblGrid>
        <w:gridCol w:w="563"/>
        <w:gridCol w:w="2698"/>
        <w:gridCol w:w="1701"/>
        <w:gridCol w:w="931"/>
        <w:gridCol w:w="765"/>
        <w:gridCol w:w="801"/>
        <w:gridCol w:w="1898"/>
        <w:gridCol w:w="760"/>
        <w:gridCol w:w="1256"/>
        <w:gridCol w:w="765"/>
        <w:gridCol w:w="1061"/>
        <w:gridCol w:w="1516"/>
        <w:gridCol w:w="8"/>
        <w:gridCol w:w="36"/>
      </w:tblGrid>
      <w:tr w:rsidR="006F3DCA" w:rsidRPr="00B36703" w:rsidTr="00F92871">
        <w:trPr>
          <w:trHeight w:val="390"/>
        </w:trPr>
        <w:tc>
          <w:tcPr>
            <w:tcW w:w="14759" w:type="dxa"/>
            <w:gridSpan w:val="14"/>
            <w:tcBorders>
              <w:top w:val="nil"/>
              <w:left w:val="nil"/>
              <w:bottom w:val="nil"/>
              <w:right w:val="nil"/>
            </w:tcBorders>
            <w:shd w:val="clear" w:color="000000" w:fill="FFFFFF"/>
            <w:vAlign w:val="center"/>
            <w:hideMark/>
          </w:tcPr>
          <w:p w:rsidR="006F3DCA" w:rsidRPr="00B36703" w:rsidRDefault="006F3DCA" w:rsidP="00F92871">
            <w:pPr>
              <w:jc w:val="center"/>
              <w:rPr>
                <w:b/>
                <w:bCs/>
                <w:sz w:val="26"/>
                <w:szCs w:val="26"/>
              </w:rPr>
            </w:pPr>
            <w:r w:rsidRPr="00B36703">
              <w:rPr>
                <w:b/>
                <w:bCs/>
                <w:sz w:val="26"/>
                <w:szCs w:val="26"/>
              </w:rPr>
              <w:lastRenderedPageBreak/>
              <w:t>CHI PHÍ TRỰC TIẾP TRỒNG 01 HA RỪNG TRỒNG MẤM TRẮNG</w:t>
            </w:r>
          </w:p>
        </w:tc>
      </w:tr>
      <w:tr w:rsidR="006F3DCA" w:rsidRPr="00B36703" w:rsidTr="00F92871">
        <w:trPr>
          <w:trHeight w:val="345"/>
        </w:trPr>
        <w:tc>
          <w:tcPr>
            <w:tcW w:w="14759" w:type="dxa"/>
            <w:gridSpan w:val="14"/>
            <w:tcBorders>
              <w:top w:val="nil"/>
              <w:left w:val="nil"/>
              <w:bottom w:val="nil"/>
              <w:right w:val="nil"/>
            </w:tcBorders>
            <w:shd w:val="clear" w:color="000000" w:fill="FFFFFF"/>
            <w:vAlign w:val="center"/>
            <w:hideMark/>
          </w:tcPr>
          <w:p w:rsidR="006F3DCA" w:rsidRPr="00B36703" w:rsidRDefault="006F3DCA" w:rsidP="00F92871">
            <w:pPr>
              <w:jc w:val="center"/>
              <w:rPr>
                <w:b/>
                <w:bCs/>
                <w:sz w:val="26"/>
                <w:szCs w:val="26"/>
              </w:rPr>
            </w:pPr>
            <w:r w:rsidRPr="00B36703">
              <w:rPr>
                <w:b/>
                <w:bCs/>
                <w:sz w:val="26"/>
                <w:szCs w:val="26"/>
              </w:rPr>
              <w:t> </w:t>
            </w:r>
          </w:p>
        </w:tc>
      </w:tr>
      <w:tr w:rsidR="006F3DCA" w:rsidRPr="00B36703" w:rsidTr="00F92871">
        <w:trPr>
          <w:trHeight w:val="315"/>
        </w:trPr>
        <w:tc>
          <w:tcPr>
            <w:tcW w:w="14759" w:type="dxa"/>
            <w:gridSpan w:val="14"/>
            <w:tcBorders>
              <w:top w:val="nil"/>
              <w:left w:val="nil"/>
              <w:bottom w:val="nil"/>
              <w:right w:val="nil"/>
            </w:tcBorders>
            <w:shd w:val="clear" w:color="000000" w:fill="FFFFFF"/>
            <w:noWrap/>
            <w:vAlign w:val="bottom"/>
            <w:hideMark/>
          </w:tcPr>
          <w:p w:rsidR="006F3DCA" w:rsidRPr="00B36703" w:rsidRDefault="006F3DCA" w:rsidP="00F92871">
            <w:pPr>
              <w:jc w:val="center"/>
              <w:rPr>
                <w:b/>
                <w:bCs/>
                <w:sz w:val="26"/>
                <w:szCs w:val="26"/>
              </w:rPr>
            </w:pPr>
            <w:r w:rsidRPr="00B36703">
              <w:rPr>
                <w:b/>
                <w:bCs/>
                <w:sz w:val="26"/>
                <w:szCs w:val="26"/>
              </w:rPr>
              <w:t>Công thức: Trồng 4.400 cây/ha (1,5 m x 1,5 m)</w:t>
            </w:r>
          </w:p>
        </w:tc>
      </w:tr>
      <w:tr w:rsidR="006F3DCA" w:rsidRPr="00B36703" w:rsidTr="00F92871">
        <w:trPr>
          <w:trHeight w:val="315"/>
        </w:trPr>
        <w:tc>
          <w:tcPr>
            <w:tcW w:w="14759" w:type="dxa"/>
            <w:gridSpan w:val="14"/>
            <w:tcBorders>
              <w:top w:val="nil"/>
              <w:left w:val="nil"/>
              <w:bottom w:val="nil"/>
              <w:right w:val="nil"/>
            </w:tcBorders>
            <w:shd w:val="clear" w:color="000000" w:fill="FFFFFF"/>
            <w:noWrap/>
            <w:vAlign w:val="bottom"/>
            <w:hideMark/>
          </w:tcPr>
          <w:p w:rsidR="006F3DCA" w:rsidRPr="00B36703" w:rsidRDefault="006F3DCA" w:rsidP="00F92871">
            <w:pPr>
              <w:jc w:val="center"/>
              <w:rPr>
                <w:b/>
                <w:bCs/>
                <w:sz w:val="26"/>
                <w:szCs w:val="26"/>
              </w:rPr>
            </w:pPr>
            <w:r w:rsidRPr="00B36703">
              <w:rPr>
                <w:b/>
                <w:bCs/>
                <w:sz w:val="26"/>
                <w:szCs w:val="26"/>
              </w:rPr>
              <w:t>Điều kiện trồng: Đất nhóm 2, Cự ly di chuyển: &gt;1 km, Hố: 30 x 30 x 30 cm</w:t>
            </w:r>
          </w:p>
        </w:tc>
      </w:tr>
      <w:tr w:rsidR="006F3DCA" w:rsidRPr="00B36703" w:rsidTr="00F92871">
        <w:trPr>
          <w:gridAfter w:val="2"/>
          <w:wAfter w:w="44" w:type="dxa"/>
          <w:trHeight w:val="270"/>
        </w:trPr>
        <w:tc>
          <w:tcPr>
            <w:tcW w:w="563" w:type="dxa"/>
            <w:tcBorders>
              <w:top w:val="nil"/>
              <w:left w:val="nil"/>
              <w:bottom w:val="nil"/>
              <w:right w:val="nil"/>
            </w:tcBorders>
            <w:shd w:val="clear" w:color="000000" w:fill="FFFFFF"/>
            <w:noWrap/>
            <w:vAlign w:val="bottom"/>
            <w:hideMark/>
          </w:tcPr>
          <w:p w:rsidR="006F3DCA" w:rsidRPr="00B36703" w:rsidRDefault="006F3DCA" w:rsidP="00F92871">
            <w:pPr>
              <w:rPr>
                <w:sz w:val="26"/>
                <w:szCs w:val="26"/>
              </w:rPr>
            </w:pPr>
            <w:r w:rsidRPr="00B36703">
              <w:rPr>
                <w:sz w:val="26"/>
                <w:szCs w:val="26"/>
              </w:rPr>
              <w:t> </w:t>
            </w:r>
          </w:p>
        </w:tc>
        <w:tc>
          <w:tcPr>
            <w:tcW w:w="2698" w:type="dxa"/>
            <w:tcBorders>
              <w:top w:val="nil"/>
              <w:left w:val="nil"/>
              <w:bottom w:val="nil"/>
              <w:right w:val="nil"/>
            </w:tcBorders>
            <w:shd w:val="clear" w:color="000000" w:fill="FFFFFF"/>
            <w:noWrap/>
            <w:vAlign w:val="bottom"/>
            <w:hideMark/>
          </w:tcPr>
          <w:p w:rsidR="006F3DCA" w:rsidRPr="00B36703" w:rsidRDefault="006F3DCA" w:rsidP="00F92871">
            <w:pPr>
              <w:rPr>
                <w:sz w:val="26"/>
                <w:szCs w:val="26"/>
              </w:rPr>
            </w:pPr>
            <w:r w:rsidRPr="00B36703">
              <w:rPr>
                <w:sz w:val="26"/>
                <w:szCs w:val="26"/>
              </w:rPr>
              <w:t> </w:t>
            </w:r>
          </w:p>
        </w:tc>
        <w:tc>
          <w:tcPr>
            <w:tcW w:w="1701" w:type="dxa"/>
            <w:tcBorders>
              <w:top w:val="nil"/>
              <w:left w:val="nil"/>
              <w:bottom w:val="nil"/>
              <w:right w:val="nil"/>
            </w:tcBorders>
            <w:shd w:val="clear" w:color="000000" w:fill="FFFFFF"/>
            <w:noWrap/>
            <w:vAlign w:val="bottom"/>
            <w:hideMark/>
          </w:tcPr>
          <w:p w:rsidR="006F3DCA" w:rsidRPr="00B36703" w:rsidRDefault="006F3DCA" w:rsidP="00F92871">
            <w:pPr>
              <w:rPr>
                <w:sz w:val="26"/>
                <w:szCs w:val="26"/>
              </w:rPr>
            </w:pPr>
            <w:r w:rsidRPr="00B36703">
              <w:rPr>
                <w:sz w:val="26"/>
                <w:szCs w:val="26"/>
              </w:rPr>
              <w:t> </w:t>
            </w:r>
          </w:p>
        </w:tc>
        <w:tc>
          <w:tcPr>
            <w:tcW w:w="931" w:type="dxa"/>
            <w:tcBorders>
              <w:top w:val="nil"/>
              <w:left w:val="nil"/>
              <w:bottom w:val="nil"/>
              <w:right w:val="nil"/>
            </w:tcBorders>
            <w:shd w:val="clear" w:color="000000" w:fill="FFFFFF"/>
            <w:noWrap/>
            <w:vAlign w:val="bottom"/>
            <w:hideMark/>
          </w:tcPr>
          <w:p w:rsidR="006F3DCA" w:rsidRPr="00B36703" w:rsidRDefault="006F3DCA" w:rsidP="00F92871">
            <w:pPr>
              <w:rPr>
                <w:sz w:val="26"/>
                <w:szCs w:val="26"/>
              </w:rPr>
            </w:pPr>
            <w:r w:rsidRPr="00B36703">
              <w:rPr>
                <w:sz w:val="26"/>
                <w:szCs w:val="26"/>
              </w:rPr>
              <w:t> </w:t>
            </w:r>
          </w:p>
        </w:tc>
        <w:tc>
          <w:tcPr>
            <w:tcW w:w="765" w:type="dxa"/>
            <w:tcBorders>
              <w:top w:val="nil"/>
              <w:left w:val="nil"/>
              <w:bottom w:val="nil"/>
              <w:right w:val="nil"/>
            </w:tcBorders>
            <w:shd w:val="clear" w:color="000000" w:fill="FFFFFF"/>
            <w:noWrap/>
            <w:vAlign w:val="bottom"/>
            <w:hideMark/>
          </w:tcPr>
          <w:p w:rsidR="006F3DCA" w:rsidRPr="00B36703" w:rsidRDefault="006F3DCA" w:rsidP="00F92871">
            <w:pPr>
              <w:rPr>
                <w:sz w:val="26"/>
                <w:szCs w:val="26"/>
              </w:rPr>
            </w:pPr>
            <w:r w:rsidRPr="00B36703">
              <w:rPr>
                <w:sz w:val="26"/>
                <w:szCs w:val="26"/>
              </w:rPr>
              <w:t> </w:t>
            </w:r>
          </w:p>
        </w:tc>
        <w:tc>
          <w:tcPr>
            <w:tcW w:w="801" w:type="dxa"/>
            <w:tcBorders>
              <w:top w:val="nil"/>
              <w:left w:val="nil"/>
              <w:bottom w:val="nil"/>
              <w:right w:val="nil"/>
            </w:tcBorders>
            <w:shd w:val="clear" w:color="000000" w:fill="FFFFFF"/>
            <w:noWrap/>
            <w:vAlign w:val="bottom"/>
            <w:hideMark/>
          </w:tcPr>
          <w:p w:rsidR="006F3DCA" w:rsidRPr="00B36703" w:rsidRDefault="006F3DCA" w:rsidP="00F92871">
            <w:pPr>
              <w:rPr>
                <w:sz w:val="26"/>
                <w:szCs w:val="26"/>
              </w:rPr>
            </w:pPr>
            <w:r w:rsidRPr="00B36703">
              <w:rPr>
                <w:sz w:val="26"/>
                <w:szCs w:val="26"/>
              </w:rPr>
              <w:t> </w:t>
            </w:r>
          </w:p>
        </w:tc>
        <w:tc>
          <w:tcPr>
            <w:tcW w:w="1898" w:type="dxa"/>
            <w:tcBorders>
              <w:top w:val="nil"/>
              <w:left w:val="nil"/>
              <w:bottom w:val="nil"/>
              <w:right w:val="nil"/>
            </w:tcBorders>
            <w:shd w:val="clear" w:color="000000" w:fill="FFFFFF"/>
            <w:noWrap/>
            <w:vAlign w:val="bottom"/>
            <w:hideMark/>
          </w:tcPr>
          <w:p w:rsidR="006F3DCA" w:rsidRPr="00B36703" w:rsidRDefault="006F3DCA" w:rsidP="00F92871">
            <w:pPr>
              <w:rPr>
                <w:sz w:val="26"/>
                <w:szCs w:val="26"/>
              </w:rPr>
            </w:pPr>
            <w:r w:rsidRPr="00B36703">
              <w:rPr>
                <w:sz w:val="26"/>
                <w:szCs w:val="26"/>
              </w:rPr>
              <w:t> </w:t>
            </w:r>
          </w:p>
        </w:tc>
        <w:tc>
          <w:tcPr>
            <w:tcW w:w="760" w:type="dxa"/>
            <w:tcBorders>
              <w:top w:val="nil"/>
              <w:left w:val="nil"/>
              <w:bottom w:val="nil"/>
              <w:right w:val="nil"/>
            </w:tcBorders>
            <w:shd w:val="clear" w:color="000000" w:fill="FFFFFF"/>
            <w:noWrap/>
            <w:vAlign w:val="bottom"/>
            <w:hideMark/>
          </w:tcPr>
          <w:p w:rsidR="006F3DCA" w:rsidRPr="00B36703" w:rsidRDefault="006F3DCA" w:rsidP="00F92871">
            <w:pPr>
              <w:rPr>
                <w:sz w:val="26"/>
                <w:szCs w:val="26"/>
              </w:rPr>
            </w:pPr>
            <w:r w:rsidRPr="00B36703">
              <w:rPr>
                <w:sz w:val="26"/>
                <w:szCs w:val="26"/>
              </w:rPr>
              <w:t> </w:t>
            </w:r>
          </w:p>
        </w:tc>
        <w:tc>
          <w:tcPr>
            <w:tcW w:w="1256" w:type="dxa"/>
            <w:tcBorders>
              <w:top w:val="nil"/>
              <w:left w:val="nil"/>
              <w:bottom w:val="nil"/>
              <w:right w:val="nil"/>
            </w:tcBorders>
            <w:shd w:val="clear" w:color="000000" w:fill="FFFFFF"/>
            <w:noWrap/>
            <w:vAlign w:val="bottom"/>
            <w:hideMark/>
          </w:tcPr>
          <w:p w:rsidR="006F3DCA" w:rsidRPr="00B36703" w:rsidRDefault="006F3DCA" w:rsidP="00F92871">
            <w:pPr>
              <w:rPr>
                <w:sz w:val="26"/>
                <w:szCs w:val="26"/>
              </w:rPr>
            </w:pPr>
            <w:r w:rsidRPr="00B36703">
              <w:rPr>
                <w:sz w:val="26"/>
                <w:szCs w:val="26"/>
              </w:rPr>
              <w:t> </w:t>
            </w:r>
          </w:p>
        </w:tc>
        <w:tc>
          <w:tcPr>
            <w:tcW w:w="765" w:type="dxa"/>
            <w:tcBorders>
              <w:top w:val="nil"/>
              <w:left w:val="nil"/>
              <w:bottom w:val="nil"/>
              <w:right w:val="nil"/>
            </w:tcBorders>
            <w:shd w:val="clear" w:color="000000" w:fill="FFFFFF"/>
            <w:noWrap/>
            <w:vAlign w:val="bottom"/>
            <w:hideMark/>
          </w:tcPr>
          <w:p w:rsidR="006F3DCA" w:rsidRPr="00B36703" w:rsidRDefault="006F3DCA" w:rsidP="00F92871">
            <w:pPr>
              <w:rPr>
                <w:sz w:val="26"/>
                <w:szCs w:val="26"/>
              </w:rPr>
            </w:pPr>
            <w:r w:rsidRPr="00B36703">
              <w:rPr>
                <w:sz w:val="26"/>
                <w:szCs w:val="26"/>
              </w:rPr>
              <w:t> </w:t>
            </w:r>
          </w:p>
        </w:tc>
        <w:tc>
          <w:tcPr>
            <w:tcW w:w="1061" w:type="dxa"/>
            <w:tcBorders>
              <w:top w:val="nil"/>
              <w:left w:val="nil"/>
              <w:bottom w:val="nil"/>
              <w:right w:val="nil"/>
            </w:tcBorders>
            <w:shd w:val="clear" w:color="000000" w:fill="FFFFFF"/>
            <w:noWrap/>
            <w:vAlign w:val="bottom"/>
            <w:hideMark/>
          </w:tcPr>
          <w:p w:rsidR="006F3DCA" w:rsidRPr="00B36703" w:rsidRDefault="006F3DCA" w:rsidP="00F92871">
            <w:pPr>
              <w:rPr>
                <w:sz w:val="26"/>
                <w:szCs w:val="26"/>
              </w:rPr>
            </w:pPr>
            <w:r w:rsidRPr="00B36703">
              <w:rPr>
                <w:sz w:val="26"/>
                <w:szCs w:val="26"/>
              </w:rPr>
              <w:t> </w:t>
            </w:r>
          </w:p>
        </w:tc>
        <w:tc>
          <w:tcPr>
            <w:tcW w:w="1516" w:type="dxa"/>
            <w:tcBorders>
              <w:top w:val="nil"/>
              <w:left w:val="nil"/>
              <w:bottom w:val="nil"/>
              <w:right w:val="nil"/>
            </w:tcBorders>
            <w:shd w:val="clear" w:color="000000" w:fill="FFFFFF"/>
            <w:noWrap/>
            <w:vAlign w:val="bottom"/>
            <w:hideMark/>
          </w:tcPr>
          <w:p w:rsidR="006F3DCA" w:rsidRPr="00B36703" w:rsidRDefault="006F3DCA" w:rsidP="00F92871">
            <w:pPr>
              <w:rPr>
                <w:sz w:val="26"/>
                <w:szCs w:val="26"/>
              </w:rPr>
            </w:pPr>
            <w:r w:rsidRPr="00B36703">
              <w:rPr>
                <w:sz w:val="26"/>
                <w:szCs w:val="26"/>
              </w:rPr>
              <w:t> </w:t>
            </w:r>
          </w:p>
        </w:tc>
      </w:tr>
      <w:tr w:rsidR="006F3DCA" w:rsidRPr="00B36703" w:rsidTr="00F92871">
        <w:trPr>
          <w:gridAfter w:val="1"/>
          <w:wAfter w:w="36" w:type="dxa"/>
          <w:trHeight w:val="315"/>
        </w:trPr>
        <w:tc>
          <w:tcPr>
            <w:tcW w:w="56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F3DCA" w:rsidRPr="00B36703" w:rsidRDefault="006F3DCA" w:rsidP="00F92871">
            <w:pPr>
              <w:jc w:val="center"/>
              <w:rPr>
                <w:b/>
                <w:bCs/>
                <w:sz w:val="26"/>
                <w:szCs w:val="26"/>
              </w:rPr>
            </w:pPr>
            <w:r w:rsidRPr="00B36703">
              <w:rPr>
                <w:b/>
                <w:bCs/>
                <w:sz w:val="26"/>
                <w:szCs w:val="26"/>
              </w:rPr>
              <w:t>TT</w:t>
            </w:r>
          </w:p>
        </w:tc>
        <w:tc>
          <w:tcPr>
            <w:tcW w:w="269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F3DCA" w:rsidRPr="00B36703" w:rsidRDefault="006F3DCA" w:rsidP="00F92871">
            <w:pPr>
              <w:jc w:val="center"/>
              <w:rPr>
                <w:b/>
                <w:bCs/>
                <w:sz w:val="26"/>
                <w:szCs w:val="26"/>
              </w:rPr>
            </w:pPr>
            <w:r w:rsidRPr="00B36703">
              <w:rPr>
                <w:b/>
                <w:bCs/>
                <w:sz w:val="26"/>
                <w:szCs w:val="26"/>
              </w:rPr>
              <w:t>Hạng mục công việc</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F3DCA" w:rsidRPr="00B36703" w:rsidRDefault="006F3DCA" w:rsidP="00F92871">
            <w:pPr>
              <w:jc w:val="center"/>
              <w:rPr>
                <w:b/>
                <w:bCs/>
                <w:sz w:val="26"/>
                <w:szCs w:val="26"/>
              </w:rPr>
            </w:pPr>
            <w:r w:rsidRPr="00B36703">
              <w:rPr>
                <w:b/>
                <w:bCs/>
                <w:sz w:val="26"/>
                <w:szCs w:val="26"/>
              </w:rPr>
              <w:t>Mục/văn bản áp dụng</w:t>
            </w:r>
          </w:p>
        </w:tc>
        <w:tc>
          <w:tcPr>
            <w:tcW w:w="9761" w:type="dxa"/>
            <w:gridSpan w:val="10"/>
            <w:tcBorders>
              <w:top w:val="single" w:sz="4" w:space="0" w:color="auto"/>
              <w:left w:val="nil"/>
              <w:bottom w:val="single" w:sz="4" w:space="0" w:color="auto"/>
              <w:right w:val="single" w:sz="4" w:space="0" w:color="auto"/>
            </w:tcBorders>
            <w:shd w:val="clear" w:color="000000" w:fill="FFFFFF"/>
            <w:noWrap/>
            <w:vAlign w:val="center"/>
            <w:hideMark/>
          </w:tcPr>
          <w:p w:rsidR="006F3DCA" w:rsidRPr="00B36703" w:rsidRDefault="006F3DCA" w:rsidP="00F92871">
            <w:pPr>
              <w:jc w:val="center"/>
              <w:rPr>
                <w:b/>
                <w:bCs/>
                <w:sz w:val="26"/>
                <w:szCs w:val="26"/>
              </w:rPr>
            </w:pPr>
            <w:r w:rsidRPr="00B36703">
              <w:rPr>
                <w:b/>
                <w:bCs/>
                <w:sz w:val="26"/>
                <w:szCs w:val="26"/>
              </w:rPr>
              <w:t>4.400 cây/ha</w:t>
            </w:r>
          </w:p>
        </w:tc>
      </w:tr>
      <w:tr w:rsidR="006F3DCA" w:rsidRPr="00B36703" w:rsidTr="00F92871">
        <w:trPr>
          <w:gridAfter w:val="2"/>
          <w:wAfter w:w="44" w:type="dxa"/>
          <w:trHeight w:val="315"/>
        </w:trPr>
        <w:tc>
          <w:tcPr>
            <w:tcW w:w="563" w:type="dxa"/>
            <w:vMerge/>
            <w:tcBorders>
              <w:top w:val="single" w:sz="4" w:space="0" w:color="auto"/>
              <w:left w:val="single" w:sz="4" w:space="0" w:color="auto"/>
              <w:bottom w:val="single" w:sz="4" w:space="0" w:color="auto"/>
              <w:right w:val="single" w:sz="4" w:space="0" w:color="auto"/>
            </w:tcBorders>
            <w:vAlign w:val="center"/>
            <w:hideMark/>
          </w:tcPr>
          <w:p w:rsidR="006F3DCA" w:rsidRPr="00B36703" w:rsidRDefault="006F3DCA" w:rsidP="00F92871">
            <w:pPr>
              <w:rPr>
                <w:b/>
                <w:bCs/>
                <w:sz w:val="26"/>
                <w:szCs w:val="26"/>
              </w:rPr>
            </w:pPr>
          </w:p>
        </w:tc>
        <w:tc>
          <w:tcPr>
            <w:tcW w:w="2698" w:type="dxa"/>
            <w:vMerge/>
            <w:tcBorders>
              <w:top w:val="single" w:sz="4" w:space="0" w:color="auto"/>
              <w:left w:val="single" w:sz="4" w:space="0" w:color="auto"/>
              <w:bottom w:val="single" w:sz="4" w:space="0" w:color="auto"/>
              <w:right w:val="single" w:sz="4" w:space="0" w:color="auto"/>
            </w:tcBorders>
            <w:vAlign w:val="center"/>
            <w:hideMark/>
          </w:tcPr>
          <w:p w:rsidR="006F3DCA" w:rsidRPr="00B36703" w:rsidRDefault="006F3DCA" w:rsidP="00F92871">
            <w:pPr>
              <w:rPr>
                <w:b/>
                <w:bCs/>
                <w:sz w:val="26"/>
                <w:szCs w:val="26"/>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F3DCA" w:rsidRPr="00B36703" w:rsidRDefault="006F3DCA" w:rsidP="00F92871">
            <w:pPr>
              <w:rPr>
                <w:b/>
                <w:bCs/>
                <w:sz w:val="26"/>
                <w:szCs w:val="26"/>
              </w:rPr>
            </w:pPr>
          </w:p>
        </w:tc>
        <w:tc>
          <w:tcPr>
            <w:tcW w:w="169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F3DCA" w:rsidRPr="00B36703" w:rsidRDefault="006F3DCA" w:rsidP="00F92871">
            <w:pPr>
              <w:jc w:val="center"/>
              <w:rPr>
                <w:b/>
                <w:bCs/>
                <w:sz w:val="26"/>
                <w:szCs w:val="26"/>
              </w:rPr>
            </w:pPr>
            <w:r w:rsidRPr="00B36703">
              <w:rPr>
                <w:b/>
                <w:bCs/>
                <w:sz w:val="26"/>
                <w:szCs w:val="26"/>
              </w:rPr>
              <w:t>Khối lượng</w:t>
            </w:r>
          </w:p>
        </w:tc>
        <w:tc>
          <w:tcPr>
            <w:tcW w:w="2699"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F3DCA" w:rsidRPr="00B36703" w:rsidRDefault="006F3DCA" w:rsidP="00F92871">
            <w:pPr>
              <w:jc w:val="center"/>
              <w:rPr>
                <w:b/>
                <w:bCs/>
                <w:sz w:val="26"/>
                <w:szCs w:val="26"/>
              </w:rPr>
            </w:pPr>
            <w:r w:rsidRPr="00B36703">
              <w:rPr>
                <w:b/>
                <w:bCs/>
                <w:sz w:val="26"/>
                <w:szCs w:val="26"/>
              </w:rPr>
              <w:t>Định mức</w:t>
            </w:r>
          </w:p>
        </w:tc>
        <w:tc>
          <w:tcPr>
            <w:tcW w:w="760" w:type="dxa"/>
            <w:vMerge w:val="restart"/>
            <w:tcBorders>
              <w:top w:val="nil"/>
              <w:left w:val="single" w:sz="4" w:space="0" w:color="auto"/>
              <w:bottom w:val="single" w:sz="4" w:space="0" w:color="auto"/>
              <w:right w:val="single" w:sz="4" w:space="0" w:color="auto"/>
            </w:tcBorders>
            <w:shd w:val="clear" w:color="000000" w:fill="FFFFFF"/>
            <w:vAlign w:val="center"/>
            <w:hideMark/>
          </w:tcPr>
          <w:p w:rsidR="006F3DCA" w:rsidRPr="00B36703" w:rsidRDefault="006F3DCA" w:rsidP="00F92871">
            <w:pPr>
              <w:jc w:val="center"/>
              <w:rPr>
                <w:b/>
                <w:bCs/>
                <w:sz w:val="26"/>
                <w:szCs w:val="26"/>
              </w:rPr>
            </w:pPr>
            <w:r w:rsidRPr="00B36703">
              <w:rPr>
                <w:b/>
                <w:bCs/>
                <w:sz w:val="26"/>
                <w:szCs w:val="26"/>
              </w:rPr>
              <w:t>Hệ số K</w:t>
            </w:r>
          </w:p>
        </w:tc>
        <w:tc>
          <w:tcPr>
            <w:tcW w:w="202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F3DCA" w:rsidRPr="00B36703" w:rsidRDefault="006F3DCA" w:rsidP="00F92871">
            <w:pPr>
              <w:jc w:val="center"/>
              <w:rPr>
                <w:b/>
                <w:bCs/>
                <w:sz w:val="26"/>
                <w:szCs w:val="26"/>
              </w:rPr>
            </w:pPr>
            <w:r w:rsidRPr="00B36703">
              <w:rPr>
                <w:b/>
                <w:bCs/>
                <w:sz w:val="26"/>
                <w:szCs w:val="26"/>
              </w:rPr>
              <w:t>Số lượng</w:t>
            </w:r>
          </w:p>
        </w:tc>
        <w:tc>
          <w:tcPr>
            <w:tcW w:w="1061" w:type="dxa"/>
            <w:vMerge w:val="restart"/>
            <w:tcBorders>
              <w:top w:val="nil"/>
              <w:left w:val="single" w:sz="4" w:space="0" w:color="auto"/>
              <w:bottom w:val="single" w:sz="4" w:space="0" w:color="auto"/>
              <w:right w:val="single" w:sz="4" w:space="0" w:color="auto"/>
            </w:tcBorders>
            <w:shd w:val="clear" w:color="000000" w:fill="FFFFFF"/>
            <w:vAlign w:val="center"/>
            <w:hideMark/>
          </w:tcPr>
          <w:p w:rsidR="006F3DCA" w:rsidRPr="00B36703" w:rsidRDefault="006F3DCA" w:rsidP="00F92871">
            <w:pPr>
              <w:jc w:val="center"/>
              <w:rPr>
                <w:b/>
                <w:bCs/>
                <w:sz w:val="26"/>
                <w:szCs w:val="26"/>
              </w:rPr>
            </w:pPr>
            <w:r w:rsidRPr="00B36703">
              <w:rPr>
                <w:b/>
                <w:bCs/>
                <w:sz w:val="26"/>
                <w:szCs w:val="26"/>
              </w:rPr>
              <w:t>Đơn giá</w:t>
            </w:r>
            <w:r w:rsidRPr="00B36703">
              <w:rPr>
                <w:b/>
                <w:bCs/>
                <w:sz w:val="26"/>
                <w:szCs w:val="26"/>
              </w:rPr>
              <w:br/>
              <w:t xml:space="preserve"> </w:t>
            </w:r>
            <w:r w:rsidRPr="00B36703">
              <w:rPr>
                <w:i/>
                <w:iCs/>
                <w:sz w:val="26"/>
                <w:szCs w:val="26"/>
              </w:rPr>
              <w:t>(đồng)</w:t>
            </w:r>
          </w:p>
        </w:tc>
        <w:tc>
          <w:tcPr>
            <w:tcW w:w="1516" w:type="dxa"/>
            <w:vMerge w:val="restart"/>
            <w:tcBorders>
              <w:top w:val="nil"/>
              <w:left w:val="single" w:sz="4" w:space="0" w:color="auto"/>
              <w:bottom w:val="single" w:sz="4" w:space="0" w:color="auto"/>
              <w:right w:val="single" w:sz="4" w:space="0" w:color="auto"/>
            </w:tcBorders>
            <w:shd w:val="clear" w:color="000000" w:fill="FFFFFF"/>
            <w:vAlign w:val="center"/>
            <w:hideMark/>
          </w:tcPr>
          <w:p w:rsidR="006F3DCA" w:rsidRPr="00B36703" w:rsidRDefault="006F3DCA" w:rsidP="00F92871">
            <w:pPr>
              <w:jc w:val="center"/>
              <w:rPr>
                <w:b/>
                <w:bCs/>
                <w:sz w:val="26"/>
                <w:szCs w:val="26"/>
              </w:rPr>
            </w:pPr>
            <w:r w:rsidRPr="00B36703">
              <w:rPr>
                <w:b/>
                <w:bCs/>
                <w:sz w:val="26"/>
                <w:szCs w:val="26"/>
              </w:rPr>
              <w:t>Thành tiền</w:t>
            </w:r>
            <w:r w:rsidRPr="00B36703">
              <w:rPr>
                <w:b/>
                <w:bCs/>
                <w:sz w:val="26"/>
                <w:szCs w:val="26"/>
              </w:rPr>
              <w:br/>
            </w:r>
            <w:r w:rsidRPr="00B36703">
              <w:rPr>
                <w:i/>
                <w:iCs/>
                <w:sz w:val="26"/>
                <w:szCs w:val="26"/>
              </w:rPr>
              <w:t>(đồng)</w:t>
            </w:r>
          </w:p>
        </w:tc>
      </w:tr>
      <w:tr w:rsidR="006F3DCA" w:rsidRPr="00B36703" w:rsidTr="00F92871">
        <w:trPr>
          <w:gridAfter w:val="2"/>
          <w:wAfter w:w="44" w:type="dxa"/>
          <w:trHeight w:val="315"/>
        </w:trPr>
        <w:tc>
          <w:tcPr>
            <w:tcW w:w="563" w:type="dxa"/>
            <w:vMerge/>
            <w:tcBorders>
              <w:top w:val="single" w:sz="4" w:space="0" w:color="auto"/>
              <w:left w:val="single" w:sz="4" w:space="0" w:color="auto"/>
              <w:bottom w:val="single" w:sz="4" w:space="0" w:color="auto"/>
              <w:right w:val="single" w:sz="4" w:space="0" w:color="auto"/>
            </w:tcBorders>
            <w:vAlign w:val="center"/>
            <w:hideMark/>
          </w:tcPr>
          <w:p w:rsidR="006F3DCA" w:rsidRPr="00B36703" w:rsidRDefault="006F3DCA" w:rsidP="00F92871">
            <w:pPr>
              <w:rPr>
                <w:b/>
                <w:bCs/>
                <w:sz w:val="26"/>
                <w:szCs w:val="26"/>
              </w:rPr>
            </w:pPr>
          </w:p>
        </w:tc>
        <w:tc>
          <w:tcPr>
            <w:tcW w:w="2698" w:type="dxa"/>
            <w:vMerge/>
            <w:tcBorders>
              <w:top w:val="single" w:sz="4" w:space="0" w:color="auto"/>
              <w:left w:val="single" w:sz="4" w:space="0" w:color="auto"/>
              <w:bottom w:val="single" w:sz="4" w:space="0" w:color="auto"/>
              <w:right w:val="single" w:sz="4" w:space="0" w:color="auto"/>
            </w:tcBorders>
            <w:vAlign w:val="center"/>
            <w:hideMark/>
          </w:tcPr>
          <w:p w:rsidR="006F3DCA" w:rsidRPr="00B36703" w:rsidRDefault="006F3DCA" w:rsidP="00F92871">
            <w:pPr>
              <w:rPr>
                <w:b/>
                <w:bCs/>
                <w:sz w:val="26"/>
                <w:szCs w:val="26"/>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F3DCA" w:rsidRPr="00B36703" w:rsidRDefault="006F3DCA" w:rsidP="00F92871">
            <w:pPr>
              <w:rPr>
                <w:b/>
                <w:bCs/>
                <w:sz w:val="26"/>
                <w:szCs w:val="26"/>
              </w:rPr>
            </w:pPr>
          </w:p>
        </w:tc>
        <w:tc>
          <w:tcPr>
            <w:tcW w:w="931" w:type="dxa"/>
            <w:tcBorders>
              <w:top w:val="nil"/>
              <w:left w:val="nil"/>
              <w:bottom w:val="single" w:sz="4" w:space="0" w:color="auto"/>
              <w:right w:val="single" w:sz="4" w:space="0" w:color="auto"/>
            </w:tcBorders>
            <w:shd w:val="clear" w:color="000000" w:fill="FFFFFF"/>
            <w:noWrap/>
            <w:vAlign w:val="center"/>
            <w:hideMark/>
          </w:tcPr>
          <w:p w:rsidR="006F3DCA" w:rsidRPr="00B36703" w:rsidRDefault="006F3DCA" w:rsidP="00F92871">
            <w:pPr>
              <w:jc w:val="center"/>
              <w:rPr>
                <w:b/>
                <w:bCs/>
                <w:sz w:val="26"/>
                <w:szCs w:val="26"/>
              </w:rPr>
            </w:pPr>
            <w:r w:rsidRPr="00B36703">
              <w:rPr>
                <w:b/>
                <w:bCs/>
                <w:sz w:val="26"/>
                <w:szCs w:val="26"/>
              </w:rPr>
              <w:t>KL</w:t>
            </w:r>
          </w:p>
        </w:tc>
        <w:tc>
          <w:tcPr>
            <w:tcW w:w="765" w:type="dxa"/>
            <w:tcBorders>
              <w:top w:val="nil"/>
              <w:left w:val="nil"/>
              <w:bottom w:val="single" w:sz="4" w:space="0" w:color="auto"/>
              <w:right w:val="single" w:sz="4" w:space="0" w:color="auto"/>
            </w:tcBorders>
            <w:shd w:val="clear" w:color="000000" w:fill="FFFFFF"/>
            <w:noWrap/>
            <w:vAlign w:val="center"/>
            <w:hideMark/>
          </w:tcPr>
          <w:p w:rsidR="006F3DCA" w:rsidRPr="00B36703" w:rsidRDefault="006F3DCA" w:rsidP="00F92871">
            <w:pPr>
              <w:jc w:val="center"/>
              <w:rPr>
                <w:b/>
                <w:bCs/>
                <w:sz w:val="26"/>
                <w:szCs w:val="26"/>
              </w:rPr>
            </w:pPr>
            <w:r w:rsidRPr="00B36703">
              <w:rPr>
                <w:b/>
                <w:bCs/>
                <w:sz w:val="26"/>
                <w:szCs w:val="26"/>
              </w:rPr>
              <w:t>ĐVT</w:t>
            </w:r>
          </w:p>
        </w:tc>
        <w:tc>
          <w:tcPr>
            <w:tcW w:w="801" w:type="dxa"/>
            <w:tcBorders>
              <w:top w:val="nil"/>
              <w:left w:val="nil"/>
              <w:bottom w:val="single" w:sz="4" w:space="0" w:color="auto"/>
              <w:right w:val="single" w:sz="4" w:space="0" w:color="auto"/>
            </w:tcBorders>
            <w:shd w:val="clear" w:color="000000" w:fill="FFFFFF"/>
            <w:noWrap/>
            <w:vAlign w:val="center"/>
            <w:hideMark/>
          </w:tcPr>
          <w:p w:rsidR="006F3DCA" w:rsidRPr="00B36703" w:rsidRDefault="006F3DCA" w:rsidP="00F92871">
            <w:pPr>
              <w:jc w:val="center"/>
              <w:rPr>
                <w:b/>
                <w:bCs/>
                <w:sz w:val="26"/>
                <w:szCs w:val="26"/>
              </w:rPr>
            </w:pPr>
            <w:r w:rsidRPr="00B36703">
              <w:rPr>
                <w:b/>
                <w:bCs/>
                <w:sz w:val="26"/>
                <w:szCs w:val="26"/>
              </w:rPr>
              <w:t>ĐM</w:t>
            </w:r>
          </w:p>
        </w:tc>
        <w:tc>
          <w:tcPr>
            <w:tcW w:w="1898" w:type="dxa"/>
            <w:tcBorders>
              <w:top w:val="nil"/>
              <w:left w:val="nil"/>
              <w:bottom w:val="single" w:sz="4" w:space="0" w:color="auto"/>
              <w:right w:val="single" w:sz="4" w:space="0" w:color="auto"/>
            </w:tcBorders>
            <w:shd w:val="clear" w:color="000000" w:fill="FFFFFF"/>
            <w:noWrap/>
            <w:vAlign w:val="center"/>
            <w:hideMark/>
          </w:tcPr>
          <w:p w:rsidR="006F3DCA" w:rsidRPr="00B36703" w:rsidRDefault="006F3DCA" w:rsidP="00F92871">
            <w:pPr>
              <w:jc w:val="center"/>
              <w:rPr>
                <w:b/>
                <w:bCs/>
                <w:sz w:val="26"/>
                <w:szCs w:val="26"/>
              </w:rPr>
            </w:pPr>
            <w:r w:rsidRPr="00B36703">
              <w:rPr>
                <w:b/>
                <w:bCs/>
                <w:sz w:val="26"/>
                <w:szCs w:val="26"/>
              </w:rPr>
              <w:t>ĐVT</w:t>
            </w:r>
          </w:p>
        </w:tc>
        <w:tc>
          <w:tcPr>
            <w:tcW w:w="760" w:type="dxa"/>
            <w:vMerge/>
            <w:tcBorders>
              <w:top w:val="nil"/>
              <w:left w:val="single" w:sz="4" w:space="0" w:color="auto"/>
              <w:bottom w:val="single" w:sz="4" w:space="0" w:color="auto"/>
              <w:right w:val="single" w:sz="4" w:space="0" w:color="auto"/>
            </w:tcBorders>
            <w:vAlign w:val="center"/>
            <w:hideMark/>
          </w:tcPr>
          <w:p w:rsidR="006F3DCA" w:rsidRPr="00B36703" w:rsidRDefault="006F3DCA" w:rsidP="00F92871">
            <w:pPr>
              <w:rPr>
                <w:b/>
                <w:bCs/>
                <w:sz w:val="26"/>
                <w:szCs w:val="26"/>
              </w:rPr>
            </w:pPr>
          </w:p>
        </w:tc>
        <w:tc>
          <w:tcPr>
            <w:tcW w:w="1256" w:type="dxa"/>
            <w:tcBorders>
              <w:top w:val="nil"/>
              <w:left w:val="nil"/>
              <w:bottom w:val="single" w:sz="4" w:space="0" w:color="auto"/>
              <w:right w:val="single" w:sz="4" w:space="0" w:color="auto"/>
            </w:tcBorders>
            <w:shd w:val="clear" w:color="000000" w:fill="FFFFFF"/>
            <w:noWrap/>
            <w:vAlign w:val="center"/>
            <w:hideMark/>
          </w:tcPr>
          <w:p w:rsidR="006F3DCA" w:rsidRPr="00B36703" w:rsidRDefault="006F3DCA" w:rsidP="00F92871">
            <w:pPr>
              <w:jc w:val="center"/>
              <w:rPr>
                <w:b/>
                <w:bCs/>
                <w:sz w:val="26"/>
                <w:szCs w:val="26"/>
              </w:rPr>
            </w:pPr>
            <w:r w:rsidRPr="00B36703">
              <w:rPr>
                <w:b/>
                <w:bCs/>
                <w:sz w:val="26"/>
                <w:szCs w:val="26"/>
              </w:rPr>
              <w:t>SL</w:t>
            </w:r>
          </w:p>
        </w:tc>
        <w:tc>
          <w:tcPr>
            <w:tcW w:w="765" w:type="dxa"/>
            <w:tcBorders>
              <w:top w:val="nil"/>
              <w:left w:val="nil"/>
              <w:bottom w:val="single" w:sz="4" w:space="0" w:color="auto"/>
              <w:right w:val="single" w:sz="4" w:space="0" w:color="auto"/>
            </w:tcBorders>
            <w:shd w:val="clear" w:color="000000" w:fill="FFFFFF"/>
            <w:noWrap/>
            <w:vAlign w:val="center"/>
            <w:hideMark/>
          </w:tcPr>
          <w:p w:rsidR="006F3DCA" w:rsidRPr="00B36703" w:rsidRDefault="006F3DCA" w:rsidP="00F92871">
            <w:pPr>
              <w:jc w:val="center"/>
              <w:rPr>
                <w:b/>
                <w:bCs/>
                <w:sz w:val="26"/>
                <w:szCs w:val="26"/>
              </w:rPr>
            </w:pPr>
            <w:r w:rsidRPr="00B36703">
              <w:rPr>
                <w:b/>
                <w:bCs/>
                <w:sz w:val="26"/>
                <w:szCs w:val="26"/>
              </w:rPr>
              <w:t>ĐVT</w:t>
            </w:r>
          </w:p>
        </w:tc>
        <w:tc>
          <w:tcPr>
            <w:tcW w:w="1061" w:type="dxa"/>
            <w:vMerge/>
            <w:tcBorders>
              <w:top w:val="nil"/>
              <w:left w:val="single" w:sz="4" w:space="0" w:color="auto"/>
              <w:bottom w:val="single" w:sz="4" w:space="0" w:color="auto"/>
              <w:right w:val="single" w:sz="4" w:space="0" w:color="auto"/>
            </w:tcBorders>
            <w:vAlign w:val="center"/>
            <w:hideMark/>
          </w:tcPr>
          <w:p w:rsidR="006F3DCA" w:rsidRPr="00B36703" w:rsidRDefault="006F3DCA" w:rsidP="00F92871">
            <w:pPr>
              <w:rPr>
                <w:b/>
                <w:bCs/>
                <w:sz w:val="26"/>
                <w:szCs w:val="26"/>
              </w:rPr>
            </w:pPr>
          </w:p>
        </w:tc>
        <w:tc>
          <w:tcPr>
            <w:tcW w:w="1516" w:type="dxa"/>
            <w:vMerge/>
            <w:tcBorders>
              <w:top w:val="nil"/>
              <w:left w:val="single" w:sz="4" w:space="0" w:color="auto"/>
              <w:bottom w:val="single" w:sz="4" w:space="0" w:color="auto"/>
              <w:right w:val="single" w:sz="4" w:space="0" w:color="auto"/>
            </w:tcBorders>
            <w:vAlign w:val="center"/>
            <w:hideMark/>
          </w:tcPr>
          <w:p w:rsidR="006F3DCA" w:rsidRPr="00B36703" w:rsidRDefault="006F3DCA" w:rsidP="00F92871">
            <w:pPr>
              <w:rPr>
                <w:b/>
                <w:bCs/>
                <w:sz w:val="26"/>
                <w:szCs w:val="26"/>
              </w:rPr>
            </w:pPr>
          </w:p>
        </w:tc>
      </w:tr>
      <w:tr w:rsidR="006F3DCA" w:rsidRPr="00B36703" w:rsidTr="00F92871">
        <w:trPr>
          <w:gridAfter w:val="2"/>
          <w:wAfter w:w="44"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b/>
                <w:bCs/>
                <w:sz w:val="26"/>
                <w:szCs w:val="26"/>
              </w:rPr>
            </w:pPr>
            <w:r w:rsidRPr="00B36703">
              <w:rPr>
                <w:b/>
                <w:bCs/>
                <w:sz w:val="26"/>
                <w:szCs w:val="26"/>
              </w:rPr>
              <w:t>I</w:t>
            </w:r>
          </w:p>
        </w:tc>
        <w:tc>
          <w:tcPr>
            <w:tcW w:w="2698"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Năm thứ nhất</w:t>
            </w:r>
          </w:p>
        </w:tc>
        <w:tc>
          <w:tcPr>
            <w:tcW w:w="17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1898"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125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219.751.310</w:t>
            </w:r>
          </w:p>
        </w:tc>
      </w:tr>
      <w:tr w:rsidR="006F3DCA" w:rsidRPr="00B36703" w:rsidTr="00F92871">
        <w:trPr>
          <w:gridAfter w:val="2"/>
          <w:wAfter w:w="44"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b/>
                <w:bCs/>
                <w:sz w:val="26"/>
                <w:szCs w:val="26"/>
              </w:rPr>
            </w:pPr>
            <w:r w:rsidRPr="00B36703">
              <w:rPr>
                <w:b/>
                <w:bCs/>
                <w:sz w:val="26"/>
                <w:szCs w:val="26"/>
              </w:rPr>
              <w:t>1</w:t>
            </w:r>
          </w:p>
        </w:tc>
        <w:tc>
          <w:tcPr>
            <w:tcW w:w="2698"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Trồng rừng</w:t>
            </w:r>
          </w:p>
        </w:tc>
        <w:tc>
          <w:tcPr>
            <w:tcW w:w="17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1898"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125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203.420.090</w:t>
            </w:r>
          </w:p>
        </w:tc>
      </w:tr>
      <w:tr w:rsidR="006F3DCA" w:rsidRPr="00B36703" w:rsidTr="00F92871">
        <w:trPr>
          <w:gridAfter w:val="2"/>
          <w:wAfter w:w="44"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b/>
                <w:bCs/>
                <w:i/>
                <w:iCs/>
                <w:sz w:val="26"/>
                <w:szCs w:val="26"/>
              </w:rPr>
            </w:pPr>
            <w:r w:rsidRPr="00B36703">
              <w:rPr>
                <w:b/>
                <w:bCs/>
                <w:i/>
                <w:iCs/>
                <w:sz w:val="26"/>
                <w:szCs w:val="26"/>
              </w:rPr>
              <w:t>a</w:t>
            </w:r>
          </w:p>
        </w:tc>
        <w:tc>
          <w:tcPr>
            <w:tcW w:w="2698"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i/>
                <w:iCs/>
                <w:sz w:val="26"/>
                <w:szCs w:val="26"/>
              </w:rPr>
            </w:pPr>
            <w:r w:rsidRPr="00B36703">
              <w:rPr>
                <w:b/>
                <w:bCs/>
                <w:i/>
                <w:iCs/>
                <w:sz w:val="26"/>
                <w:szCs w:val="26"/>
              </w:rPr>
              <w:t>Chi phí nhân công</w:t>
            </w:r>
          </w:p>
        </w:tc>
        <w:tc>
          <w:tcPr>
            <w:tcW w:w="17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b/>
                <w:bCs/>
                <w:i/>
                <w:iCs/>
                <w:sz w:val="26"/>
                <w:szCs w:val="26"/>
              </w:rPr>
            </w:pPr>
            <w:r w:rsidRPr="00B36703">
              <w:rPr>
                <w:b/>
                <w:bCs/>
                <w:i/>
                <w:iCs/>
                <w:sz w:val="26"/>
                <w:szCs w:val="26"/>
              </w:rPr>
              <w:t> </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1898"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125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109,02</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b/>
                <w:bCs/>
                <w:i/>
                <w:iCs/>
                <w:sz w:val="26"/>
                <w:szCs w:val="26"/>
              </w:rPr>
            </w:pPr>
            <w:r w:rsidRPr="00B36703">
              <w:rPr>
                <w:b/>
                <w:bCs/>
                <w:i/>
                <w:iCs/>
                <w:sz w:val="26"/>
                <w:szCs w:val="26"/>
              </w:rPr>
              <w:t>công</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229.500</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25.020.090</w:t>
            </w:r>
          </w:p>
        </w:tc>
      </w:tr>
      <w:tr w:rsidR="006F3DCA" w:rsidRPr="00B36703" w:rsidTr="00F92871">
        <w:trPr>
          <w:gridAfter w:val="2"/>
          <w:wAfter w:w="44" w:type="dxa"/>
          <w:trHeight w:val="37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w:t>
            </w:r>
          </w:p>
        </w:tc>
        <w:tc>
          <w:tcPr>
            <w:tcW w:w="2698"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sz w:val="26"/>
                <w:szCs w:val="26"/>
              </w:rPr>
            </w:pPr>
            <w:r w:rsidRPr="00B36703">
              <w:rPr>
                <w:sz w:val="26"/>
                <w:szCs w:val="26"/>
              </w:rPr>
              <w:t xml:space="preserve">Xử lý thực bì </w:t>
            </w:r>
          </w:p>
        </w:tc>
        <w:tc>
          <w:tcPr>
            <w:tcW w:w="17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Bảng 5.TR.51</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10.000</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m</w:t>
            </w:r>
            <w:r w:rsidRPr="00B36703">
              <w:rPr>
                <w:sz w:val="26"/>
                <w:szCs w:val="26"/>
                <w:vertAlign w:val="superscript"/>
              </w:rPr>
              <w:t>2</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2,00</w:t>
            </w:r>
          </w:p>
        </w:tc>
        <w:tc>
          <w:tcPr>
            <w:tcW w:w="1898" w:type="dxa"/>
            <w:tcBorders>
              <w:top w:val="nil"/>
              <w:left w:val="nil"/>
              <w:bottom w:val="dotted" w:sz="4" w:space="0" w:color="auto"/>
              <w:right w:val="single" w:sz="4" w:space="0" w:color="auto"/>
            </w:tcBorders>
            <w:shd w:val="clear" w:color="000000" w:fill="FFFFFF"/>
            <w:vAlign w:val="bottom"/>
            <w:hideMark/>
          </w:tcPr>
          <w:p w:rsidR="006F3DCA" w:rsidRPr="00B36703" w:rsidRDefault="006F3DCA" w:rsidP="00F92871">
            <w:pPr>
              <w:jc w:val="center"/>
              <w:rPr>
                <w:sz w:val="26"/>
                <w:szCs w:val="26"/>
              </w:rPr>
            </w:pPr>
            <w:r w:rsidRPr="00B36703">
              <w:rPr>
                <w:sz w:val="26"/>
                <w:szCs w:val="26"/>
              </w:rPr>
              <w:t>công/1000 m</w:t>
            </w:r>
            <w:r w:rsidRPr="00B36703">
              <w:rPr>
                <w:sz w:val="26"/>
                <w:szCs w:val="26"/>
                <w:vertAlign w:val="superscript"/>
              </w:rPr>
              <w:t>2</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1,10</w:t>
            </w:r>
          </w:p>
        </w:tc>
        <w:tc>
          <w:tcPr>
            <w:tcW w:w="125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22,00</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công</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229.500</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5.049.000</w:t>
            </w:r>
          </w:p>
        </w:tc>
      </w:tr>
      <w:tr w:rsidR="006F3DCA" w:rsidRPr="00B36703" w:rsidTr="00F92871">
        <w:trPr>
          <w:gridAfter w:val="2"/>
          <w:wAfter w:w="44"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w:t>
            </w:r>
          </w:p>
        </w:tc>
        <w:tc>
          <w:tcPr>
            <w:tcW w:w="2698"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sz w:val="26"/>
                <w:szCs w:val="26"/>
              </w:rPr>
            </w:pPr>
            <w:r w:rsidRPr="00B36703">
              <w:rPr>
                <w:sz w:val="26"/>
                <w:szCs w:val="26"/>
              </w:rPr>
              <w:t>Cuốc hố</w:t>
            </w:r>
          </w:p>
        </w:tc>
        <w:tc>
          <w:tcPr>
            <w:tcW w:w="17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Bảng 5.TR.59</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4.400</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hố</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9,50</w:t>
            </w:r>
          </w:p>
        </w:tc>
        <w:tc>
          <w:tcPr>
            <w:tcW w:w="1898" w:type="dxa"/>
            <w:tcBorders>
              <w:top w:val="nil"/>
              <w:left w:val="nil"/>
              <w:bottom w:val="dotted" w:sz="4" w:space="0" w:color="auto"/>
              <w:right w:val="single" w:sz="4" w:space="0" w:color="auto"/>
            </w:tcBorders>
            <w:shd w:val="clear" w:color="000000" w:fill="FFFFFF"/>
            <w:vAlign w:val="bottom"/>
            <w:hideMark/>
          </w:tcPr>
          <w:p w:rsidR="006F3DCA" w:rsidRPr="00B36703" w:rsidRDefault="006F3DCA" w:rsidP="00F92871">
            <w:pPr>
              <w:jc w:val="center"/>
              <w:rPr>
                <w:sz w:val="26"/>
                <w:szCs w:val="26"/>
              </w:rPr>
            </w:pPr>
            <w:r w:rsidRPr="00B36703">
              <w:rPr>
                <w:sz w:val="26"/>
                <w:szCs w:val="26"/>
              </w:rPr>
              <w:t>công/1000 hố</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0,57</w:t>
            </w:r>
          </w:p>
        </w:tc>
        <w:tc>
          <w:tcPr>
            <w:tcW w:w="125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23,83</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công</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229.500</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5.468.985</w:t>
            </w:r>
          </w:p>
        </w:tc>
      </w:tr>
      <w:tr w:rsidR="006F3DCA" w:rsidRPr="00B36703" w:rsidTr="00F92871">
        <w:trPr>
          <w:gridAfter w:val="2"/>
          <w:wAfter w:w="44"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w:t>
            </w:r>
          </w:p>
        </w:tc>
        <w:tc>
          <w:tcPr>
            <w:tcW w:w="2698"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sz w:val="26"/>
                <w:szCs w:val="26"/>
              </w:rPr>
            </w:pPr>
            <w:r w:rsidRPr="00B36703">
              <w:rPr>
                <w:sz w:val="26"/>
                <w:szCs w:val="26"/>
              </w:rPr>
              <w:t>Cắm cọc buộc giữ cây</w:t>
            </w:r>
          </w:p>
        </w:tc>
        <w:tc>
          <w:tcPr>
            <w:tcW w:w="17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Bảng 5.TR.63</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4.400</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cây</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5,50</w:t>
            </w:r>
          </w:p>
        </w:tc>
        <w:tc>
          <w:tcPr>
            <w:tcW w:w="1898" w:type="dxa"/>
            <w:tcBorders>
              <w:top w:val="nil"/>
              <w:left w:val="nil"/>
              <w:bottom w:val="dotted" w:sz="4" w:space="0" w:color="auto"/>
              <w:right w:val="single" w:sz="4" w:space="0" w:color="auto"/>
            </w:tcBorders>
            <w:shd w:val="clear" w:color="000000" w:fill="FFFFFF"/>
            <w:vAlign w:val="bottom"/>
            <w:hideMark/>
          </w:tcPr>
          <w:p w:rsidR="006F3DCA" w:rsidRPr="00B36703" w:rsidRDefault="006F3DCA" w:rsidP="00F92871">
            <w:pPr>
              <w:jc w:val="center"/>
              <w:rPr>
                <w:sz w:val="26"/>
                <w:szCs w:val="26"/>
              </w:rPr>
            </w:pPr>
            <w:r w:rsidRPr="00B36703">
              <w:rPr>
                <w:sz w:val="26"/>
                <w:szCs w:val="26"/>
              </w:rPr>
              <w:t>công/1000 cây</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1,10</w:t>
            </w:r>
          </w:p>
        </w:tc>
        <w:tc>
          <w:tcPr>
            <w:tcW w:w="125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26,62</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công</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229.500</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6.109.290</w:t>
            </w:r>
          </w:p>
        </w:tc>
      </w:tr>
      <w:tr w:rsidR="006F3DCA" w:rsidRPr="00B36703" w:rsidTr="00F92871">
        <w:trPr>
          <w:gridAfter w:val="2"/>
          <w:wAfter w:w="44"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w:t>
            </w:r>
          </w:p>
        </w:tc>
        <w:tc>
          <w:tcPr>
            <w:tcW w:w="2698"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sz w:val="26"/>
                <w:szCs w:val="26"/>
              </w:rPr>
            </w:pPr>
            <w:r w:rsidRPr="00B36703">
              <w:rPr>
                <w:sz w:val="26"/>
                <w:szCs w:val="26"/>
              </w:rPr>
              <w:t>Lấp hố trồng cây</w:t>
            </w:r>
          </w:p>
        </w:tc>
        <w:tc>
          <w:tcPr>
            <w:tcW w:w="17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Bảng 5.TR.60</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4.400</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hố</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4,50</w:t>
            </w:r>
          </w:p>
        </w:tc>
        <w:tc>
          <w:tcPr>
            <w:tcW w:w="1898" w:type="dxa"/>
            <w:tcBorders>
              <w:top w:val="nil"/>
              <w:left w:val="nil"/>
              <w:bottom w:val="dotted" w:sz="4" w:space="0" w:color="auto"/>
              <w:right w:val="single" w:sz="4" w:space="0" w:color="auto"/>
            </w:tcBorders>
            <w:shd w:val="clear" w:color="000000" w:fill="FFFFFF"/>
            <w:vAlign w:val="bottom"/>
            <w:hideMark/>
          </w:tcPr>
          <w:p w:rsidR="006F3DCA" w:rsidRPr="00B36703" w:rsidRDefault="006F3DCA" w:rsidP="00F92871">
            <w:pPr>
              <w:jc w:val="center"/>
              <w:rPr>
                <w:sz w:val="26"/>
                <w:szCs w:val="26"/>
              </w:rPr>
            </w:pPr>
            <w:r w:rsidRPr="00B36703">
              <w:rPr>
                <w:sz w:val="26"/>
                <w:szCs w:val="26"/>
              </w:rPr>
              <w:t>công/1000 hố</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0,57</w:t>
            </w:r>
          </w:p>
        </w:tc>
        <w:tc>
          <w:tcPr>
            <w:tcW w:w="125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11,29</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công</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229.500</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2.591.055</w:t>
            </w:r>
          </w:p>
        </w:tc>
      </w:tr>
      <w:tr w:rsidR="006F3DCA" w:rsidRPr="00B36703" w:rsidTr="00F92871">
        <w:trPr>
          <w:gridAfter w:val="2"/>
          <w:wAfter w:w="44"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w:t>
            </w:r>
          </w:p>
        </w:tc>
        <w:tc>
          <w:tcPr>
            <w:tcW w:w="2698"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sz w:val="26"/>
                <w:szCs w:val="26"/>
              </w:rPr>
            </w:pPr>
            <w:r w:rsidRPr="00B36703">
              <w:rPr>
                <w:sz w:val="26"/>
                <w:szCs w:val="26"/>
              </w:rPr>
              <w:t>Vận chuyển và rải cây con</w:t>
            </w:r>
          </w:p>
        </w:tc>
        <w:tc>
          <w:tcPr>
            <w:tcW w:w="1701" w:type="dxa"/>
            <w:tcBorders>
              <w:top w:val="nil"/>
              <w:left w:val="nil"/>
              <w:bottom w:val="dotted" w:sz="4" w:space="0" w:color="auto"/>
              <w:right w:val="single" w:sz="4" w:space="0" w:color="auto"/>
            </w:tcBorders>
            <w:shd w:val="clear" w:color="000000" w:fill="FFFF00"/>
            <w:noWrap/>
            <w:vAlign w:val="bottom"/>
            <w:hideMark/>
          </w:tcPr>
          <w:p w:rsidR="006F3DCA" w:rsidRPr="00BB353C" w:rsidRDefault="006F3DCA" w:rsidP="00F92871">
            <w:pPr>
              <w:jc w:val="center"/>
              <w:rPr>
                <w:sz w:val="26"/>
                <w:szCs w:val="26"/>
              </w:rPr>
            </w:pPr>
            <w:r w:rsidRPr="00BB353C">
              <w:rPr>
                <w:sz w:val="26"/>
                <w:szCs w:val="26"/>
              </w:rPr>
              <w:t>Bảng 5.TR.55</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4.400</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cây</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2,50</w:t>
            </w:r>
          </w:p>
        </w:tc>
        <w:tc>
          <w:tcPr>
            <w:tcW w:w="1898" w:type="dxa"/>
            <w:tcBorders>
              <w:top w:val="nil"/>
              <w:left w:val="nil"/>
              <w:bottom w:val="dotted" w:sz="4" w:space="0" w:color="auto"/>
              <w:right w:val="single" w:sz="4" w:space="0" w:color="auto"/>
            </w:tcBorders>
            <w:shd w:val="clear" w:color="000000" w:fill="FFFFFF"/>
            <w:vAlign w:val="bottom"/>
            <w:hideMark/>
          </w:tcPr>
          <w:p w:rsidR="006F3DCA" w:rsidRPr="00B36703" w:rsidRDefault="006F3DCA" w:rsidP="00F92871">
            <w:pPr>
              <w:jc w:val="center"/>
              <w:rPr>
                <w:sz w:val="26"/>
                <w:szCs w:val="26"/>
              </w:rPr>
            </w:pPr>
            <w:r w:rsidRPr="00B36703">
              <w:rPr>
                <w:sz w:val="26"/>
                <w:szCs w:val="26"/>
              </w:rPr>
              <w:t>công/1000 cây</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1,10</w:t>
            </w:r>
          </w:p>
        </w:tc>
        <w:tc>
          <w:tcPr>
            <w:tcW w:w="125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12,10</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công</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229.500</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2.776.950</w:t>
            </w:r>
          </w:p>
        </w:tc>
      </w:tr>
      <w:tr w:rsidR="006F3DCA" w:rsidRPr="00B36703" w:rsidTr="00F92871">
        <w:trPr>
          <w:gridAfter w:val="2"/>
          <w:wAfter w:w="44"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w:t>
            </w:r>
          </w:p>
        </w:tc>
        <w:tc>
          <w:tcPr>
            <w:tcW w:w="2698"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sz w:val="26"/>
                <w:szCs w:val="26"/>
              </w:rPr>
            </w:pPr>
            <w:r w:rsidRPr="00B36703">
              <w:rPr>
                <w:sz w:val="26"/>
                <w:szCs w:val="26"/>
              </w:rPr>
              <w:t>Vận chuyển cây con và trồng dặm</w:t>
            </w:r>
          </w:p>
        </w:tc>
        <w:tc>
          <w:tcPr>
            <w:tcW w:w="17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Bảng 5.TR.65</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660</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cây</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18,15</w:t>
            </w:r>
          </w:p>
        </w:tc>
        <w:tc>
          <w:tcPr>
            <w:tcW w:w="1898" w:type="dxa"/>
            <w:tcBorders>
              <w:top w:val="nil"/>
              <w:left w:val="nil"/>
              <w:bottom w:val="dotted" w:sz="4" w:space="0" w:color="auto"/>
              <w:right w:val="single" w:sz="4" w:space="0" w:color="auto"/>
            </w:tcBorders>
            <w:shd w:val="clear" w:color="000000" w:fill="FFFFFF"/>
            <w:vAlign w:val="bottom"/>
            <w:hideMark/>
          </w:tcPr>
          <w:p w:rsidR="006F3DCA" w:rsidRPr="00B36703" w:rsidRDefault="006F3DCA" w:rsidP="00F92871">
            <w:pPr>
              <w:jc w:val="center"/>
              <w:rPr>
                <w:sz w:val="26"/>
                <w:szCs w:val="26"/>
              </w:rPr>
            </w:pPr>
            <w:r w:rsidRPr="00B36703">
              <w:rPr>
                <w:sz w:val="26"/>
                <w:szCs w:val="26"/>
              </w:rPr>
              <w:t>công/1000 cây</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1,10</w:t>
            </w:r>
          </w:p>
        </w:tc>
        <w:tc>
          <w:tcPr>
            <w:tcW w:w="125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13,18</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công</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229.500</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3.024.810</w:t>
            </w:r>
          </w:p>
        </w:tc>
      </w:tr>
      <w:tr w:rsidR="006F3DCA" w:rsidRPr="00B36703" w:rsidTr="00F92871">
        <w:trPr>
          <w:gridAfter w:val="2"/>
          <w:wAfter w:w="44"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b/>
                <w:bCs/>
                <w:i/>
                <w:iCs/>
                <w:sz w:val="26"/>
                <w:szCs w:val="26"/>
              </w:rPr>
            </w:pPr>
            <w:r w:rsidRPr="00B36703">
              <w:rPr>
                <w:b/>
                <w:bCs/>
                <w:i/>
                <w:iCs/>
                <w:sz w:val="26"/>
                <w:szCs w:val="26"/>
              </w:rPr>
              <w:t>b</w:t>
            </w:r>
          </w:p>
        </w:tc>
        <w:tc>
          <w:tcPr>
            <w:tcW w:w="2698"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i/>
                <w:iCs/>
                <w:sz w:val="26"/>
                <w:szCs w:val="26"/>
              </w:rPr>
            </w:pPr>
            <w:r w:rsidRPr="00B36703">
              <w:rPr>
                <w:b/>
                <w:bCs/>
                <w:i/>
                <w:iCs/>
                <w:sz w:val="26"/>
                <w:szCs w:val="26"/>
              </w:rPr>
              <w:t>Chi phí vật tư, cây giống</w:t>
            </w:r>
          </w:p>
        </w:tc>
        <w:tc>
          <w:tcPr>
            <w:tcW w:w="17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i/>
                <w:iCs/>
                <w:sz w:val="26"/>
                <w:szCs w:val="26"/>
              </w:rPr>
            </w:pPr>
            <w:r w:rsidRPr="00B36703">
              <w:rPr>
                <w:b/>
                <w:bCs/>
                <w:i/>
                <w:iCs/>
                <w:sz w:val="26"/>
                <w:szCs w:val="26"/>
              </w:rPr>
              <w:t> </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1898"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125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i/>
                <w:iCs/>
                <w:sz w:val="26"/>
                <w:szCs w:val="26"/>
              </w:rPr>
            </w:pPr>
            <w:r w:rsidRPr="00B36703">
              <w:rPr>
                <w:b/>
                <w:bCs/>
                <w:i/>
                <w:iCs/>
                <w:sz w:val="26"/>
                <w:szCs w:val="26"/>
              </w:rPr>
              <w:t> </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i/>
                <w:iCs/>
                <w:sz w:val="26"/>
                <w:szCs w:val="26"/>
              </w:rPr>
            </w:pPr>
            <w:r w:rsidRPr="00B36703">
              <w:rPr>
                <w:b/>
                <w:bCs/>
                <w:i/>
                <w:iCs/>
                <w:sz w:val="26"/>
                <w:szCs w:val="26"/>
              </w:rPr>
              <w:t> </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i/>
                <w:iCs/>
                <w:sz w:val="26"/>
                <w:szCs w:val="26"/>
              </w:rPr>
            </w:pPr>
            <w:r w:rsidRPr="00B36703">
              <w:rPr>
                <w:b/>
                <w:bCs/>
                <w:i/>
                <w:iCs/>
                <w:sz w:val="26"/>
                <w:szCs w:val="26"/>
              </w:rPr>
              <w:t> </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178.400.000</w:t>
            </w:r>
          </w:p>
        </w:tc>
      </w:tr>
      <w:tr w:rsidR="006F3DCA" w:rsidRPr="00B36703" w:rsidTr="00F92871">
        <w:trPr>
          <w:gridAfter w:val="2"/>
          <w:wAfter w:w="44"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w:t>
            </w:r>
          </w:p>
        </w:tc>
        <w:tc>
          <w:tcPr>
            <w:tcW w:w="2698"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sz w:val="26"/>
                <w:szCs w:val="26"/>
              </w:rPr>
            </w:pPr>
            <w:r w:rsidRPr="00B36703">
              <w:rPr>
                <w:sz w:val="26"/>
                <w:szCs w:val="26"/>
              </w:rPr>
              <w:t>Cây con</w:t>
            </w:r>
          </w:p>
        </w:tc>
        <w:tc>
          <w:tcPr>
            <w:tcW w:w="17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 </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1898"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125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5.060,00</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cây</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30.000</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151.800.000</w:t>
            </w:r>
          </w:p>
        </w:tc>
      </w:tr>
      <w:tr w:rsidR="006F3DCA" w:rsidRPr="00B36703" w:rsidTr="00F92871">
        <w:trPr>
          <w:gridAfter w:val="2"/>
          <w:wAfter w:w="44"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w:t>
            </w:r>
          </w:p>
        </w:tc>
        <w:tc>
          <w:tcPr>
            <w:tcW w:w="2698"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sz w:val="26"/>
                <w:szCs w:val="26"/>
              </w:rPr>
            </w:pPr>
            <w:r w:rsidRPr="00B36703">
              <w:rPr>
                <w:sz w:val="26"/>
                <w:szCs w:val="26"/>
              </w:rPr>
              <w:t>Cọc giữ cây (3 cọc/cây)</w:t>
            </w:r>
          </w:p>
        </w:tc>
        <w:tc>
          <w:tcPr>
            <w:tcW w:w="17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 </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1898"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125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13.200,00</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cọc</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2.000</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26.400.000</w:t>
            </w:r>
          </w:p>
        </w:tc>
      </w:tr>
      <w:tr w:rsidR="006F3DCA" w:rsidRPr="00B36703" w:rsidTr="00F92871">
        <w:trPr>
          <w:gridAfter w:val="2"/>
          <w:wAfter w:w="44"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w:t>
            </w:r>
          </w:p>
        </w:tc>
        <w:tc>
          <w:tcPr>
            <w:tcW w:w="2698"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sz w:val="26"/>
                <w:szCs w:val="26"/>
              </w:rPr>
            </w:pPr>
            <w:r w:rsidRPr="00B36703">
              <w:rPr>
                <w:sz w:val="26"/>
                <w:szCs w:val="26"/>
              </w:rPr>
              <w:t>Dây buộc giữ cây</w:t>
            </w:r>
          </w:p>
        </w:tc>
        <w:tc>
          <w:tcPr>
            <w:tcW w:w="17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 </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1898"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125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5,00</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kg</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40.000</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200.000</w:t>
            </w:r>
          </w:p>
        </w:tc>
      </w:tr>
      <w:tr w:rsidR="006F3DCA" w:rsidRPr="00B36703" w:rsidTr="00F92871">
        <w:trPr>
          <w:gridAfter w:val="2"/>
          <w:wAfter w:w="44"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b/>
                <w:bCs/>
                <w:sz w:val="26"/>
                <w:szCs w:val="26"/>
              </w:rPr>
            </w:pPr>
            <w:r w:rsidRPr="00B36703">
              <w:rPr>
                <w:b/>
                <w:bCs/>
                <w:sz w:val="26"/>
                <w:szCs w:val="26"/>
              </w:rPr>
              <w:t>2</w:t>
            </w:r>
          </w:p>
        </w:tc>
        <w:tc>
          <w:tcPr>
            <w:tcW w:w="2698"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Chăm sóc năm thứ nhất</w:t>
            </w:r>
          </w:p>
        </w:tc>
        <w:tc>
          <w:tcPr>
            <w:tcW w:w="17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b/>
                <w:bCs/>
                <w:sz w:val="26"/>
                <w:szCs w:val="26"/>
              </w:rPr>
            </w:pPr>
            <w:r w:rsidRPr="00B36703">
              <w:rPr>
                <w:b/>
                <w:bCs/>
                <w:sz w:val="26"/>
                <w:szCs w:val="26"/>
              </w:rPr>
              <w:t> </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1898"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125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b/>
                <w:bCs/>
                <w:sz w:val="26"/>
                <w:szCs w:val="26"/>
              </w:rPr>
            </w:pPr>
            <w:r w:rsidRPr="00B36703">
              <w:rPr>
                <w:b/>
                <w:bCs/>
                <w:sz w:val="26"/>
                <w:szCs w:val="26"/>
              </w:rPr>
              <w:t> </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16.331.220</w:t>
            </w:r>
          </w:p>
        </w:tc>
      </w:tr>
      <w:tr w:rsidR="006F3DCA" w:rsidRPr="00B36703" w:rsidTr="00F92871">
        <w:trPr>
          <w:gridAfter w:val="2"/>
          <w:wAfter w:w="44"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b/>
                <w:bCs/>
                <w:i/>
                <w:iCs/>
                <w:sz w:val="26"/>
                <w:szCs w:val="26"/>
              </w:rPr>
            </w:pPr>
            <w:r w:rsidRPr="00B36703">
              <w:rPr>
                <w:b/>
                <w:bCs/>
                <w:i/>
                <w:iCs/>
                <w:sz w:val="26"/>
                <w:szCs w:val="26"/>
              </w:rPr>
              <w:t>a</w:t>
            </w:r>
          </w:p>
        </w:tc>
        <w:tc>
          <w:tcPr>
            <w:tcW w:w="2698"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i/>
                <w:iCs/>
                <w:sz w:val="26"/>
                <w:szCs w:val="26"/>
              </w:rPr>
            </w:pPr>
            <w:r w:rsidRPr="00B36703">
              <w:rPr>
                <w:b/>
                <w:bCs/>
                <w:i/>
                <w:iCs/>
                <w:sz w:val="26"/>
                <w:szCs w:val="26"/>
              </w:rPr>
              <w:t>Chi phí nhân công</w:t>
            </w:r>
          </w:p>
        </w:tc>
        <w:tc>
          <w:tcPr>
            <w:tcW w:w="17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b/>
                <w:bCs/>
                <w:i/>
                <w:iCs/>
                <w:sz w:val="26"/>
                <w:szCs w:val="26"/>
              </w:rPr>
            </w:pPr>
            <w:r w:rsidRPr="00B36703">
              <w:rPr>
                <w:b/>
                <w:bCs/>
                <w:i/>
                <w:iCs/>
                <w:sz w:val="26"/>
                <w:szCs w:val="26"/>
              </w:rPr>
              <w:t> </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1898"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125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71,16</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b/>
                <w:bCs/>
                <w:i/>
                <w:iCs/>
                <w:sz w:val="26"/>
                <w:szCs w:val="26"/>
              </w:rPr>
            </w:pPr>
            <w:r w:rsidRPr="00B36703">
              <w:rPr>
                <w:b/>
                <w:bCs/>
                <w:i/>
                <w:iCs/>
                <w:sz w:val="26"/>
                <w:szCs w:val="26"/>
              </w:rPr>
              <w:t> </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229.500</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16.331.220</w:t>
            </w:r>
          </w:p>
        </w:tc>
      </w:tr>
      <w:tr w:rsidR="006F3DCA" w:rsidRPr="00B36703" w:rsidTr="00F92871">
        <w:trPr>
          <w:gridAfter w:val="2"/>
          <w:wAfter w:w="44" w:type="dxa"/>
          <w:trHeight w:val="660"/>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lastRenderedPageBreak/>
              <w:t>-</w:t>
            </w:r>
          </w:p>
        </w:tc>
        <w:tc>
          <w:tcPr>
            <w:tcW w:w="2698" w:type="dxa"/>
            <w:tcBorders>
              <w:top w:val="nil"/>
              <w:left w:val="nil"/>
              <w:bottom w:val="dotted" w:sz="4" w:space="0" w:color="auto"/>
              <w:right w:val="single" w:sz="4" w:space="0" w:color="auto"/>
            </w:tcBorders>
            <w:shd w:val="clear" w:color="000000" w:fill="FFFFFF"/>
            <w:vAlign w:val="center"/>
            <w:hideMark/>
          </w:tcPr>
          <w:p w:rsidR="006F3DCA" w:rsidRPr="00B36703" w:rsidRDefault="006F3DCA" w:rsidP="00F92871">
            <w:pPr>
              <w:rPr>
                <w:sz w:val="26"/>
                <w:szCs w:val="26"/>
              </w:rPr>
            </w:pPr>
            <w:r w:rsidRPr="00B36703">
              <w:rPr>
                <w:sz w:val="26"/>
                <w:szCs w:val="26"/>
              </w:rPr>
              <w:t>Bắc Hà, cắm lại cọc và buộc giữ cây, vớt bèo và rác (thực hiện 4 lần)</w:t>
            </w:r>
          </w:p>
        </w:tc>
        <w:tc>
          <w:tcPr>
            <w:tcW w:w="17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Bảng 5.TR.71</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4.400</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m</w:t>
            </w:r>
            <w:r w:rsidRPr="00B36703">
              <w:rPr>
                <w:sz w:val="26"/>
                <w:szCs w:val="26"/>
                <w:vertAlign w:val="superscript"/>
              </w:rPr>
              <w:t>2</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3,30</w:t>
            </w:r>
          </w:p>
        </w:tc>
        <w:tc>
          <w:tcPr>
            <w:tcW w:w="1898" w:type="dxa"/>
            <w:tcBorders>
              <w:top w:val="nil"/>
              <w:left w:val="nil"/>
              <w:bottom w:val="dotted" w:sz="4" w:space="0" w:color="auto"/>
              <w:right w:val="single" w:sz="4" w:space="0" w:color="auto"/>
            </w:tcBorders>
            <w:shd w:val="clear" w:color="000000" w:fill="FFFFFF"/>
            <w:vAlign w:val="bottom"/>
            <w:hideMark/>
          </w:tcPr>
          <w:p w:rsidR="006F3DCA" w:rsidRPr="00B36703" w:rsidRDefault="006F3DCA" w:rsidP="00F92871">
            <w:pPr>
              <w:jc w:val="center"/>
              <w:rPr>
                <w:sz w:val="26"/>
                <w:szCs w:val="26"/>
              </w:rPr>
            </w:pPr>
            <w:r w:rsidRPr="00B36703">
              <w:rPr>
                <w:sz w:val="26"/>
                <w:szCs w:val="26"/>
              </w:rPr>
              <w:t>công/1000 cây</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1,10</w:t>
            </w:r>
          </w:p>
        </w:tc>
        <w:tc>
          <w:tcPr>
            <w:tcW w:w="125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63,88</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công</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229.500</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14.660.460</w:t>
            </w:r>
          </w:p>
        </w:tc>
      </w:tr>
      <w:tr w:rsidR="006F3DCA" w:rsidRPr="00B36703" w:rsidTr="00F92871">
        <w:trPr>
          <w:gridAfter w:val="2"/>
          <w:wAfter w:w="44"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w:t>
            </w:r>
          </w:p>
        </w:tc>
        <w:tc>
          <w:tcPr>
            <w:tcW w:w="2698"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sz w:val="26"/>
                <w:szCs w:val="26"/>
              </w:rPr>
            </w:pPr>
            <w:r w:rsidRPr="00B36703">
              <w:rPr>
                <w:sz w:val="26"/>
                <w:szCs w:val="26"/>
              </w:rPr>
              <w:t>Bảo vệ rừng</w:t>
            </w:r>
          </w:p>
        </w:tc>
        <w:tc>
          <w:tcPr>
            <w:tcW w:w="17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Bảng 5.TR.74</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ha</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7,28</w:t>
            </w:r>
          </w:p>
        </w:tc>
        <w:tc>
          <w:tcPr>
            <w:tcW w:w="1898"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công/ha</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1,00</w:t>
            </w:r>
          </w:p>
        </w:tc>
        <w:tc>
          <w:tcPr>
            <w:tcW w:w="125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7,28</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công</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229.500</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1.670.760</w:t>
            </w:r>
          </w:p>
        </w:tc>
      </w:tr>
      <w:tr w:rsidR="006F3DCA" w:rsidRPr="00B36703" w:rsidTr="00F92871">
        <w:trPr>
          <w:gridAfter w:val="2"/>
          <w:wAfter w:w="44"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b/>
                <w:bCs/>
                <w:sz w:val="26"/>
                <w:szCs w:val="26"/>
              </w:rPr>
            </w:pPr>
            <w:r w:rsidRPr="00B36703">
              <w:rPr>
                <w:b/>
                <w:bCs/>
                <w:sz w:val="26"/>
                <w:szCs w:val="26"/>
              </w:rPr>
              <w:t>II</w:t>
            </w:r>
          </w:p>
        </w:tc>
        <w:tc>
          <w:tcPr>
            <w:tcW w:w="2698"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Năm thứ hai</w:t>
            </w:r>
          </w:p>
        </w:tc>
        <w:tc>
          <w:tcPr>
            <w:tcW w:w="17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1898"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125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sz w:val="26"/>
                <w:szCs w:val="26"/>
              </w:rPr>
            </w:pPr>
            <w:r w:rsidRPr="00B36703">
              <w:rPr>
                <w:sz w:val="26"/>
                <w:szCs w:val="26"/>
              </w:rPr>
              <w:t> </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32.374.820</w:t>
            </w:r>
          </w:p>
        </w:tc>
      </w:tr>
      <w:tr w:rsidR="006F3DCA" w:rsidRPr="00B36703" w:rsidTr="00F92871">
        <w:trPr>
          <w:gridAfter w:val="2"/>
          <w:wAfter w:w="44"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b/>
                <w:bCs/>
                <w:i/>
                <w:iCs/>
                <w:sz w:val="26"/>
                <w:szCs w:val="26"/>
              </w:rPr>
            </w:pPr>
            <w:r w:rsidRPr="00B36703">
              <w:rPr>
                <w:b/>
                <w:bCs/>
                <w:i/>
                <w:iCs/>
                <w:sz w:val="26"/>
                <w:szCs w:val="26"/>
              </w:rPr>
              <w:t>1</w:t>
            </w:r>
          </w:p>
        </w:tc>
        <w:tc>
          <w:tcPr>
            <w:tcW w:w="2698"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i/>
                <w:iCs/>
                <w:sz w:val="26"/>
                <w:szCs w:val="26"/>
              </w:rPr>
            </w:pPr>
            <w:r w:rsidRPr="00B36703">
              <w:rPr>
                <w:b/>
                <w:bCs/>
                <w:i/>
                <w:iCs/>
                <w:sz w:val="26"/>
                <w:szCs w:val="26"/>
              </w:rPr>
              <w:t>Chi phí nhân công</w:t>
            </w:r>
          </w:p>
        </w:tc>
        <w:tc>
          <w:tcPr>
            <w:tcW w:w="17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b/>
                <w:bCs/>
                <w:i/>
                <w:iCs/>
                <w:sz w:val="26"/>
                <w:szCs w:val="26"/>
              </w:rPr>
            </w:pPr>
            <w:r w:rsidRPr="00B36703">
              <w:rPr>
                <w:b/>
                <w:bCs/>
                <w:i/>
                <w:iCs/>
                <w:sz w:val="26"/>
                <w:szCs w:val="26"/>
              </w:rPr>
              <w:t> </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1898"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125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71,96</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b/>
                <w:bCs/>
                <w:i/>
                <w:iCs/>
                <w:sz w:val="26"/>
                <w:szCs w:val="26"/>
              </w:rPr>
            </w:pPr>
            <w:r w:rsidRPr="00B36703">
              <w:rPr>
                <w:b/>
                <w:bCs/>
                <w:i/>
                <w:iCs/>
                <w:sz w:val="26"/>
                <w:szCs w:val="26"/>
              </w:rPr>
              <w:t>công</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229.500</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16.514.820</w:t>
            </w:r>
          </w:p>
        </w:tc>
      </w:tr>
      <w:tr w:rsidR="006F3DCA" w:rsidRPr="00B36703" w:rsidTr="00F92871">
        <w:trPr>
          <w:gridAfter w:val="2"/>
          <w:wAfter w:w="44"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w:t>
            </w:r>
          </w:p>
        </w:tc>
        <w:tc>
          <w:tcPr>
            <w:tcW w:w="2698"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sz w:val="26"/>
                <w:szCs w:val="26"/>
              </w:rPr>
            </w:pPr>
            <w:r w:rsidRPr="00B36703">
              <w:rPr>
                <w:sz w:val="26"/>
                <w:szCs w:val="26"/>
              </w:rPr>
              <w:t>Vận chuyển cây con và trồng dặm</w:t>
            </w:r>
          </w:p>
        </w:tc>
        <w:tc>
          <w:tcPr>
            <w:tcW w:w="17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Bảng 5.TR.65</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440</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cây</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18,15</w:t>
            </w:r>
          </w:p>
        </w:tc>
        <w:tc>
          <w:tcPr>
            <w:tcW w:w="1898" w:type="dxa"/>
            <w:tcBorders>
              <w:top w:val="nil"/>
              <w:left w:val="nil"/>
              <w:bottom w:val="dotted" w:sz="4" w:space="0" w:color="auto"/>
              <w:right w:val="single" w:sz="4" w:space="0" w:color="auto"/>
            </w:tcBorders>
            <w:shd w:val="clear" w:color="000000" w:fill="FFFFFF"/>
            <w:vAlign w:val="bottom"/>
            <w:hideMark/>
          </w:tcPr>
          <w:p w:rsidR="006F3DCA" w:rsidRPr="00B36703" w:rsidRDefault="006F3DCA" w:rsidP="00F92871">
            <w:pPr>
              <w:jc w:val="center"/>
              <w:rPr>
                <w:sz w:val="26"/>
                <w:szCs w:val="26"/>
              </w:rPr>
            </w:pPr>
            <w:r w:rsidRPr="00B36703">
              <w:rPr>
                <w:sz w:val="26"/>
                <w:szCs w:val="26"/>
              </w:rPr>
              <w:t>công/1000 cây</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1,10</w:t>
            </w:r>
          </w:p>
        </w:tc>
        <w:tc>
          <w:tcPr>
            <w:tcW w:w="125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8,78</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công</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229.500</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2.015.010</w:t>
            </w:r>
          </w:p>
        </w:tc>
      </w:tr>
      <w:tr w:rsidR="006F3DCA" w:rsidRPr="00B36703" w:rsidTr="00F92871">
        <w:trPr>
          <w:gridAfter w:val="2"/>
          <w:wAfter w:w="44"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w:t>
            </w:r>
          </w:p>
        </w:tc>
        <w:tc>
          <w:tcPr>
            <w:tcW w:w="2698"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sz w:val="26"/>
                <w:szCs w:val="26"/>
              </w:rPr>
            </w:pPr>
            <w:r w:rsidRPr="00B36703">
              <w:rPr>
                <w:sz w:val="26"/>
                <w:szCs w:val="26"/>
              </w:rPr>
              <w:t>Căm cọc buộc giữ cây</w:t>
            </w:r>
          </w:p>
        </w:tc>
        <w:tc>
          <w:tcPr>
            <w:tcW w:w="17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Bảng 5.TR.63</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440</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cây</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5,50</w:t>
            </w:r>
          </w:p>
        </w:tc>
        <w:tc>
          <w:tcPr>
            <w:tcW w:w="1898" w:type="dxa"/>
            <w:tcBorders>
              <w:top w:val="nil"/>
              <w:left w:val="nil"/>
              <w:bottom w:val="dotted" w:sz="4" w:space="0" w:color="auto"/>
              <w:right w:val="single" w:sz="4" w:space="0" w:color="auto"/>
            </w:tcBorders>
            <w:shd w:val="clear" w:color="000000" w:fill="FFFFFF"/>
            <w:vAlign w:val="bottom"/>
            <w:hideMark/>
          </w:tcPr>
          <w:p w:rsidR="006F3DCA" w:rsidRPr="00B36703" w:rsidRDefault="006F3DCA" w:rsidP="00F92871">
            <w:pPr>
              <w:jc w:val="center"/>
              <w:rPr>
                <w:sz w:val="26"/>
                <w:szCs w:val="26"/>
              </w:rPr>
            </w:pPr>
            <w:r w:rsidRPr="00B36703">
              <w:rPr>
                <w:sz w:val="26"/>
                <w:szCs w:val="26"/>
              </w:rPr>
              <w:t>công/1000 cây</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1,10</w:t>
            </w:r>
          </w:p>
        </w:tc>
        <w:tc>
          <w:tcPr>
            <w:tcW w:w="125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2,66</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công</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229.500</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610.470</w:t>
            </w:r>
          </w:p>
        </w:tc>
      </w:tr>
      <w:tr w:rsidR="006F3DCA" w:rsidRPr="00B36703" w:rsidTr="00F92871">
        <w:trPr>
          <w:gridAfter w:val="2"/>
          <w:wAfter w:w="44" w:type="dxa"/>
          <w:trHeight w:val="690"/>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w:t>
            </w:r>
          </w:p>
        </w:tc>
        <w:tc>
          <w:tcPr>
            <w:tcW w:w="2698" w:type="dxa"/>
            <w:tcBorders>
              <w:top w:val="nil"/>
              <w:left w:val="nil"/>
              <w:bottom w:val="dotted" w:sz="4" w:space="0" w:color="auto"/>
              <w:right w:val="single" w:sz="4" w:space="0" w:color="auto"/>
            </w:tcBorders>
            <w:shd w:val="clear" w:color="000000" w:fill="FFFFFF"/>
            <w:vAlign w:val="center"/>
            <w:hideMark/>
          </w:tcPr>
          <w:p w:rsidR="006F3DCA" w:rsidRPr="00B36703" w:rsidRDefault="006F3DCA" w:rsidP="00F92871">
            <w:pPr>
              <w:rPr>
                <w:sz w:val="26"/>
                <w:szCs w:val="26"/>
              </w:rPr>
            </w:pPr>
            <w:r w:rsidRPr="00B36703">
              <w:rPr>
                <w:sz w:val="26"/>
                <w:szCs w:val="26"/>
              </w:rPr>
              <w:t>Bắc Hà, cắm lại cọc và buộc giữ cây, vớt bèo và rác (thực hiện 4 lần)</w:t>
            </w:r>
          </w:p>
        </w:tc>
        <w:tc>
          <w:tcPr>
            <w:tcW w:w="17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Bảng 5.TR.72</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4.400</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m</w:t>
            </w:r>
            <w:r w:rsidRPr="00B36703">
              <w:rPr>
                <w:sz w:val="26"/>
                <w:szCs w:val="26"/>
                <w:vertAlign w:val="superscript"/>
              </w:rPr>
              <w:t>2</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2,75</w:t>
            </w:r>
          </w:p>
        </w:tc>
        <w:tc>
          <w:tcPr>
            <w:tcW w:w="1898" w:type="dxa"/>
            <w:tcBorders>
              <w:top w:val="nil"/>
              <w:left w:val="nil"/>
              <w:bottom w:val="dotted" w:sz="4" w:space="0" w:color="auto"/>
              <w:right w:val="single" w:sz="4" w:space="0" w:color="auto"/>
            </w:tcBorders>
            <w:shd w:val="clear" w:color="000000" w:fill="FFFFFF"/>
            <w:vAlign w:val="bottom"/>
            <w:hideMark/>
          </w:tcPr>
          <w:p w:rsidR="006F3DCA" w:rsidRPr="00B36703" w:rsidRDefault="006F3DCA" w:rsidP="00F92871">
            <w:pPr>
              <w:jc w:val="center"/>
              <w:rPr>
                <w:sz w:val="26"/>
                <w:szCs w:val="26"/>
              </w:rPr>
            </w:pPr>
            <w:r w:rsidRPr="00B36703">
              <w:rPr>
                <w:sz w:val="26"/>
                <w:szCs w:val="26"/>
              </w:rPr>
              <w:t>công/1000 cây</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1,10</w:t>
            </w:r>
          </w:p>
        </w:tc>
        <w:tc>
          <w:tcPr>
            <w:tcW w:w="125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53,24</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công</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229.500</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12.218.580</w:t>
            </w:r>
          </w:p>
        </w:tc>
      </w:tr>
      <w:tr w:rsidR="006F3DCA" w:rsidRPr="00B36703" w:rsidTr="00F92871">
        <w:trPr>
          <w:gridAfter w:val="2"/>
          <w:wAfter w:w="44"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w:t>
            </w:r>
          </w:p>
        </w:tc>
        <w:tc>
          <w:tcPr>
            <w:tcW w:w="2698"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sz w:val="26"/>
                <w:szCs w:val="26"/>
              </w:rPr>
            </w:pPr>
            <w:r w:rsidRPr="00B36703">
              <w:rPr>
                <w:sz w:val="26"/>
                <w:szCs w:val="26"/>
              </w:rPr>
              <w:t>Bảo vệ rừng</w:t>
            </w:r>
          </w:p>
        </w:tc>
        <w:tc>
          <w:tcPr>
            <w:tcW w:w="17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Bảng 5.TR.74</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ha</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7,28</w:t>
            </w:r>
          </w:p>
        </w:tc>
        <w:tc>
          <w:tcPr>
            <w:tcW w:w="1898"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công/ha</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1,00</w:t>
            </w:r>
          </w:p>
        </w:tc>
        <w:tc>
          <w:tcPr>
            <w:tcW w:w="125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7,28</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công</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229.500</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1.670.760</w:t>
            </w:r>
          </w:p>
        </w:tc>
      </w:tr>
      <w:tr w:rsidR="006F3DCA" w:rsidRPr="00B36703" w:rsidTr="00F92871">
        <w:trPr>
          <w:gridAfter w:val="2"/>
          <w:wAfter w:w="44"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b/>
                <w:bCs/>
                <w:i/>
                <w:iCs/>
                <w:sz w:val="26"/>
                <w:szCs w:val="26"/>
              </w:rPr>
            </w:pPr>
            <w:r w:rsidRPr="00B36703">
              <w:rPr>
                <w:b/>
                <w:bCs/>
                <w:i/>
                <w:iCs/>
                <w:sz w:val="26"/>
                <w:szCs w:val="26"/>
              </w:rPr>
              <w:t>2</w:t>
            </w:r>
          </w:p>
        </w:tc>
        <w:tc>
          <w:tcPr>
            <w:tcW w:w="2698"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i/>
                <w:iCs/>
                <w:sz w:val="26"/>
                <w:szCs w:val="26"/>
              </w:rPr>
            </w:pPr>
            <w:r w:rsidRPr="00B36703">
              <w:rPr>
                <w:b/>
                <w:bCs/>
                <w:i/>
                <w:iCs/>
                <w:sz w:val="26"/>
                <w:szCs w:val="26"/>
              </w:rPr>
              <w:t>Chi phí vật tư</w:t>
            </w:r>
          </w:p>
        </w:tc>
        <w:tc>
          <w:tcPr>
            <w:tcW w:w="17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i/>
                <w:iCs/>
                <w:sz w:val="26"/>
                <w:szCs w:val="26"/>
              </w:rPr>
            </w:pPr>
            <w:r w:rsidRPr="00B36703">
              <w:rPr>
                <w:b/>
                <w:bCs/>
                <w:i/>
                <w:iCs/>
                <w:sz w:val="26"/>
                <w:szCs w:val="26"/>
              </w:rPr>
              <w:t> </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1898"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125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i/>
                <w:iCs/>
                <w:sz w:val="26"/>
                <w:szCs w:val="26"/>
              </w:rPr>
            </w:pPr>
            <w:r w:rsidRPr="00B36703">
              <w:rPr>
                <w:b/>
                <w:bCs/>
                <w:i/>
                <w:iCs/>
                <w:sz w:val="26"/>
                <w:szCs w:val="26"/>
              </w:rPr>
              <w:t> </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i/>
                <w:iCs/>
                <w:sz w:val="26"/>
                <w:szCs w:val="26"/>
              </w:rPr>
            </w:pPr>
            <w:r w:rsidRPr="00B36703">
              <w:rPr>
                <w:b/>
                <w:bCs/>
                <w:i/>
                <w:iCs/>
                <w:sz w:val="26"/>
                <w:szCs w:val="26"/>
              </w:rPr>
              <w:t> </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i/>
                <w:iCs/>
                <w:sz w:val="26"/>
                <w:szCs w:val="26"/>
              </w:rPr>
            </w:pPr>
            <w:r w:rsidRPr="00B36703">
              <w:rPr>
                <w:b/>
                <w:bCs/>
                <w:i/>
                <w:iCs/>
                <w:sz w:val="26"/>
                <w:szCs w:val="26"/>
              </w:rPr>
              <w:t> </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15.860.000</w:t>
            </w:r>
          </w:p>
        </w:tc>
      </w:tr>
      <w:tr w:rsidR="006F3DCA" w:rsidRPr="00B36703" w:rsidTr="00F92871">
        <w:trPr>
          <w:gridAfter w:val="2"/>
          <w:wAfter w:w="44"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w:t>
            </w:r>
          </w:p>
        </w:tc>
        <w:tc>
          <w:tcPr>
            <w:tcW w:w="2698"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sz w:val="26"/>
                <w:szCs w:val="26"/>
              </w:rPr>
            </w:pPr>
            <w:r w:rsidRPr="00B36703">
              <w:rPr>
                <w:sz w:val="26"/>
                <w:szCs w:val="26"/>
              </w:rPr>
              <w:t>Cây con</w:t>
            </w:r>
          </w:p>
        </w:tc>
        <w:tc>
          <w:tcPr>
            <w:tcW w:w="17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 </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1898"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125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440,00</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cây</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30.000</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13.200.000</w:t>
            </w:r>
          </w:p>
        </w:tc>
      </w:tr>
      <w:tr w:rsidR="006F3DCA" w:rsidRPr="00B36703" w:rsidTr="00F92871">
        <w:trPr>
          <w:gridAfter w:val="2"/>
          <w:wAfter w:w="44"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w:t>
            </w:r>
          </w:p>
        </w:tc>
        <w:tc>
          <w:tcPr>
            <w:tcW w:w="2698"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sz w:val="26"/>
                <w:szCs w:val="26"/>
              </w:rPr>
            </w:pPr>
            <w:r w:rsidRPr="00B36703">
              <w:rPr>
                <w:sz w:val="26"/>
                <w:szCs w:val="26"/>
              </w:rPr>
              <w:t>Cọc giữ cây</w:t>
            </w:r>
          </w:p>
        </w:tc>
        <w:tc>
          <w:tcPr>
            <w:tcW w:w="17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 </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1898"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125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1.320,00</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cọc</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2.000</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2.640.000</w:t>
            </w:r>
          </w:p>
        </w:tc>
      </w:tr>
      <w:tr w:rsidR="006F3DCA" w:rsidRPr="00B36703" w:rsidTr="00F92871">
        <w:trPr>
          <w:gridAfter w:val="2"/>
          <w:wAfter w:w="44"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w:t>
            </w:r>
          </w:p>
        </w:tc>
        <w:tc>
          <w:tcPr>
            <w:tcW w:w="2698"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sz w:val="26"/>
                <w:szCs w:val="26"/>
              </w:rPr>
            </w:pPr>
            <w:r w:rsidRPr="00B36703">
              <w:rPr>
                <w:sz w:val="26"/>
                <w:szCs w:val="26"/>
              </w:rPr>
              <w:t>Dây buộc giữ cây</w:t>
            </w:r>
          </w:p>
        </w:tc>
        <w:tc>
          <w:tcPr>
            <w:tcW w:w="17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 </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1898"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125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0,50</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kg</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40.000</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20.000</w:t>
            </w:r>
          </w:p>
        </w:tc>
      </w:tr>
      <w:tr w:rsidR="006F3DCA" w:rsidRPr="00B36703" w:rsidTr="00F92871">
        <w:trPr>
          <w:gridAfter w:val="2"/>
          <w:wAfter w:w="44"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b/>
                <w:bCs/>
                <w:sz w:val="26"/>
                <w:szCs w:val="26"/>
              </w:rPr>
            </w:pPr>
            <w:r w:rsidRPr="00B36703">
              <w:rPr>
                <w:b/>
                <w:bCs/>
                <w:sz w:val="26"/>
                <w:szCs w:val="26"/>
              </w:rPr>
              <w:t>III</w:t>
            </w:r>
          </w:p>
        </w:tc>
        <w:tc>
          <w:tcPr>
            <w:tcW w:w="2698"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Năm thứ ba</w:t>
            </w:r>
          </w:p>
        </w:tc>
        <w:tc>
          <w:tcPr>
            <w:tcW w:w="17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1898"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125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9.005.580</w:t>
            </w:r>
          </w:p>
        </w:tc>
      </w:tr>
      <w:tr w:rsidR="006F3DCA" w:rsidRPr="00B36703" w:rsidTr="00F92871">
        <w:trPr>
          <w:gridAfter w:val="2"/>
          <w:wAfter w:w="44"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b/>
                <w:bCs/>
                <w:i/>
                <w:iCs/>
                <w:sz w:val="26"/>
                <w:szCs w:val="26"/>
              </w:rPr>
            </w:pPr>
            <w:r w:rsidRPr="00B36703">
              <w:rPr>
                <w:b/>
                <w:bCs/>
                <w:i/>
                <w:iCs/>
                <w:sz w:val="26"/>
                <w:szCs w:val="26"/>
              </w:rPr>
              <w:t>1</w:t>
            </w:r>
          </w:p>
        </w:tc>
        <w:tc>
          <w:tcPr>
            <w:tcW w:w="2698"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i/>
                <w:iCs/>
                <w:sz w:val="26"/>
                <w:szCs w:val="26"/>
              </w:rPr>
            </w:pPr>
            <w:r w:rsidRPr="00B36703">
              <w:rPr>
                <w:b/>
                <w:bCs/>
                <w:i/>
                <w:iCs/>
                <w:sz w:val="26"/>
                <w:szCs w:val="26"/>
              </w:rPr>
              <w:t>Chi phí nhân công</w:t>
            </w:r>
          </w:p>
        </w:tc>
        <w:tc>
          <w:tcPr>
            <w:tcW w:w="17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b/>
                <w:bCs/>
                <w:i/>
                <w:iCs/>
                <w:sz w:val="26"/>
                <w:szCs w:val="26"/>
              </w:rPr>
            </w:pPr>
            <w:r w:rsidRPr="00B36703">
              <w:rPr>
                <w:b/>
                <w:bCs/>
                <w:i/>
                <w:iCs/>
                <w:sz w:val="26"/>
                <w:szCs w:val="26"/>
              </w:rPr>
              <w:t> </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1898"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125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39,24</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b/>
                <w:bCs/>
                <w:i/>
                <w:iCs/>
                <w:sz w:val="26"/>
                <w:szCs w:val="26"/>
              </w:rPr>
            </w:pPr>
            <w:r w:rsidRPr="00B36703">
              <w:rPr>
                <w:b/>
                <w:bCs/>
                <w:i/>
                <w:iCs/>
                <w:sz w:val="26"/>
                <w:szCs w:val="26"/>
              </w:rPr>
              <w:t>công</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229.500</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9.005.580</w:t>
            </w:r>
          </w:p>
        </w:tc>
      </w:tr>
      <w:tr w:rsidR="006F3DCA" w:rsidRPr="00B36703" w:rsidTr="00F92871">
        <w:trPr>
          <w:gridAfter w:val="2"/>
          <w:wAfter w:w="44" w:type="dxa"/>
          <w:trHeight w:val="690"/>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w:t>
            </w:r>
          </w:p>
        </w:tc>
        <w:tc>
          <w:tcPr>
            <w:tcW w:w="2698" w:type="dxa"/>
            <w:tcBorders>
              <w:top w:val="nil"/>
              <w:left w:val="nil"/>
              <w:bottom w:val="dotted" w:sz="4" w:space="0" w:color="auto"/>
              <w:right w:val="single" w:sz="4" w:space="0" w:color="auto"/>
            </w:tcBorders>
            <w:shd w:val="clear" w:color="000000" w:fill="FFFFFF"/>
            <w:vAlign w:val="center"/>
            <w:hideMark/>
          </w:tcPr>
          <w:p w:rsidR="006F3DCA" w:rsidRPr="00B36703" w:rsidRDefault="006F3DCA" w:rsidP="00F92871">
            <w:pPr>
              <w:rPr>
                <w:sz w:val="26"/>
                <w:szCs w:val="26"/>
              </w:rPr>
            </w:pPr>
            <w:r w:rsidRPr="00B36703">
              <w:rPr>
                <w:sz w:val="26"/>
                <w:szCs w:val="26"/>
              </w:rPr>
              <w:t>Bắc Hà, cắm lại cọc và buộc giữ cây, vớt bèo và rác (thực hiện 4 lần)</w:t>
            </w:r>
          </w:p>
        </w:tc>
        <w:tc>
          <w:tcPr>
            <w:tcW w:w="17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Bảng 5.TR.73</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4.400</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m</w:t>
            </w:r>
            <w:r w:rsidRPr="00B36703">
              <w:rPr>
                <w:sz w:val="26"/>
                <w:szCs w:val="26"/>
                <w:vertAlign w:val="superscript"/>
              </w:rPr>
              <w:t>2</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1,65</w:t>
            </w:r>
          </w:p>
        </w:tc>
        <w:tc>
          <w:tcPr>
            <w:tcW w:w="1898" w:type="dxa"/>
            <w:tcBorders>
              <w:top w:val="nil"/>
              <w:left w:val="nil"/>
              <w:bottom w:val="dotted" w:sz="4" w:space="0" w:color="auto"/>
              <w:right w:val="single" w:sz="4" w:space="0" w:color="auto"/>
            </w:tcBorders>
            <w:shd w:val="clear" w:color="000000" w:fill="FFFFFF"/>
            <w:vAlign w:val="bottom"/>
            <w:hideMark/>
          </w:tcPr>
          <w:p w:rsidR="006F3DCA" w:rsidRPr="00B36703" w:rsidRDefault="006F3DCA" w:rsidP="00F92871">
            <w:pPr>
              <w:jc w:val="center"/>
              <w:rPr>
                <w:sz w:val="26"/>
                <w:szCs w:val="26"/>
              </w:rPr>
            </w:pPr>
            <w:r w:rsidRPr="00B36703">
              <w:rPr>
                <w:sz w:val="26"/>
                <w:szCs w:val="26"/>
              </w:rPr>
              <w:t>công/1000 cây</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1,10</w:t>
            </w:r>
          </w:p>
        </w:tc>
        <w:tc>
          <w:tcPr>
            <w:tcW w:w="125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31,96</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công</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229.500</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7.334.820</w:t>
            </w:r>
          </w:p>
        </w:tc>
      </w:tr>
      <w:tr w:rsidR="006F3DCA" w:rsidRPr="00B36703" w:rsidTr="00F92871">
        <w:trPr>
          <w:gridAfter w:val="2"/>
          <w:wAfter w:w="44"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w:t>
            </w:r>
          </w:p>
        </w:tc>
        <w:tc>
          <w:tcPr>
            <w:tcW w:w="2698"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sz w:val="26"/>
                <w:szCs w:val="26"/>
              </w:rPr>
            </w:pPr>
            <w:r w:rsidRPr="00B36703">
              <w:rPr>
                <w:sz w:val="26"/>
                <w:szCs w:val="26"/>
              </w:rPr>
              <w:t>Bảo vệ rừng</w:t>
            </w:r>
          </w:p>
        </w:tc>
        <w:tc>
          <w:tcPr>
            <w:tcW w:w="17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Bảng 5.TR.74</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ha</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7,28</w:t>
            </w:r>
          </w:p>
        </w:tc>
        <w:tc>
          <w:tcPr>
            <w:tcW w:w="1898"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công/ha</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1,00</w:t>
            </w:r>
          </w:p>
        </w:tc>
        <w:tc>
          <w:tcPr>
            <w:tcW w:w="125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7,28</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công</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229.500</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1.670.760</w:t>
            </w:r>
          </w:p>
        </w:tc>
      </w:tr>
      <w:tr w:rsidR="006F3DCA" w:rsidRPr="00B36703" w:rsidTr="00F92871">
        <w:trPr>
          <w:gridAfter w:val="2"/>
          <w:wAfter w:w="44" w:type="dxa"/>
          <w:trHeight w:val="315"/>
        </w:trPr>
        <w:tc>
          <w:tcPr>
            <w:tcW w:w="563" w:type="dxa"/>
            <w:tcBorders>
              <w:top w:val="nil"/>
              <w:left w:val="single" w:sz="4" w:space="0" w:color="auto"/>
              <w:bottom w:val="nil"/>
              <w:right w:val="single" w:sz="4" w:space="0" w:color="auto"/>
            </w:tcBorders>
            <w:shd w:val="clear" w:color="000000" w:fill="FFFFFF"/>
            <w:noWrap/>
            <w:vAlign w:val="bottom"/>
            <w:hideMark/>
          </w:tcPr>
          <w:p w:rsidR="006F3DCA" w:rsidRPr="00B36703" w:rsidRDefault="006F3DCA" w:rsidP="00F92871">
            <w:pPr>
              <w:jc w:val="center"/>
              <w:rPr>
                <w:b/>
                <w:bCs/>
                <w:sz w:val="26"/>
                <w:szCs w:val="26"/>
              </w:rPr>
            </w:pPr>
            <w:r w:rsidRPr="00B36703">
              <w:rPr>
                <w:b/>
                <w:bCs/>
                <w:sz w:val="26"/>
                <w:szCs w:val="26"/>
              </w:rPr>
              <w:t>IV</w:t>
            </w:r>
          </w:p>
        </w:tc>
        <w:tc>
          <w:tcPr>
            <w:tcW w:w="2698" w:type="dxa"/>
            <w:tcBorders>
              <w:top w:val="nil"/>
              <w:left w:val="nil"/>
              <w:bottom w:val="nil"/>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xml:space="preserve">Năm thứ tư </w:t>
            </w:r>
          </w:p>
        </w:tc>
        <w:tc>
          <w:tcPr>
            <w:tcW w:w="1701" w:type="dxa"/>
            <w:tcBorders>
              <w:top w:val="nil"/>
              <w:left w:val="nil"/>
              <w:bottom w:val="nil"/>
              <w:right w:val="single" w:sz="4" w:space="0" w:color="auto"/>
            </w:tcBorders>
            <w:shd w:val="clear" w:color="000000" w:fill="FFFFFF"/>
            <w:noWrap/>
            <w:vAlign w:val="bottom"/>
            <w:hideMark/>
          </w:tcPr>
          <w:p w:rsidR="006F3DCA" w:rsidRPr="00B36703" w:rsidRDefault="006F3DCA" w:rsidP="00F92871">
            <w:pPr>
              <w:jc w:val="center"/>
              <w:rPr>
                <w:b/>
                <w:bCs/>
                <w:sz w:val="26"/>
                <w:szCs w:val="26"/>
              </w:rPr>
            </w:pPr>
            <w:r w:rsidRPr="00B36703">
              <w:rPr>
                <w:b/>
                <w:bCs/>
                <w:sz w:val="26"/>
                <w:szCs w:val="26"/>
              </w:rPr>
              <w:t> </w:t>
            </w:r>
          </w:p>
        </w:tc>
        <w:tc>
          <w:tcPr>
            <w:tcW w:w="931" w:type="dxa"/>
            <w:tcBorders>
              <w:top w:val="nil"/>
              <w:left w:val="nil"/>
              <w:bottom w:val="nil"/>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765" w:type="dxa"/>
            <w:tcBorders>
              <w:top w:val="nil"/>
              <w:left w:val="nil"/>
              <w:bottom w:val="nil"/>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801" w:type="dxa"/>
            <w:tcBorders>
              <w:top w:val="nil"/>
              <w:left w:val="nil"/>
              <w:bottom w:val="nil"/>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1898" w:type="dxa"/>
            <w:tcBorders>
              <w:top w:val="nil"/>
              <w:left w:val="nil"/>
              <w:bottom w:val="nil"/>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760" w:type="dxa"/>
            <w:tcBorders>
              <w:top w:val="nil"/>
              <w:left w:val="nil"/>
              <w:bottom w:val="nil"/>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1256" w:type="dxa"/>
            <w:tcBorders>
              <w:top w:val="nil"/>
              <w:left w:val="nil"/>
              <w:bottom w:val="nil"/>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765" w:type="dxa"/>
            <w:tcBorders>
              <w:top w:val="nil"/>
              <w:left w:val="nil"/>
              <w:bottom w:val="nil"/>
              <w:right w:val="single" w:sz="4" w:space="0" w:color="auto"/>
            </w:tcBorders>
            <w:shd w:val="clear" w:color="000000" w:fill="FFFFFF"/>
            <w:noWrap/>
            <w:vAlign w:val="bottom"/>
            <w:hideMark/>
          </w:tcPr>
          <w:p w:rsidR="006F3DCA" w:rsidRPr="00B36703" w:rsidRDefault="006F3DCA" w:rsidP="00F92871">
            <w:pPr>
              <w:jc w:val="center"/>
              <w:rPr>
                <w:b/>
                <w:bCs/>
                <w:sz w:val="26"/>
                <w:szCs w:val="26"/>
              </w:rPr>
            </w:pPr>
            <w:r w:rsidRPr="00B36703">
              <w:rPr>
                <w:b/>
                <w:bCs/>
                <w:sz w:val="26"/>
                <w:szCs w:val="26"/>
              </w:rPr>
              <w:t> </w:t>
            </w:r>
          </w:p>
        </w:tc>
        <w:tc>
          <w:tcPr>
            <w:tcW w:w="1061" w:type="dxa"/>
            <w:tcBorders>
              <w:top w:val="nil"/>
              <w:left w:val="nil"/>
              <w:bottom w:val="nil"/>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1516" w:type="dxa"/>
            <w:tcBorders>
              <w:top w:val="nil"/>
              <w:left w:val="nil"/>
              <w:bottom w:val="nil"/>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7.171.875</w:t>
            </w:r>
          </w:p>
        </w:tc>
      </w:tr>
      <w:tr w:rsidR="006F3DCA" w:rsidRPr="00B36703" w:rsidTr="00F92871">
        <w:trPr>
          <w:gridAfter w:val="2"/>
          <w:wAfter w:w="44" w:type="dxa"/>
          <w:trHeight w:val="315"/>
        </w:trPr>
        <w:tc>
          <w:tcPr>
            <w:tcW w:w="563" w:type="dxa"/>
            <w:tcBorders>
              <w:top w:val="dotted" w:sz="4" w:space="0" w:color="auto"/>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b/>
                <w:bCs/>
                <w:i/>
                <w:iCs/>
                <w:sz w:val="26"/>
                <w:szCs w:val="26"/>
              </w:rPr>
            </w:pPr>
            <w:r w:rsidRPr="00B36703">
              <w:rPr>
                <w:b/>
                <w:bCs/>
                <w:i/>
                <w:iCs/>
                <w:sz w:val="26"/>
                <w:szCs w:val="26"/>
              </w:rPr>
              <w:t>1</w:t>
            </w:r>
          </w:p>
        </w:tc>
        <w:tc>
          <w:tcPr>
            <w:tcW w:w="2698" w:type="dxa"/>
            <w:tcBorders>
              <w:top w:val="dotted"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i/>
                <w:iCs/>
                <w:sz w:val="26"/>
                <w:szCs w:val="26"/>
              </w:rPr>
            </w:pPr>
            <w:r w:rsidRPr="00B36703">
              <w:rPr>
                <w:b/>
                <w:bCs/>
                <w:i/>
                <w:iCs/>
                <w:sz w:val="26"/>
                <w:szCs w:val="26"/>
              </w:rPr>
              <w:t>Chi phí nhân công</w:t>
            </w:r>
          </w:p>
        </w:tc>
        <w:tc>
          <w:tcPr>
            <w:tcW w:w="1701" w:type="dxa"/>
            <w:tcBorders>
              <w:top w:val="dotted" w:sz="4" w:space="0" w:color="auto"/>
              <w:left w:val="nil"/>
              <w:bottom w:val="nil"/>
              <w:right w:val="single" w:sz="4" w:space="0" w:color="auto"/>
            </w:tcBorders>
            <w:shd w:val="clear" w:color="000000" w:fill="FFFFFF"/>
            <w:noWrap/>
            <w:vAlign w:val="bottom"/>
            <w:hideMark/>
          </w:tcPr>
          <w:p w:rsidR="006F3DCA" w:rsidRPr="00B36703" w:rsidRDefault="006F3DCA" w:rsidP="00F92871">
            <w:pPr>
              <w:jc w:val="center"/>
              <w:rPr>
                <w:b/>
                <w:bCs/>
                <w:sz w:val="26"/>
                <w:szCs w:val="26"/>
              </w:rPr>
            </w:pPr>
            <w:r w:rsidRPr="00B36703">
              <w:rPr>
                <w:b/>
                <w:bCs/>
                <w:sz w:val="26"/>
                <w:szCs w:val="26"/>
              </w:rPr>
              <w:t> </w:t>
            </w:r>
          </w:p>
        </w:tc>
        <w:tc>
          <w:tcPr>
            <w:tcW w:w="931" w:type="dxa"/>
            <w:tcBorders>
              <w:top w:val="dotted" w:sz="4" w:space="0" w:color="auto"/>
              <w:left w:val="nil"/>
              <w:bottom w:val="nil"/>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765" w:type="dxa"/>
            <w:tcBorders>
              <w:top w:val="dotted" w:sz="4" w:space="0" w:color="auto"/>
              <w:left w:val="nil"/>
              <w:bottom w:val="nil"/>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801" w:type="dxa"/>
            <w:tcBorders>
              <w:top w:val="dotted" w:sz="4" w:space="0" w:color="auto"/>
              <w:left w:val="nil"/>
              <w:bottom w:val="nil"/>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1898" w:type="dxa"/>
            <w:tcBorders>
              <w:top w:val="dotted" w:sz="4" w:space="0" w:color="auto"/>
              <w:left w:val="nil"/>
              <w:bottom w:val="nil"/>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760" w:type="dxa"/>
            <w:tcBorders>
              <w:top w:val="dotted" w:sz="4" w:space="0" w:color="auto"/>
              <w:left w:val="nil"/>
              <w:bottom w:val="nil"/>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1256" w:type="dxa"/>
            <w:tcBorders>
              <w:top w:val="dotted" w:sz="4" w:space="0" w:color="auto"/>
              <w:left w:val="nil"/>
              <w:bottom w:val="nil"/>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765" w:type="dxa"/>
            <w:tcBorders>
              <w:top w:val="dotted" w:sz="4" w:space="0" w:color="auto"/>
              <w:left w:val="nil"/>
              <w:bottom w:val="nil"/>
              <w:right w:val="single" w:sz="4" w:space="0" w:color="auto"/>
            </w:tcBorders>
            <w:shd w:val="clear" w:color="000000" w:fill="FFFFFF"/>
            <w:noWrap/>
            <w:vAlign w:val="bottom"/>
            <w:hideMark/>
          </w:tcPr>
          <w:p w:rsidR="006F3DCA" w:rsidRPr="00B36703" w:rsidRDefault="006F3DCA" w:rsidP="00F92871">
            <w:pPr>
              <w:jc w:val="center"/>
              <w:rPr>
                <w:b/>
                <w:bCs/>
                <w:sz w:val="26"/>
                <w:szCs w:val="26"/>
              </w:rPr>
            </w:pPr>
            <w:r w:rsidRPr="00B36703">
              <w:rPr>
                <w:b/>
                <w:bCs/>
                <w:sz w:val="26"/>
                <w:szCs w:val="26"/>
              </w:rPr>
              <w:t> </w:t>
            </w:r>
          </w:p>
        </w:tc>
        <w:tc>
          <w:tcPr>
            <w:tcW w:w="1061" w:type="dxa"/>
            <w:tcBorders>
              <w:top w:val="dotted" w:sz="4" w:space="0" w:color="auto"/>
              <w:left w:val="nil"/>
              <w:bottom w:val="nil"/>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1516" w:type="dxa"/>
            <w:tcBorders>
              <w:top w:val="dotted" w:sz="4" w:space="0" w:color="auto"/>
              <w:left w:val="nil"/>
              <w:bottom w:val="nil"/>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7.171.875</w:t>
            </w:r>
          </w:p>
        </w:tc>
      </w:tr>
      <w:tr w:rsidR="006F3DCA" w:rsidRPr="00B36703" w:rsidTr="00F92871">
        <w:trPr>
          <w:gridAfter w:val="2"/>
          <w:wAfter w:w="44" w:type="dxa"/>
          <w:trHeight w:val="690"/>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w:t>
            </w:r>
          </w:p>
        </w:tc>
        <w:tc>
          <w:tcPr>
            <w:tcW w:w="2698" w:type="dxa"/>
            <w:tcBorders>
              <w:top w:val="nil"/>
              <w:left w:val="nil"/>
              <w:bottom w:val="dotted" w:sz="4" w:space="0" w:color="auto"/>
              <w:right w:val="single" w:sz="4" w:space="0" w:color="auto"/>
            </w:tcBorders>
            <w:shd w:val="clear" w:color="000000" w:fill="FFFFFF"/>
            <w:vAlign w:val="center"/>
            <w:hideMark/>
          </w:tcPr>
          <w:p w:rsidR="006F3DCA" w:rsidRPr="00B36703" w:rsidRDefault="006F3DCA" w:rsidP="00F92871">
            <w:pPr>
              <w:rPr>
                <w:sz w:val="26"/>
                <w:szCs w:val="26"/>
              </w:rPr>
            </w:pPr>
            <w:r w:rsidRPr="00B36703">
              <w:rPr>
                <w:sz w:val="26"/>
                <w:szCs w:val="26"/>
              </w:rPr>
              <w:t>Bắc Hà, cắm lại cọc và buộc giữ cây, vớt bèo và rác (thực hiện 3 lần)</w:t>
            </w:r>
          </w:p>
        </w:tc>
        <w:tc>
          <w:tcPr>
            <w:tcW w:w="1701" w:type="dxa"/>
            <w:tcBorders>
              <w:top w:val="dotted"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Bảng 5.TR.73</w:t>
            </w:r>
          </w:p>
        </w:tc>
        <w:tc>
          <w:tcPr>
            <w:tcW w:w="931" w:type="dxa"/>
            <w:tcBorders>
              <w:top w:val="dotted"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4.400</w:t>
            </w:r>
          </w:p>
        </w:tc>
        <w:tc>
          <w:tcPr>
            <w:tcW w:w="765" w:type="dxa"/>
            <w:tcBorders>
              <w:top w:val="dotted"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m</w:t>
            </w:r>
            <w:r w:rsidRPr="00B36703">
              <w:rPr>
                <w:sz w:val="26"/>
                <w:szCs w:val="26"/>
                <w:vertAlign w:val="superscript"/>
              </w:rPr>
              <w:t>2</w:t>
            </w:r>
          </w:p>
        </w:tc>
        <w:tc>
          <w:tcPr>
            <w:tcW w:w="801" w:type="dxa"/>
            <w:tcBorders>
              <w:top w:val="dotted"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1,65</w:t>
            </w:r>
          </w:p>
        </w:tc>
        <w:tc>
          <w:tcPr>
            <w:tcW w:w="1898" w:type="dxa"/>
            <w:tcBorders>
              <w:top w:val="dotted" w:sz="4" w:space="0" w:color="auto"/>
              <w:left w:val="nil"/>
              <w:bottom w:val="dotted" w:sz="4" w:space="0" w:color="auto"/>
              <w:right w:val="single" w:sz="4" w:space="0" w:color="auto"/>
            </w:tcBorders>
            <w:shd w:val="clear" w:color="000000" w:fill="FFFFFF"/>
            <w:vAlign w:val="bottom"/>
            <w:hideMark/>
          </w:tcPr>
          <w:p w:rsidR="006F3DCA" w:rsidRPr="00B36703" w:rsidRDefault="006F3DCA" w:rsidP="00F92871">
            <w:pPr>
              <w:jc w:val="center"/>
              <w:rPr>
                <w:sz w:val="26"/>
                <w:szCs w:val="26"/>
              </w:rPr>
            </w:pPr>
            <w:r w:rsidRPr="00B36703">
              <w:rPr>
                <w:sz w:val="26"/>
                <w:szCs w:val="26"/>
              </w:rPr>
              <w:t>công/1000 cây</w:t>
            </w:r>
          </w:p>
        </w:tc>
        <w:tc>
          <w:tcPr>
            <w:tcW w:w="760" w:type="dxa"/>
            <w:tcBorders>
              <w:top w:val="dotted"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1,10</w:t>
            </w:r>
          </w:p>
        </w:tc>
        <w:tc>
          <w:tcPr>
            <w:tcW w:w="1256" w:type="dxa"/>
            <w:tcBorders>
              <w:top w:val="dotted"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23,97</w:t>
            </w:r>
          </w:p>
        </w:tc>
        <w:tc>
          <w:tcPr>
            <w:tcW w:w="765" w:type="dxa"/>
            <w:tcBorders>
              <w:top w:val="dotted"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công</w:t>
            </w:r>
          </w:p>
        </w:tc>
        <w:tc>
          <w:tcPr>
            <w:tcW w:w="1061" w:type="dxa"/>
            <w:tcBorders>
              <w:top w:val="dotted"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229.500</w:t>
            </w:r>
          </w:p>
        </w:tc>
        <w:tc>
          <w:tcPr>
            <w:tcW w:w="1516" w:type="dxa"/>
            <w:tcBorders>
              <w:top w:val="dotted"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5.501.115</w:t>
            </w:r>
          </w:p>
        </w:tc>
      </w:tr>
      <w:tr w:rsidR="006F3DCA" w:rsidRPr="00B36703" w:rsidTr="00F92871">
        <w:trPr>
          <w:gridAfter w:val="2"/>
          <w:wAfter w:w="44"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w:t>
            </w:r>
          </w:p>
        </w:tc>
        <w:tc>
          <w:tcPr>
            <w:tcW w:w="2698"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sz w:val="26"/>
                <w:szCs w:val="26"/>
              </w:rPr>
            </w:pPr>
            <w:r w:rsidRPr="00B36703">
              <w:rPr>
                <w:sz w:val="26"/>
                <w:szCs w:val="26"/>
              </w:rPr>
              <w:t>Bảo vệ rừng</w:t>
            </w:r>
          </w:p>
        </w:tc>
        <w:tc>
          <w:tcPr>
            <w:tcW w:w="17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Bảng 5.TR.74</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ha</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7,28</w:t>
            </w:r>
          </w:p>
        </w:tc>
        <w:tc>
          <w:tcPr>
            <w:tcW w:w="1898"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công/ha</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1,00</w:t>
            </w:r>
          </w:p>
        </w:tc>
        <w:tc>
          <w:tcPr>
            <w:tcW w:w="125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7,28</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công</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229.500</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1.670.760</w:t>
            </w:r>
          </w:p>
        </w:tc>
      </w:tr>
      <w:tr w:rsidR="006F3DCA" w:rsidRPr="00B36703" w:rsidTr="00F92871">
        <w:trPr>
          <w:gridAfter w:val="2"/>
          <w:wAfter w:w="44" w:type="dxa"/>
          <w:trHeight w:val="315"/>
        </w:trPr>
        <w:tc>
          <w:tcPr>
            <w:tcW w:w="563" w:type="dxa"/>
            <w:tcBorders>
              <w:top w:val="nil"/>
              <w:left w:val="single" w:sz="4" w:space="0" w:color="auto"/>
              <w:bottom w:val="nil"/>
              <w:right w:val="single" w:sz="4" w:space="0" w:color="auto"/>
            </w:tcBorders>
            <w:shd w:val="clear" w:color="000000" w:fill="FFFFFF"/>
            <w:noWrap/>
            <w:vAlign w:val="bottom"/>
            <w:hideMark/>
          </w:tcPr>
          <w:p w:rsidR="006F3DCA" w:rsidRPr="00B36703" w:rsidRDefault="006F3DCA" w:rsidP="00F92871">
            <w:pPr>
              <w:jc w:val="center"/>
              <w:rPr>
                <w:b/>
                <w:bCs/>
                <w:sz w:val="26"/>
                <w:szCs w:val="26"/>
              </w:rPr>
            </w:pPr>
            <w:r w:rsidRPr="00B36703">
              <w:rPr>
                <w:b/>
                <w:bCs/>
                <w:sz w:val="26"/>
                <w:szCs w:val="26"/>
              </w:rPr>
              <w:t>V</w:t>
            </w:r>
          </w:p>
        </w:tc>
        <w:tc>
          <w:tcPr>
            <w:tcW w:w="2698" w:type="dxa"/>
            <w:tcBorders>
              <w:top w:val="nil"/>
              <w:left w:val="nil"/>
              <w:bottom w:val="nil"/>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Năm thứ năm</w:t>
            </w:r>
          </w:p>
        </w:tc>
        <w:tc>
          <w:tcPr>
            <w:tcW w:w="1701" w:type="dxa"/>
            <w:tcBorders>
              <w:top w:val="nil"/>
              <w:left w:val="nil"/>
              <w:bottom w:val="nil"/>
              <w:right w:val="single" w:sz="4" w:space="0" w:color="auto"/>
            </w:tcBorders>
            <w:shd w:val="clear" w:color="000000" w:fill="FFFFFF"/>
            <w:noWrap/>
            <w:vAlign w:val="bottom"/>
            <w:hideMark/>
          </w:tcPr>
          <w:p w:rsidR="006F3DCA" w:rsidRPr="00B36703" w:rsidRDefault="006F3DCA" w:rsidP="00F92871">
            <w:pPr>
              <w:jc w:val="center"/>
              <w:rPr>
                <w:b/>
                <w:bCs/>
                <w:sz w:val="26"/>
                <w:szCs w:val="26"/>
              </w:rPr>
            </w:pPr>
            <w:r w:rsidRPr="00B36703">
              <w:rPr>
                <w:b/>
                <w:bCs/>
                <w:sz w:val="26"/>
                <w:szCs w:val="26"/>
              </w:rPr>
              <w:t> </w:t>
            </w:r>
          </w:p>
        </w:tc>
        <w:tc>
          <w:tcPr>
            <w:tcW w:w="931" w:type="dxa"/>
            <w:tcBorders>
              <w:top w:val="nil"/>
              <w:left w:val="nil"/>
              <w:bottom w:val="nil"/>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765" w:type="dxa"/>
            <w:tcBorders>
              <w:top w:val="nil"/>
              <w:left w:val="nil"/>
              <w:bottom w:val="nil"/>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801" w:type="dxa"/>
            <w:tcBorders>
              <w:top w:val="nil"/>
              <w:left w:val="nil"/>
              <w:bottom w:val="nil"/>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1898" w:type="dxa"/>
            <w:tcBorders>
              <w:top w:val="nil"/>
              <w:left w:val="nil"/>
              <w:bottom w:val="nil"/>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760" w:type="dxa"/>
            <w:tcBorders>
              <w:top w:val="nil"/>
              <w:left w:val="nil"/>
              <w:bottom w:val="nil"/>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1256" w:type="dxa"/>
            <w:tcBorders>
              <w:top w:val="nil"/>
              <w:left w:val="nil"/>
              <w:bottom w:val="nil"/>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765" w:type="dxa"/>
            <w:tcBorders>
              <w:top w:val="nil"/>
              <w:left w:val="nil"/>
              <w:bottom w:val="nil"/>
              <w:right w:val="single" w:sz="4" w:space="0" w:color="auto"/>
            </w:tcBorders>
            <w:shd w:val="clear" w:color="000000" w:fill="FFFFFF"/>
            <w:noWrap/>
            <w:vAlign w:val="bottom"/>
            <w:hideMark/>
          </w:tcPr>
          <w:p w:rsidR="006F3DCA" w:rsidRPr="00B36703" w:rsidRDefault="006F3DCA" w:rsidP="00F92871">
            <w:pPr>
              <w:jc w:val="center"/>
              <w:rPr>
                <w:b/>
                <w:bCs/>
                <w:sz w:val="26"/>
                <w:szCs w:val="26"/>
              </w:rPr>
            </w:pPr>
            <w:r w:rsidRPr="00B36703">
              <w:rPr>
                <w:b/>
                <w:bCs/>
                <w:sz w:val="26"/>
                <w:szCs w:val="26"/>
              </w:rPr>
              <w:t> </w:t>
            </w:r>
          </w:p>
        </w:tc>
        <w:tc>
          <w:tcPr>
            <w:tcW w:w="1061" w:type="dxa"/>
            <w:tcBorders>
              <w:top w:val="nil"/>
              <w:left w:val="nil"/>
              <w:bottom w:val="nil"/>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1516" w:type="dxa"/>
            <w:tcBorders>
              <w:top w:val="nil"/>
              <w:left w:val="nil"/>
              <w:bottom w:val="nil"/>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7.171.875</w:t>
            </w:r>
          </w:p>
        </w:tc>
      </w:tr>
      <w:tr w:rsidR="006F3DCA" w:rsidRPr="00B36703" w:rsidTr="00F92871">
        <w:trPr>
          <w:gridAfter w:val="2"/>
          <w:wAfter w:w="44" w:type="dxa"/>
          <w:trHeight w:val="315"/>
        </w:trPr>
        <w:tc>
          <w:tcPr>
            <w:tcW w:w="563" w:type="dxa"/>
            <w:tcBorders>
              <w:top w:val="dotted" w:sz="4" w:space="0" w:color="auto"/>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b/>
                <w:bCs/>
                <w:i/>
                <w:iCs/>
                <w:sz w:val="26"/>
                <w:szCs w:val="26"/>
              </w:rPr>
            </w:pPr>
            <w:r w:rsidRPr="00B36703">
              <w:rPr>
                <w:b/>
                <w:bCs/>
                <w:i/>
                <w:iCs/>
                <w:sz w:val="26"/>
                <w:szCs w:val="26"/>
              </w:rPr>
              <w:lastRenderedPageBreak/>
              <w:t>a</w:t>
            </w:r>
          </w:p>
        </w:tc>
        <w:tc>
          <w:tcPr>
            <w:tcW w:w="2698" w:type="dxa"/>
            <w:tcBorders>
              <w:top w:val="dotted"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i/>
                <w:iCs/>
                <w:sz w:val="26"/>
                <w:szCs w:val="26"/>
              </w:rPr>
            </w:pPr>
            <w:r w:rsidRPr="00B36703">
              <w:rPr>
                <w:b/>
                <w:bCs/>
                <w:i/>
                <w:iCs/>
                <w:sz w:val="26"/>
                <w:szCs w:val="26"/>
              </w:rPr>
              <w:t>Chi phí nhân công</w:t>
            </w:r>
          </w:p>
        </w:tc>
        <w:tc>
          <w:tcPr>
            <w:tcW w:w="1701" w:type="dxa"/>
            <w:tcBorders>
              <w:top w:val="dotted" w:sz="4" w:space="0" w:color="auto"/>
              <w:left w:val="nil"/>
              <w:bottom w:val="nil"/>
              <w:right w:val="single" w:sz="4" w:space="0" w:color="auto"/>
            </w:tcBorders>
            <w:shd w:val="clear" w:color="000000" w:fill="FFFFFF"/>
            <w:noWrap/>
            <w:vAlign w:val="bottom"/>
            <w:hideMark/>
          </w:tcPr>
          <w:p w:rsidR="006F3DCA" w:rsidRPr="00B36703" w:rsidRDefault="006F3DCA" w:rsidP="00F92871">
            <w:pPr>
              <w:jc w:val="center"/>
              <w:rPr>
                <w:b/>
                <w:bCs/>
                <w:sz w:val="26"/>
                <w:szCs w:val="26"/>
              </w:rPr>
            </w:pPr>
            <w:r w:rsidRPr="00B36703">
              <w:rPr>
                <w:b/>
                <w:bCs/>
                <w:sz w:val="26"/>
                <w:szCs w:val="26"/>
              </w:rPr>
              <w:t> </w:t>
            </w:r>
          </w:p>
        </w:tc>
        <w:tc>
          <w:tcPr>
            <w:tcW w:w="931" w:type="dxa"/>
            <w:tcBorders>
              <w:top w:val="dotted" w:sz="4" w:space="0" w:color="auto"/>
              <w:left w:val="nil"/>
              <w:bottom w:val="nil"/>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765" w:type="dxa"/>
            <w:tcBorders>
              <w:top w:val="dotted" w:sz="4" w:space="0" w:color="auto"/>
              <w:left w:val="nil"/>
              <w:bottom w:val="nil"/>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801" w:type="dxa"/>
            <w:tcBorders>
              <w:top w:val="dotted" w:sz="4" w:space="0" w:color="auto"/>
              <w:left w:val="nil"/>
              <w:bottom w:val="nil"/>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1898" w:type="dxa"/>
            <w:tcBorders>
              <w:top w:val="dotted" w:sz="4" w:space="0" w:color="auto"/>
              <w:left w:val="nil"/>
              <w:bottom w:val="nil"/>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760" w:type="dxa"/>
            <w:tcBorders>
              <w:top w:val="dotted" w:sz="4" w:space="0" w:color="auto"/>
              <w:left w:val="nil"/>
              <w:bottom w:val="nil"/>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1256" w:type="dxa"/>
            <w:tcBorders>
              <w:top w:val="dotted" w:sz="4" w:space="0" w:color="auto"/>
              <w:left w:val="nil"/>
              <w:bottom w:val="nil"/>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765" w:type="dxa"/>
            <w:tcBorders>
              <w:top w:val="dotted" w:sz="4" w:space="0" w:color="auto"/>
              <w:left w:val="nil"/>
              <w:bottom w:val="nil"/>
              <w:right w:val="single" w:sz="4" w:space="0" w:color="auto"/>
            </w:tcBorders>
            <w:shd w:val="clear" w:color="000000" w:fill="FFFFFF"/>
            <w:noWrap/>
            <w:vAlign w:val="bottom"/>
            <w:hideMark/>
          </w:tcPr>
          <w:p w:rsidR="006F3DCA" w:rsidRPr="00B36703" w:rsidRDefault="006F3DCA" w:rsidP="00F92871">
            <w:pPr>
              <w:jc w:val="center"/>
              <w:rPr>
                <w:b/>
                <w:bCs/>
                <w:sz w:val="26"/>
                <w:szCs w:val="26"/>
              </w:rPr>
            </w:pPr>
            <w:r w:rsidRPr="00B36703">
              <w:rPr>
                <w:b/>
                <w:bCs/>
                <w:sz w:val="26"/>
                <w:szCs w:val="26"/>
              </w:rPr>
              <w:t> </w:t>
            </w:r>
          </w:p>
        </w:tc>
        <w:tc>
          <w:tcPr>
            <w:tcW w:w="1061" w:type="dxa"/>
            <w:tcBorders>
              <w:top w:val="dotted" w:sz="4" w:space="0" w:color="auto"/>
              <w:left w:val="nil"/>
              <w:bottom w:val="nil"/>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1516" w:type="dxa"/>
            <w:tcBorders>
              <w:top w:val="dotted" w:sz="4" w:space="0" w:color="auto"/>
              <w:left w:val="nil"/>
              <w:bottom w:val="nil"/>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7.171.875</w:t>
            </w:r>
          </w:p>
        </w:tc>
      </w:tr>
      <w:tr w:rsidR="006F3DCA" w:rsidRPr="00B36703" w:rsidTr="00F92871">
        <w:trPr>
          <w:gridAfter w:val="2"/>
          <w:wAfter w:w="44" w:type="dxa"/>
          <w:trHeight w:val="690"/>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w:t>
            </w:r>
          </w:p>
        </w:tc>
        <w:tc>
          <w:tcPr>
            <w:tcW w:w="2698" w:type="dxa"/>
            <w:tcBorders>
              <w:top w:val="nil"/>
              <w:left w:val="nil"/>
              <w:bottom w:val="dotted" w:sz="4" w:space="0" w:color="auto"/>
              <w:right w:val="single" w:sz="4" w:space="0" w:color="auto"/>
            </w:tcBorders>
            <w:shd w:val="clear" w:color="000000" w:fill="FFFFFF"/>
            <w:vAlign w:val="center"/>
            <w:hideMark/>
          </w:tcPr>
          <w:p w:rsidR="006F3DCA" w:rsidRPr="00B36703" w:rsidRDefault="006F3DCA" w:rsidP="00F92871">
            <w:pPr>
              <w:rPr>
                <w:sz w:val="26"/>
                <w:szCs w:val="26"/>
              </w:rPr>
            </w:pPr>
            <w:r w:rsidRPr="00B36703">
              <w:rPr>
                <w:sz w:val="26"/>
                <w:szCs w:val="26"/>
              </w:rPr>
              <w:t>Bắc Hà, cắm lại cọc và buộc giữ cây, vớt bèo và rác (thực hiện 3 lần)</w:t>
            </w:r>
          </w:p>
        </w:tc>
        <w:tc>
          <w:tcPr>
            <w:tcW w:w="1701" w:type="dxa"/>
            <w:tcBorders>
              <w:top w:val="dotted"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Bảng 5.TR.73</w:t>
            </w:r>
          </w:p>
        </w:tc>
        <w:tc>
          <w:tcPr>
            <w:tcW w:w="931" w:type="dxa"/>
            <w:tcBorders>
              <w:top w:val="dotted"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4.400</w:t>
            </w:r>
          </w:p>
        </w:tc>
        <w:tc>
          <w:tcPr>
            <w:tcW w:w="765" w:type="dxa"/>
            <w:tcBorders>
              <w:top w:val="dotted"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m</w:t>
            </w:r>
            <w:r w:rsidRPr="00B36703">
              <w:rPr>
                <w:sz w:val="26"/>
                <w:szCs w:val="26"/>
                <w:vertAlign w:val="superscript"/>
              </w:rPr>
              <w:t>2</w:t>
            </w:r>
          </w:p>
        </w:tc>
        <w:tc>
          <w:tcPr>
            <w:tcW w:w="801" w:type="dxa"/>
            <w:tcBorders>
              <w:top w:val="dotted"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1,65</w:t>
            </w:r>
          </w:p>
        </w:tc>
        <w:tc>
          <w:tcPr>
            <w:tcW w:w="1898" w:type="dxa"/>
            <w:tcBorders>
              <w:top w:val="dotted" w:sz="4" w:space="0" w:color="auto"/>
              <w:left w:val="nil"/>
              <w:bottom w:val="dotted" w:sz="4" w:space="0" w:color="auto"/>
              <w:right w:val="single" w:sz="4" w:space="0" w:color="auto"/>
            </w:tcBorders>
            <w:shd w:val="clear" w:color="000000" w:fill="FFFFFF"/>
            <w:vAlign w:val="bottom"/>
            <w:hideMark/>
          </w:tcPr>
          <w:p w:rsidR="006F3DCA" w:rsidRPr="00B36703" w:rsidRDefault="006F3DCA" w:rsidP="00F92871">
            <w:pPr>
              <w:jc w:val="center"/>
              <w:rPr>
                <w:sz w:val="26"/>
                <w:szCs w:val="26"/>
              </w:rPr>
            </w:pPr>
            <w:r w:rsidRPr="00B36703">
              <w:rPr>
                <w:sz w:val="26"/>
                <w:szCs w:val="26"/>
              </w:rPr>
              <w:t>công/1000 cây</w:t>
            </w:r>
          </w:p>
        </w:tc>
        <w:tc>
          <w:tcPr>
            <w:tcW w:w="760" w:type="dxa"/>
            <w:tcBorders>
              <w:top w:val="dotted"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1,10</w:t>
            </w:r>
          </w:p>
        </w:tc>
        <w:tc>
          <w:tcPr>
            <w:tcW w:w="1256" w:type="dxa"/>
            <w:tcBorders>
              <w:top w:val="dotted"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23,97</w:t>
            </w:r>
          </w:p>
        </w:tc>
        <w:tc>
          <w:tcPr>
            <w:tcW w:w="765" w:type="dxa"/>
            <w:tcBorders>
              <w:top w:val="dotted"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công</w:t>
            </w:r>
          </w:p>
        </w:tc>
        <w:tc>
          <w:tcPr>
            <w:tcW w:w="1061" w:type="dxa"/>
            <w:tcBorders>
              <w:top w:val="dotted"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229.500</w:t>
            </w:r>
          </w:p>
        </w:tc>
        <w:tc>
          <w:tcPr>
            <w:tcW w:w="1516" w:type="dxa"/>
            <w:tcBorders>
              <w:top w:val="dotted"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5.501.115</w:t>
            </w:r>
          </w:p>
        </w:tc>
      </w:tr>
      <w:tr w:rsidR="006F3DCA" w:rsidRPr="00B36703" w:rsidTr="00F92871">
        <w:trPr>
          <w:gridAfter w:val="2"/>
          <w:wAfter w:w="44"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w:t>
            </w:r>
          </w:p>
        </w:tc>
        <w:tc>
          <w:tcPr>
            <w:tcW w:w="2698"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sz w:val="26"/>
                <w:szCs w:val="26"/>
              </w:rPr>
            </w:pPr>
            <w:r w:rsidRPr="00B36703">
              <w:rPr>
                <w:sz w:val="26"/>
                <w:szCs w:val="26"/>
              </w:rPr>
              <w:t>Bảo vệ rừng</w:t>
            </w:r>
          </w:p>
        </w:tc>
        <w:tc>
          <w:tcPr>
            <w:tcW w:w="17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Bảng 5.TR.74</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ha</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7,28</w:t>
            </w:r>
          </w:p>
        </w:tc>
        <w:tc>
          <w:tcPr>
            <w:tcW w:w="1898"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công/ha</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1,00</w:t>
            </w:r>
          </w:p>
        </w:tc>
        <w:tc>
          <w:tcPr>
            <w:tcW w:w="125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7,28</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công</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229.500</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1.670.760</w:t>
            </w:r>
          </w:p>
        </w:tc>
      </w:tr>
      <w:tr w:rsidR="006F3DCA" w:rsidRPr="00B36703" w:rsidTr="00F92871">
        <w:trPr>
          <w:gridAfter w:val="2"/>
          <w:wAfter w:w="44" w:type="dxa"/>
          <w:trHeight w:val="315"/>
        </w:trPr>
        <w:tc>
          <w:tcPr>
            <w:tcW w:w="563" w:type="dxa"/>
            <w:tcBorders>
              <w:top w:val="nil"/>
              <w:left w:val="single" w:sz="4" w:space="0" w:color="auto"/>
              <w:bottom w:val="nil"/>
              <w:right w:val="single" w:sz="4" w:space="0" w:color="auto"/>
            </w:tcBorders>
            <w:shd w:val="clear" w:color="000000" w:fill="FFFFFF"/>
            <w:noWrap/>
            <w:vAlign w:val="bottom"/>
            <w:hideMark/>
          </w:tcPr>
          <w:p w:rsidR="006F3DCA" w:rsidRPr="00B36703" w:rsidRDefault="006F3DCA" w:rsidP="00F92871">
            <w:pPr>
              <w:jc w:val="center"/>
              <w:rPr>
                <w:b/>
                <w:bCs/>
                <w:sz w:val="26"/>
                <w:szCs w:val="26"/>
              </w:rPr>
            </w:pPr>
            <w:r w:rsidRPr="00B36703">
              <w:rPr>
                <w:b/>
                <w:bCs/>
                <w:sz w:val="26"/>
                <w:szCs w:val="26"/>
              </w:rPr>
              <w:t>VI</w:t>
            </w:r>
          </w:p>
        </w:tc>
        <w:tc>
          <w:tcPr>
            <w:tcW w:w="2698" w:type="dxa"/>
            <w:tcBorders>
              <w:top w:val="nil"/>
              <w:left w:val="nil"/>
              <w:bottom w:val="nil"/>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Năm thứ sáu</w:t>
            </w:r>
          </w:p>
        </w:tc>
        <w:tc>
          <w:tcPr>
            <w:tcW w:w="1701" w:type="dxa"/>
            <w:tcBorders>
              <w:top w:val="nil"/>
              <w:left w:val="nil"/>
              <w:bottom w:val="nil"/>
              <w:right w:val="single" w:sz="4" w:space="0" w:color="auto"/>
            </w:tcBorders>
            <w:shd w:val="clear" w:color="000000" w:fill="FFFFFF"/>
            <w:noWrap/>
            <w:vAlign w:val="bottom"/>
            <w:hideMark/>
          </w:tcPr>
          <w:p w:rsidR="006F3DCA" w:rsidRPr="00B36703" w:rsidRDefault="006F3DCA" w:rsidP="00F92871">
            <w:pPr>
              <w:jc w:val="center"/>
              <w:rPr>
                <w:b/>
                <w:bCs/>
                <w:sz w:val="26"/>
                <w:szCs w:val="26"/>
              </w:rPr>
            </w:pPr>
            <w:r w:rsidRPr="00B36703">
              <w:rPr>
                <w:b/>
                <w:bCs/>
                <w:sz w:val="26"/>
                <w:szCs w:val="26"/>
              </w:rPr>
              <w:t> </w:t>
            </w:r>
          </w:p>
        </w:tc>
        <w:tc>
          <w:tcPr>
            <w:tcW w:w="931" w:type="dxa"/>
            <w:tcBorders>
              <w:top w:val="nil"/>
              <w:left w:val="nil"/>
              <w:bottom w:val="nil"/>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765" w:type="dxa"/>
            <w:tcBorders>
              <w:top w:val="nil"/>
              <w:left w:val="nil"/>
              <w:bottom w:val="nil"/>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801" w:type="dxa"/>
            <w:tcBorders>
              <w:top w:val="nil"/>
              <w:left w:val="nil"/>
              <w:bottom w:val="nil"/>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1898" w:type="dxa"/>
            <w:tcBorders>
              <w:top w:val="nil"/>
              <w:left w:val="nil"/>
              <w:bottom w:val="nil"/>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760" w:type="dxa"/>
            <w:tcBorders>
              <w:top w:val="nil"/>
              <w:left w:val="nil"/>
              <w:bottom w:val="nil"/>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1256" w:type="dxa"/>
            <w:tcBorders>
              <w:top w:val="nil"/>
              <w:left w:val="nil"/>
              <w:bottom w:val="nil"/>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765" w:type="dxa"/>
            <w:tcBorders>
              <w:top w:val="nil"/>
              <w:left w:val="nil"/>
              <w:bottom w:val="nil"/>
              <w:right w:val="single" w:sz="4" w:space="0" w:color="auto"/>
            </w:tcBorders>
            <w:shd w:val="clear" w:color="000000" w:fill="FFFFFF"/>
            <w:noWrap/>
            <w:vAlign w:val="bottom"/>
            <w:hideMark/>
          </w:tcPr>
          <w:p w:rsidR="006F3DCA" w:rsidRPr="00B36703" w:rsidRDefault="006F3DCA" w:rsidP="00F92871">
            <w:pPr>
              <w:jc w:val="center"/>
              <w:rPr>
                <w:b/>
                <w:bCs/>
                <w:sz w:val="26"/>
                <w:szCs w:val="26"/>
              </w:rPr>
            </w:pPr>
            <w:r w:rsidRPr="00B36703">
              <w:rPr>
                <w:b/>
                <w:bCs/>
                <w:sz w:val="26"/>
                <w:szCs w:val="26"/>
              </w:rPr>
              <w:t> </w:t>
            </w:r>
          </w:p>
        </w:tc>
        <w:tc>
          <w:tcPr>
            <w:tcW w:w="1061" w:type="dxa"/>
            <w:tcBorders>
              <w:top w:val="nil"/>
              <w:left w:val="nil"/>
              <w:bottom w:val="nil"/>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1516" w:type="dxa"/>
            <w:tcBorders>
              <w:top w:val="nil"/>
              <w:left w:val="nil"/>
              <w:bottom w:val="nil"/>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1.670.760</w:t>
            </w:r>
          </w:p>
        </w:tc>
      </w:tr>
      <w:tr w:rsidR="006F3DCA" w:rsidRPr="00B36703" w:rsidTr="00F92871">
        <w:trPr>
          <w:gridAfter w:val="2"/>
          <w:wAfter w:w="44" w:type="dxa"/>
          <w:trHeight w:val="315"/>
        </w:trPr>
        <w:tc>
          <w:tcPr>
            <w:tcW w:w="563" w:type="dxa"/>
            <w:tcBorders>
              <w:top w:val="dotted" w:sz="4" w:space="0" w:color="auto"/>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w:t>
            </w:r>
          </w:p>
        </w:tc>
        <w:tc>
          <w:tcPr>
            <w:tcW w:w="2698" w:type="dxa"/>
            <w:tcBorders>
              <w:top w:val="dotted"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rPr>
                <w:sz w:val="26"/>
                <w:szCs w:val="26"/>
              </w:rPr>
            </w:pPr>
            <w:r w:rsidRPr="00B36703">
              <w:rPr>
                <w:sz w:val="26"/>
                <w:szCs w:val="26"/>
              </w:rPr>
              <w:t>Bảo vệ rừng</w:t>
            </w:r>
          </w:p>
        </w:tc>
        <w:tc>
          <w:tcPr>
            <w:tcW w:w="1701" w:type="dxa"/>
            <w:tcBorders>
              <w:top w:val="dotted"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Bảng 5.TR.74</w:t>
            </w:r>
          </w:p>
        </w:tc>
        <w:tc>
          <w:tcPr>
            <w:tcW w:w="931" w:type="dxa"/>
            <w:tcBorders>
              <w:top w:val="dotted"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w:t>
            </w:r>
          </w:p>
        </w:tc>
        <w:tc>
          <w:tcPr>
            <w:tcW w:w="765" w:type="dxa"/>
            <w:tcBorders>
              <w:top w:val="dotted"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ha</w:t>
            </w:r>
          </w:p>
        </w:tc>
        <w:tc>
          <w:tcPr>
            <w:tcW w:w="801" w:type="dxa"/>
            <w:tcBorders>
              <w:top w:val="dotted"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7,28</w:t>
            </w:r>
          </w:p>
        </w:tc>
        <w:tc>
          <w:tcPr>
            <w:tcW w:w="1898" w:type="dxa"/>
            <w:tcBorders>
              <w:top w:val="dotted"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công/ha</w:t>
            </w:r>
          </w:p>
        </w:tc>
        <w:tc>
          <w:tcPr>
            <w:tcW w:w="760" w:type="dxa"/>
            <w:tcBorders>
              <w:top w:val="dotted"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1,00</w:t>
            </w:r>
          </w:p>
        </w:tc>
        <w:tc>
          <w:tcPr>
            <w:tcW w:w="1256" w:type="dxa"/>
            <w:tcBorders>
              <w:top w:val="dotted"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7,28</w:t>
            </w:r>
          </w:p>
        </w:tc>
        <w:tc>
          <w:tcPr>
            <w:tcW w:w="765" w:type="dxa"/>
            <w:tcBorders>
              <w:top w:val="dotted"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công</w:t>
            </w:r>
          </w:p>
        </w:tc>
        <w:tc>
          <w:tcPr>
            <w:tcW w:w="1061" w:type="dxa"/>
            <w:tcBorders>
              <w:top w:val="dotted"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229.500</w:t>
            </w:r>
          </w:p>
        </w:tc>
        <w:tc>
          <w:tcPr>
            <w:tcW w:w="1516" w:type="dxa"/>
            <w:tcBorders>
              <w:top w:val="dotted"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1.670.760</w:t>
            </w:r>
          </w:p>
        </w:tc>
      </w:tr>
      <w:tr w:rsidR="006F3DCA" w:rsidRPr="00B36703" w:rsidTr="00F92871">
        <w:trPr>
          <w:gridAfter w:val="2"/>
          <w:wAfter w:w="44" w:type="dxa"/>
          <w:trHeight w:val="315"/>
        </w:trPr>
        <w:tc>
          <w:tcPr>
            <w:tcW w:w="3261" w:type="dxa"/>
            <w:gridSpan w:val="2"/>
            <w:tcBorders>
              <w:top w:val="dotted" w:sz="4" w:space="0" w:color="auto"/>
              <w:left w:val="single" w:sz="4" w:space="0" w:color="auto"/>
              <w:bottom w:val="single" w:sz="4" w:space="0" w:color="auto"/>
              <w:right w:val="single" w:sz="4" w:space="0" w:color="auto"/>
            </w:tcBorders>
            <w:shd w:val="clear" w:color="000000" w:fill="FFFFFF"/>
            <w:noWrap/>
            <w:vAlign w:val="bottom"/>
            <w:hideMark/>
          </w:tcPr>
          <w:p w:rsidR="006F3DCA" w:rsidRPr="00B36703" w:rsidRDefault="006F3DCA" w:rsidP="00F92871">
            <w:pPr>
              <w:jc w:val="center"/>
              <w:rPr>
                <w:b/>
                <w:bCs/>
                <w:sz w:val="26"/>
                <w:szCs w:val="26"/>
              </w:rPr>
            </w:pPr>
            <w:r w:rsidRPr="00B36703">
              <w:rPr>
                <w:b/>
                <w:bCs/>
                <w:sz w:val="26"/>
                <w:szCs w:val="26"/>
              </w:rPr>
              <w:t>Tổng cộng</w:t>
            </w:r>
          </w:p>
        </w:tc>
        <w:tc>
          <w:tcPr>
            <w:tcW w:w="1701" w:type="dxa"/>
            <w:tcBorders>
              <w:top w:val="nil"/>
              <w:left w:val="nil"/>
              <w:bottom w:val="single"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931" w:type="dxa"/>
            <w:tcBorders>
              <w:top w:val="nil"/>
              <w:left w:val="nil"/>
              <w:bottom w:val="single"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801" w:type="dxa"/>
            <w:tcBorders>
              <w:top w:val="nil"/>
              <w:left w:val="nil"/>
              <w:bottom w:val="single"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1898" w:type="dxa"/>
            <w:tcBorders>
              <w:top w:val="nil"/>
              <w:left w:val="nil"/>
              <w:bottom w:val="single"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760" w:type="dxa"/>
            <w:tcBorders>
              <w:top w:val="nil"/>
              <w:left w:val="nil"/>
              <w:bottom w:val="single"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1256" w:type="dxa"/>
            <w:tcBorders>
              <w:top w:val="nil"/>
              <w:left w:val="nil"/>
              <w:bottom w:val="single"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1061" w:type="dxa"/>
            <w:tcBorders>
              <w:top w:val="nil"/>
              <w:left w:val="nil"/>
              <w:bottom w:val="single"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1516" w:type="dxa"/>
            <w:tcBorders>
              <w:top w:val="nil"/>
              <w:left w:val="nil"/>
              <w:bottom w:val="single"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277.146.220</w:t>
            </w:r>
          </w:p>
        </w:tc>
      </w:tr>
    </w:tbl>
    <w:p w:rsidR="006F3DCA" w:rsidRPr="00B36703" w:rsidRDefault="006F3DCA" w:rsidP="006F3DCA">
      <w:pPr>
        <w:spacing w:before="120" w:after="120"/>
        <w:ind w:firstLine="567"/>
        <w:jc w:val="center"/>
        <w:rPr>
          <w:b/>
          <w:bCs/>
          <w:sz w:val="26"/>
          <w:szCs w:val="26"/>
        </w:rPr>
      </w:pPr>
    </w:p>
    <w:p w:rsidR="006F3DCA" w:rsidRDefault="006F3DCA" w:rsidP="006F3DCA">
      <w:pPr>
        <w:spacing w:before="120" w:after="120"/>
        <w:ind w:firstLine="567"/>
        <w:jc w:val="center"/>
        <w:rPr>
          <w:b/>
          <w:bCs/>
          <w:sz w:val="26"/>
          <w:szCs w:val="26"/>
        </w:rPr>
      </w:pPr>
    </w:p>
    <w:p w:rsidR="006F3DCA" w:rsidRDefault="006F3DCA" w:rsidP="006F3DCA">
      <w:pPr>
        <w:spacing w:before="120" w:after="120"/>
        <w:ind w:firstLine="567"/>
        <w:jc w:val="center"/>
        <w:rPr>
          <w:b/>
          <w:bCs/>
          <w:sz w:val="26"/>
          <w:szCs w:val="26"/>
        </w:rPr>
      </w:pPr>
    </w:p>
    <w:p w:rsidR="006F3DCA" w:rsidRDefault="006F3DCA" w:rsidP="006F3DCA">
      <w:pPr>
        <w:spacing w:before="120" w:after="120"/>
        <w:ind w:firstLine="567"/>
        <w:jc w:val="center"/>
        <w:rPr>
          <w:b/>
          <w:bCs/>
          <w:sz w:val="26"/>
          <w:szCs w:val="26"/>
        </w:rPr>
      </w:pPr>
    </w:p>
    <w:p w:rsidR="006F3DCA" w:rsidRDefault="006F3DCA" w:rsidP="006F3DCA">
      <w:pPr>
        <w:spacing w:before="120" w:after="120"/>
        <w:ind w:firstLine="567"/>
        <w:jc w:val="center"/>
        <w:rPr>
          <w:b/>
          <w:bCs/>
          <w:sz w:val="26"/>
          <w:szCs w:val="26"/>
        </w:rPr>
      </w:pPr>
    </w:p>
    <w:p w:rsidR="006F3DCA" w:rsidRDefault="006F3DCA" w:rsidP="006F3DCA">
      <w:pPr>
        <w:spacing w:before="120" w:after="120"/>
        <w:ind w:firstLine="567"/>
        <w:jc w:val="center"/>
        <w:rPr>
          <w:b/>
          <w:bCs/>
          <w:sz w:val="26"/>
          <w:szCs w:val="26"/>
        </w:rPr>
      </w:pPr>
    </w:p>
    <w:p w:rsidR="006F3DCA" w:rsidRDefault="006F3DCA" w:rsidP="006F3DCA">
      <w:pPr>
        <w:spacing w:before="120" w:after="120"/>
        <w:ind w:firstLine="567"/>
        <w:jc w:val="center"/>
        <w:rPr>
          <w:b/>
          <w:bCs/>
          <w:sz w:val="26"/>
          <w:szCs w:val="26"/>
        </w:rPr>
      </w:pPr>
    </w:p>
    <w:p w:rsidR="006F3DCA" w:rsidRDefault="006F3DCA" w:rsidP="006F3DCA">
      <w:pPr>
        <w:spacing w:before="120" w:after="120"/>
        <w:ind w:firstLine="567"/>
        <w:jc w:val="center"/>
        <w:rPr>
          <w:b/>
          <w:bCs/>
          <w:sz w:val="26"/>
          <w:szCs w:val="26"/>
        </w:rPr>
      </w:pPr>
    </w:p>
    <w:p w:rsidR="006F3DCA" w:rsidRDefault="006F3DCA" w:rsidP="006F3DCA">
      <w:pPr>
        <w:spacing w:before="120" w:after="120"/>
        <w:ind w:firstLine="567"/>
        <w:jc w:val="center"/>
        <w:rPr>
          <w:b/>
          <w:bCs/>
          <w:sz w:val="26"/>
          <w:szCs w:val="26"/>
        </w:rPr>
      </w:pPr>
    </w:p>
    <w:p w:rsidR="006F3DCA" w:rsidRDefault="006F3DCA" w:rsidP="006F3DCA">
      <w:pPr>
        <w:spacing w:before="120" w:after="120"/>
        <w:ind w:firstLine="567"/>
        <w:jc w:val="center"/>
        <w:rPr>
          <w:b/>
          <w:bCs/>
          <w:sz w:val="26"/>
          <w:szCs w:val="26"/>
        </w:rPr>
      </w:pPr>
    </w:p>
    <w:p w:rsidR="006F3DCA" w:rsidRDefault="006F3DCA" w:rsidP="006F3DCA">
      <w:pPr>
        <w:spacing w:before="120" w:after="120"/>
        <w:ind w:firstLine="567"/>
        <w:jc w:val="center"/>
        <w:rPr>
          <w:b/>
          <w:bCs/>
          <w:sz w:val="26"/>
          <w:szCs w:val="26"/>
        </w:rPr>
      </w:pPr>
    </w:p>
    <w:p w:rsidR="006F3DCA" w:rsidRDefault="006F3DCA" w:rsidP="006F3DCA">
      <w:pPr>
        <w:spacing w:before="120" w:after="120"/>
        <w:ind w:firstLine="567"/>
        <w:jc w:val="center"/>
        <w:rPr>
          <w:b/>
          <w:bCs/>
          <w:sz w:val="26"/>
          <w:szCs w:val="26"/>
        </w:rPr>
      </w:pPr>
    </w:p>
    <w:p w:rsidR="006F3DCA" w:rsidRDefault="006F3DCA" w:rsidP="006F3DCA">
      <w:pPr>
        <w:spacing w:before="120" w:after="120"/>
        <w:ind w:firstLine="567"/>
        <w:jc w:val="center"/>
        <w:rPr>
          <w:b/>
          <w:bCs/>
          <w:sz w:val="26"/>
          <w:szCs w:val="26"/>
        </w:rPr>
      </w:pPr>
    </w:p>
    <w:p w:rsidR="006F3DCA" w:rsidRDefault="006F3DCA" w:rsidP="006F3DCA">
      <w:pPr>
        <w:spacing w:before="120" w:after="120"/>
        <w:ind w:firstLine="567"/>
        <w:jc w:val="center"/>
        <w:rPr>
          <w:b/>
          <w:bCs/>
          <w:sz w:val="26"/>
          <w:szCs w:val="26"/>
        </w:rPr>
      </w:pPr>
    </w:p>
    <w:p w:rsidR="006F3DCA" w:rsidRDefault="006F3DCA" w:rsidP="006F3DCA">
      <w:pPr>
        <w:spacing w:before="120" w:after="120"/>
        <w:ind w:firstLine="567"/>
        <w:jc w:val="center"/>
        <w:rPr>
          <w:b/>
          <w:bCs/>
          <w:sz w:val="26"/>
          <w:szCs w:val="26"/>
        </w:rPr>
      </w:pPr>
    </w:p>
    <w:p w:rsidR="006F3DCA" w:rsidRDefault="006F3DCA" w:rsidP="006F3DCA">
      <w:pPr>
        <w:spacing w:before="120" w:after="120"/>
        <w:ind w:firstLine="567"/>
        <w:jc w:val="center"/>
        <w:rPr>
          <w:b/>
          <w:bCs/>
          <w:sz w:val="26"/>
          <w:szCs w:val="26"/>
        </w:rPr>
      </w:pPr>
    </w:p>
    <w:tbl>
      <w:tblPr>
        <w:tblW w:w="14626" w:type="dxa"/>
        <w:tblInd w:w="-709" w:type="dxa"/>
        <w:tblLook w:val="04A0" w:firstRow="1" w:lastRow="0" w:firstColumn="1" w:lastColumn="0" w:noHBand="0" w:noVBand="1"/>
      </w:tblPr>
      <w:tblGrid>
        <w:gridCol w:w="563"/>
        <w:gridCol w:w="2698"/>
        <w:gridCol w:w="1843"/>
        <w:gridCol w:w="931"/>
        <w:gridCol w:w="765"/>
        <w:gridCol w:w="801"/>
        <w:gridCol w:w="1755"/>
        <w:gridCol w:w="760"/>
        <w:gridCol w:w="1126"/>
        <w:gridCol w:w="765"/>
        <w:gridCol w:w="1061"/>
        <w:gridCol w:w="1516"/>
        <w:gridCol w:w="7"/>
        <w:gridCol w:w="35"/>
      </w:tblGrid>
      <w:tr w:rsidR="006F3DCA" w:rsidRPr="00B36703" w:rsidTr="00F92871">
        <w:trPr>
          <w:trHeight w:val="390"/>
        </w:trPr>
        <w:tc>
          <w:tcPr>
            <w:tcW w:w="14626" w:type="dxa"/>
            <w:gridSpan w:val="14"/>
            <w:tcBorders>
              <w:top w:val="nil"/>
              <w:left w:val="nil"/>
              <w:bottom w:val="nil"/>
              <w:right w:val="nil"/>
            </w:tcBorders>
            <w:shd w:val="clear" w:color="000000" w:fill="FFFFFF"/>
            <w:vAlign w:val="center"/>
            <w:hideMark/>
          </w:tcPr>
          <w:p w:rsidR="006F3DCA" w:rsidRPr="00B36703" w:rsidRDefault="006F3DCA" w:rsidP="00F92871">
            <w:pPr>
              <w:jc w:val="center"/>
              <w:rPr>
                <w:b/>
                <w:bCs/>
                <w:sz w:val="26"/>
                <w:szCs w:val="26"/>
              </w:rPr>
            </w:pPr>
            <w:r w:rsidRPr="00B36703">
              <w:rPr>
                <w:b/>
                <w:bCs/>
                <w:sz w:val="26"/>
                <w:szCs w:val="26"/>
              </w:rPr>
              <w:lastRenderedPageBreak/>
              <w:t>CHI PHÍ TRỰC TIẾP TRỒNG 01 HA RỪNG TRỒNG ĐƯỚC ĐÔI</w:t>
            </w:r>
          </w:p>
        </w:tc>
      </w:tr>
      <w:tr w:rsidR="006F3DCA" w:rsidRPr="00B36703" w:rsidTr="00F92871">
        <w:trPr>
          <w:trHeight w:val="345"/>
        </w:trPr>
        <w:tc>
          <w:tcPr>
            <w:tcW w:w="14626" w:type="dxa"/>
            <w:gridSpan w:val="14"/>
            <w:tcBorders>
              <w:top w:val="nil"/>
              <w:left w:val="nil"/>
              <w:bottom w:val="nil"/>
              <w:right w:val="nil"/>
            </w:tcBorders>
            <w:shd w:val="clear" w:color="000000" w:fill="FFFFFF"/>
            <w:vAlign w:val="center"/>
            <w:hideMark/>
          </w:tcPr>
          <w:p w:rsidR="006F3DCA" w:rsidRPr="00B36703" w:rsidRDefault="006F3DCA" w:rsidP="00F92871">
            <w:pPr>
              <w:jc w:val="center"/>
              <w:rPr>
                <w:b/>
                <w:bCs/>
                <w:sz w:val="26"/>
                <w:szCs w:val="26"/>
              </w:rPr>
            </w:pPr>
            <w:r w:rsidRPr="00B36703">
              <w:rPr>
                <w:b/>
                <w:bCs/>
                <w:sz w:val="26"/>
                <w:szCs w:val="26"/>
              </w:rPr>
              <w:t> </w:t>
            </w:r>
          </w:p>
        </w:tc>
      </w:tr>
      <w:tr w:rsidR="006F3DCA" w:rsidRPr="00B36703" w:rsidTr="00F92871">
        <w:trPr>
          <w:trHeight w:val="315"/>
        </w:trPr>
        <w:tc>
          <w:tcPr>
            <w:tcW w:w="14626" w:type="dxa"/>
            <w:gridSpan w:val="14"/>
            <w:tcBorders>
              <w:top w:val="nil"/>
              <w:left w:val="nil"/>
              <w:bottom w:val="nil"/>
              <w:right w:val="nil"/>
            </w:tcBorders>
            <w:shd w:val="clear" w:color="000000" w:fill="FFFFFF"/>
            <w:noWrap/>
            <w:vAlign w:val="bottom"/>
            <w:hideMark/>
          </w:tcPr>
          <w:p w:rsidR="006F3DCA" w:rsidRPr="00B36703" w:rsidRDefault="006F3DCA" w:rsidP="00F92871">
            <w:pPr>
              <w:jc w:val="center"/>
              <w:rPr>
                <w:b/>
                <w:bCs/>
                <w:sz w:val="26"/>
                <w:szCs w:val="26"/>
              </w:rPr>
            </w:pPr>
            <w:r w:rsidRPr="00B36703">
              <w:rPr>
                <w:b/>
                <w:bCs/>
                <w:sz w:val="26"/>
                <w:szCs w:val="26"/>
              </w:rPr>
              <w:t>Công thức: Trồng 4.400 cây/ha (1,5 m x 1,5 m)</w:t>
            </w:r>
          </w:p>
        </w:tc>
      </w:tr>
      <w:tr w:rsidR="006F3DCA" w:rsidRPr="00B36703" w:rsidTr="00F92871">
        <w:trPr>
          <w:trHeight w:val="315"/>
        </w:trPr>
        <w:tc>
          <w:tcPr>
            <w:tcW w:w="14626" w:type="dxa"/>
            <w:gridSpan w:val="14"/>
            <w:tcBorders>
              <w:top w:val="nil"/>
              <w:left w:val="nil"/>
              <w:bottom w:val="nil"/>
              <w:right w:val="nil"/>
            </w:tcBorders>
            <w:shd w:val="clear" w:color="000000" w:fill="FFFFFF"/>
            <w:noWrap/>
            <w:vAlign w:val="bottom"/>
            <w:hideMark/>
          </w:tcPr>
          <w:p w:rsidR="006F3DCA" w:rsidRPr="00B36703" w:rsidRDefault="006F3DCA" w:rsidP="00F92871">
            <w:pPr>
              <w:jc w:val="center"/>
              <w:rPr>
                <w:b/>
                <w:bCs/>
                <w:sz w:val="26"/>
                <w:szCs w:val="26"/>
              </w:rPr>
            </w:pPr>
            <w:r w:rsidRPr="00B36703">
              <w:rPr>
                <w:b/>
                <w:bCs/>
                <w:sz w:val="26"/>
                <w:szCs w:val="26"/>
              </w:rPr>
              <w:t>Điều kiện trồng: Đất nhóm 2, Cự ly di chuyển: &gt;1 km, Hố: 30 x 30 x 30 cm</w:t>
            </w:r>
          </w:p>
        </w:tc>
      </w:tr>
      <w:tr w:rsidR="006F3DCA" w:rsidRPr="00B36703" w:rsidTr="00F92871">
        <w:trPr>
          <w:gridAfter w:val="2"/>
          <w:wAfter w:w="42" w:type="dxa"/>
          <w:trHeight w:val="270"/>
        </w:trPr>
        <w:tc>
          <w:tcPr>
            <w:tcW w:w="563" w:type="dxa"/>
            <w:tcBorders>
              <w:top w:val="nil"/>
              <w:left w:val="nil"/>
              <w:bottom w:val="nil"/>
              <w:right w:val="nil"/>
            </w:tcBorders>
            <w:shd w:val="clear" w:color="000000" w:fill="FFFFFF"/>
            <w:noWrap/>
            <w:vAlign w:val="bottom"/>
            <w:hideMark/>
          </w:tcPr>
          <w:p w:rsidR="006F3DCA" w:rsidRPr="00B36703" w:rsidRDefault="006F3DCA" w:rsidP="00F92871">
            <w:pPr>
              <w:rPr>
                <w:sz w:val="26"/>
                <w:szCs w:val="26"/>
              </w:rPr>
            </w:pPr>
            <w:r w:rsidRPr="00B36703">
              <w:rPr>
                <w:sz w:val="26"/>
                <w:szCs w:val="26"/>
              </w:rPr>
              <w:t> </w:t>
            </w:r>
          </w:p>
        </w:tc>
        <w:tc>
          <w:tcPr>
            <w:tcW w:w="2698" w:type="dxa"/>
            <w:tcBorders>
              <w:top w:val="nil"/>
              <w:left w:val="nil"/>
              <w:bottom w:val="nil"/>
              <w:right w:val="nil"/>
            </w:tcBorders>
            <w:shd w:val="clear" w:color="000000" w:fill="FFFFFF"/>
            <w:noWrap/>
            <w:vAlign w:val="bottom"/>
            <w:hideMark/>
          </w:tcPr>
          <w:p w:rsidR="006F3DCA" w:rsidRPr="00B36703" w:rsidRDefault="006F3DCA" w:rsidP="00F92871">
            <w:pPr>
              <w:rPr>
                <w:sz w:val="26"/>
                <w:szCs w:val="26"/>
              </w:rPr>
            </w:pPr>
            <w:r w:rsidRPr="00B36703">
              <w:rPr>
                <w:sz w:val="26"/>
                <w:szCs w:val="26"/>
              </w:rPr>
              <w:t> </w:t>
            </w:r>
          </w:p>
        </w:tc>
        <w:tc>
          <w:tcPr>
            <w:tcW w:w="1843" w:type="dxa"/>
            <w:tcBorders>
              <w:top w:val="nil"/>
              <w:left w:val="nil"/>
              <w:bottom w:val="nil"/>
              <w:right w:val="nil"/>
            </w:tcBorders>
            <w:shd w:val="clear" w:color="000000" w:fill="FFFFFF"/>
            <w:noWrap/>
            <w:vAlign w:val="bottom"/>
            <w:hideMark/>
          </w:tcPr>
          <w:p w:rsidR="006F3DCA" w:rsidRPr="00B36703" w:rsidRDefault="006F3DCA" w:rsidP="00F92871">
            <w:pPr>
              <w:rPr>
                <w:sz w:val="26"/>
                <w:szCs w:val="26"/>
              </w:rPr>
            </w:pPr>
            <w:r w:rsidRPr="00B36703">
              <w:rPr>
                <w:sz w:val="26"/>
                <w:szCs w:val="26"/>
              </w:rPr>
              <w:t> </w:t>
            </w:r>
          </w:p>
        </w:tc>
        <w:tc>
          <w:tcPr>
            <w:tcW w:w="931" w:type="dxa"/>
            <w:tcBorders>
              <w:top w:val="nil"/>
              <w:left w:val="nil"/>
              <w:bottom w:val="nil"/>
              <w:right w:val="nil"/>
            </w:tcBorders>
            <w:shd w:val="clear" w:color="000000" w:fill="FFFFFF"/>
            <w:noWrap/>
            <w:vAlign w:val="bottom"/>
            <w:hideMark/>
          </w:tcPr>
          <w:p w:rsidR="006F3DCA" w:rsidRPr="00B36703" w:rsidRDefault="006F3DCA" w:rsidP="00F92871">
            <w:pPr>
              <w:rPr>
                <w:sz w:val="26"/>
                <w:szCs w:val="26"/>
              </w:rPr>
            </w:pPr>
            <w:r w:rsidRPr="00B36703">
              <w:rPr>
                <w:sz w:val="26"/>
                <w:szCs w:val="26"/>
              </w:rPr>
              <w:t> </w:t>
            </w:r>
          </w:p>
        </w:tc>
        <w:tc>
          <w:tcPr>
            <w:tcW w:w="765" w:type="dxa"/>
            <w:tcBorders>
              <w:top w:val="nil"/>
              <w:left w:val="nil"/>
              <w:bottom w:val="nil"/>
              <w:right w:val="nil"/>
            </w:tcBorders>
            <w:shd w:val="clear" w:color="000000" w:fill="FFFFFF"/>
            <w:noWrap/>
            <w:vAlign w:val="bottom"/>
            <w:hideMark/>
          </w:tcPr>
          <w:p w:rsidR="006F3DCA" w:rsidRPr="00B36703" w:rsidRDefault="006F3DCA" w:rsidP="00F92871">
            <w:pPr>
              <w:rPr>
                <w:sz w:val="26"/>
                <w:szCs w:val="26"/>
              </w:rPr>
            </w:pPr>
            <w:r w:rsidRPr="00B36703">
              <w:rPr>
                <w:sz w:val="26"/>
                <w:szCs w:val="26"/>
              </w:rPr>
              <w:t> </w:t>
            </w:r>
          </w:p>
        </w:tc>
        <w:tc>
          <w:tcPr>
            <w:tcW w:w="801" w:type="dxa"/>
            <w:tcBorders>
              <w:top w:val="nil"/>
              <w:left w:val="nil"/>
              <w:bottom w:val="nil"/>
              <w:right w:val="nil"/>
            </w:tcBorders>
            <w:shd w:val="clear" w:color="000000" w:fill="FFFFFF"/>
            <w:noWrap/>
            <w:vAlign w:val="bottom"/>
            <w:hideMark/>
          </w:tcPr>
          <w:p w:rsidR="006F3DCA" w:rsidRPr="00B36703" w:rsidRDefault="006F3DCA" w:rsidP="00F92871">
            <w:pPr>
              <w:rPr>
                <w:sz w:val="26"/>
                <w:szCs w:val="26"/>
              </w:rPr>
            </w:pPr>
            <w:r w:rsidRPr="00B36703">
              <w:rPr>
                <w:sz w:val="26"/>
                <w:szCs w:val="26"/>
              </w:rPr>
              <w:t> </w:t>
            </w:r>
          </w:p>
        </w:tc>
        <w:tc>
          <w:tcPr>
            <w:tcW w:w="1755" w:type="dxa"/>
            <w:tcBorders>
              <w:top w:val="nil"/>
              <w:left w:val="nil"/>
              <w:bottom w:val="nil"/>
              <w:right w:val="nil"/>
            </w:tcBorders>
            <w:shd w:val="clear" w:color="000000" w:fill="FFFFFF"/>
            <w:noWrap/>
            <w:vAlign w:val="bottom"/>
            <w:hideMark/>
          </w:tcPr>
          <w:p w:rsidR="006F3DCA" w:rsidRPr="00B36703" w:rsidRDefault="006F3DCA" w:rsidP="00F92871">
            <w:pPr>
              <w:rPr>
                <w:sz w:val="26"/>
                <w:szCs w:val="26"/>
              </w:rPr>
            </w:pPr>
            <w:r w:rsidRPr="00B36703">
              <w:rPr>
                <w:sz w:val="26"/>
                <w:szCs w:val="26"/>
              </w:rPr>
              <w:t> </w:t>
            </w:r>
          </w:p>
        </w:tc>
        <w:tc>
          <w:tcPr>
            <w:tcW w:w="760" w:type="dxa"/>
            <w:tcBorders>
              <w:top w:val="nil"/>
              <w:left w:val="nil"/>
              <w:bottom w:val="nil"/>
              <w:right w:val="nil"/>
            </w:tcBorders>
            <w:shd w:val="clear" w:color="000000" w:fill="FFFFFF"/>
            <w:noWrap/>
            <w:vAlign w:val="bottom"/>
            <w:hideMark/>
          </w:tcPr>
          <w:p w:rsidR="006F3DCA" w:rsidRPr="00B36703" w:rsidRDefault="006F3DCA" w:rsidP="00F92871">
            <w:pPr>
              <w:rPr>
                <w:sz w:val="26"/>
                <w:szCs w:val="26"/>
              </w:rPr>
            </w:pPr>
            <w:r w:rsidRPr="00B36703">
              <w:rPr>
                <w:sz w:val="26"/>
                <w:szCs w:val="26"/>
              </w:rPr>
              <w:t> </w:t>
            </w:r>
          </w:p>
        </w:tc>
        <w:tc>
          <w:tcPr>
            <w:tcW w:w="1126" w:type="dxa"/>
            <w:tcBorders>
              <w:top w:val="nil"/>
              <w:left w:val="nil"/>
              <w:bottom w:val="nil"/>
              <w:right w:val="nil"/>
            </w:tcBorders>
            <w:shd w:val="clear" w:color="000000" w:fill="FFFFFF"/>
            <w:noWrap/>
            <w:vAlign w:val="bottom"/>
            <w:hideMark/>
          </w:tcPr>
          <w:p w:rsidR="006F3DCA" w:rsidRPr="00B36703" w:rsidRDefault="006F3DCA" w:rsidP="00F92871">
            <w:pPr>
              <w:rPr>
                <w:sz w:val="26"/>
                <w:szCs w:val="26"/>
              </w:rPr>
            </w:pPr>
            <w:r w:rsidRPr="00B36703">
              <w:rPr>
                <w:sz w:val="26"/>
                <w:szCs w:val="26"/>
              </w:rPr>
              <w:t> </w:t>
            </w:r>
          </w:p>
        </w:tc>
        <w:tc>
          <w:tcPr>
            <w:tcW w:w="765" w:type="dxa"/>
            <w:tcBorders>
              <w:top w:val="nil"/>
              <w:left w:val="nil"/>
              <w:bottom w:val="nil"/>
              <w:right w:val="nil"/>
            </w:tcBorders>
            <w:shd w:val="clear" w:color="000000" w:fill="FFFFFF"/>
            <w:noWrap/>
            <w:vAlign w:val="bottom"/>
            <w:hideMark/>
          </w:tcPr>
          <w:p w:rsidR="006F3DCA" w:rsidRPr="00B36703" w:rsidRDefault="006F3DCA" w:rsidP="00F92871">
            <w:pPr>
              <w:rPr>
                <w:sz w:val="26"/>
                <w:szCs w:val="26"/>
              </w:rPr>
            </w:pPr>
            <w:r w:rsidRPr="00B36703">
              <w:rPr>
                <w:sz w:val="26"/>
                <w:szCs w:val="26"/>
              </w:rPr>
              <w:t> </w:t>
            </w:r>
          </w:p>
        </w:tc>
        <w:tc>
          <w:tcPr>
            <w:tcW w:w="1061" w:type="dxa"/>
            <w:tcBorders>
              <w:top w:val="nil"/>
              <w:left w:val="nil"/>
              <w:bottom w:val="nil"/>
              <w:right w:val="nil"/>
            </w:tcBorders>
            <w:shd w:val="clear" w:color="000000" w:fill="FFFFFF"/>
            <w:noWrap/>
            <w:vAlign w:val="bottom"/>
            <w:hideMark/>
          </w:tcPr>
          <w:p w:rsidR="006F3DCA" w:rsidRPr="00B36703" w:rsidRDefault="006F3DCA" w:rsidP="00F92871">
            <w:pPr>
              <w:rPr>
                <w:sz w:val="26"/>
                <w:szCs w:val="26"/>
              </w:rPr>
            </w:pPr>
            <w:r w:rsidRPr="00B36703">
              <w:rPr>
                <w:sz w:val="26"/>
                <w:szCs w:val="26"/>
              </w:rPr>
              <w:t> </w:t>
            </w:r>
          </w:p>
        </w:tc>
        <w:tc>
          <w:tcPr>
            <w:tcW w:w="1516" w:type="dxa"/>
            <w:tcBorders>
              <w:top w:val="nil"/>
              <w:left w:val="nil"/>
              <w:bottom w:val="nil"/>
              <w:right w:val="nil"/>
            </w:tcBorders>
            <w:shd w:val="clear" w:color="000000" w:fill="FFFFFF"/>
            <w:noWrap/>
            <w:vAlign w:val="bottom"/>
            <w:hideMark/>
          </w:tcPr>
          <w:p w:rsidR="006F3DCA" w:rsidRPr="00B36703" w:rsidRDefault="006F3DCA" w:rsidP="00F92871">
            <w:pPr>
              <w:rPr>
                <w:sz w:val="26"/>
                <w:szCs w:val="26"/>
              </w:rPr>
            </w:pPr>
            <w:r w:rsidRPr="00B36703">
              <w:rPr>
                <w:sz w:val="26"/>
                <w:szCs w:val="26"/>
              </w:rPr>
              <w:t> </w:t>
            </w:r>
          </w:p>
        </w:tc>
      </w:tr>
      <w:tr w:rsidR="006F3DCA" w:rsidRPr="00B36703" w:rsidTr="00F92871">
        <w:trPr>
          <w:gridAfter w:val="1"/>
          <w:wAfter w:w="35" w:type="dxa"/>
          <w:trHeight w:val="315"/>
        </w:trPr>
        <w:tc>
          <w:tcPr>
            <w:tcW w:w="56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F3DCA" w:rsidRPr="00B36703" w:rsidRDefault="006F3DCA" w:rsidP="00F92871">
            <w:pPr>
              <w:jc w:val="center"/>
              <w:rPr>
                <w:b/>
                <w:bCs/>
                <w:sz w:val="26"/>
                <w:szCs w:val="26"/>
              </w:rPr>
            </w:pPr>
            <w:r w:rsidRPr="00B36703">
              <w:rPr>
                <w:b/>
                <w:bCs/>
                <w:sz w:val="26"/>
                <w:szCs w:val="26"/>
              </w:rPr>
              <w:t>TT</w:t>
            </w:r>
          </w:p>
        </w:tc>
        <w:tc>
          <w:tcPr>
            <w:tcW w:w="269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F3DCA" w:rsidRPr="00B36703" w:rsidRDefault="006F3DCA" w:rsidP="00F92871">
            <w:pPr>
              <w:jc w:val="center"/>
              <w:rPr>
                <w:b/>
                <w:bCs/>
                <w:sz w:val="26"/>
                <w:szCs w:val="26"/>
              </w:rPr>
            </w:pPr>
            <w:r w:rsidRPr="00B36703">
              <w:rPr>
                <w:b/>
                <w:bCs/>
                <w:sz w:val="26"/>
                <w:szCs w:val="26"/>
              </w:rPr>
              <w:t>Hạng mục công việc</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F3DCA" w:rsidRPr="00B36703" w:rsidRDefault="006F3DCA" w:rsidP="00F92871">
            <w:pPr>
              <w:jc w:val="center"/>
              <w:rPr>
                <w:b/>
                <w:bCs/>
                <w:sz w:val="26"/>
                <w:szCs w:val="26"/>
              </w:rPr>
            </w:pPr>
            <w:r w:rsidRPr="00B36703">
              <w:rPr>
                <w:b/>
                <w:bCs/>
                <w:sz w:val="26"/>
                <w:szCs w:val="26"/>
              </w:rPr>
              <w:t>Mục/văn bản áp dụng</w:t>
            </w:r>
          </w:p>
        </w:tc>
        <w:tc>
          <w:tcPr>
            <w:tcW w:w="9487" w:type="dxa"/>
            <w:gridSpan w:val="10"/>
            <w:tcBorders>
              <w:top w:val="single" w:sz="4" w:space="0" w:color="auto"/>
              <w:left w:val="nil"/>
              <w:bottom w:val="single" w:sz="4" w:space="0" w:color="auto"/>
              <w:right w:val="single" w:sz="4" w:space="0" w:color="auto"/>
            </w:tcBorders>
            <w:shd w:val="clear" w:color="000000" w:fill="FFFFFF"/>
            <w:noWrap/>
            <w:vAlign w:val="center"/>
            <w:hideMark/>
          </w:tcPr>
          <w:p w:rsidR="006F3DCA" w:rsidRPr="00B36703" w:rsidRDefault="006F3DCA" w:rsidP="00F92871">
            <w:pPr>
              <w:jc w:val="center"/>
              <w:rPr>
                <w:b/>
                <w:bCs/>
                <w:sz w:val="26"/>
                <w:szCs w:val="26"/>
              </w:rPr>
            </w:pPr>
            <w:r w:rsidRPr="00B36703">
              <w:rPr>
                <w:b/>
                <w:bCs/>
                <w:sz w:val="26"/>
                <w:szCs w:val="26"/>
              </w:rPr>
              <w:t>4.400 cây/ha</w:t>
            </w:r>
          </w:p>
        </w:tc>
      </w:tr>
      <w:tr w:rsidR="006F3DCA" w:rsidRPr="00B36703" w:rsidTr="00F92871">
        <w:trPr>
          <w:gridAfter w:val="2"/>
          <w:wAfter w:w="42" w:type="dxa"/>
          <w:trHeight w:val="315"/>
        </w:trPr>
        <w:tc>
          <w:tcPr>
            <w:tcW w:w="563" w:type="dxa"/>
            <w:vMerge/>
            <w:tcBorders>
              <w:top w:val="single" w:sz="4" w:space="0" w:color="auto"/>
              <w:left w:val="single" w:sz="4" w:space="0" w:color="auto"/>
              <w:bottom w:val="single" w:sz="4" w:space="0" w:color="auto"/>
              <w:right w:val="single" w:sz="4" w:space="0" w:color="auto"/>
            </w:tcBorders>
            <w:vAlign w:val="center"/>
            <w:hideMark/>
          </w:tcPr>
          <w:p w:rsidR="006F3DCA" w:rsidRPr="00B36703" w:rsidRDefault="006F3DCA" w:rsidP="00F92871">
            <w:pPr>
              <w:rPr>
                <w:b/>
                <w:bCs/>
                <w:sz w:val="26"/>
                <w:szCs w:val="26"/>
              </w:rPr>
            </w:pPr>
          </w:p>
        </w:tc>
        <w:tc>
          <w:tcPr>
            <w:tcW w:w="2698" w:type="dxa"/>
            <w:vMerge/>
            <w:tcBorders>
              <w:top w:val="single" w:sz="4" w:space="0" w:color="auto"/>
              <w:left w:val="single" w:sz="4" w:space="0" w:color="auto"/>
              <w:bottom w:val="single" w:sz="4" w:space="0" w:color="auto"/>
              <w:right w:val="single" w:sz="4" w:space="0" w:color="auto"/>
            </w:tcBorders>
            <w:vAlign w:val="center"/>
            <w:hideMark/>
          </w:tcPr>
          <w:p w:rsidR="006F3DCA" w:rsidRPr="00B36703" w:rsidRDefault="006F3DCA" w:rsidP="00F92871">
            <w:pPr>
              <w:rPr>
                <w:b/>
                <w:bCs/>
                <w:sz w:val="26"/>
                <w:szCs w:val="26"/>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F3DCA" w:rsidRPr="00B36703" w:rsidRDefault="006F3DCA" w:rsidP="00F92871">
            <w:pPr>
              <w:rPr>
                <w:b/>
                <w:bCs/>
                <w:sz w:val="26"/>
                <w:szCs w:val="26"/>
              </w:rPr>
            </w:pPr>
          </w:p>
        </w:tc>
        <w:tc>
          <w:tcPr>
            <w:tcW w:w="169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F3DCA" w:rsidRPr="00B36703" w:rsidRDefault="006F3DCA" w:rsidP="00F92871">
            <w:pPr>
              <w:jc w:val="center"/>
              <w:rPr>
                <w:b/>
                <w:bCs/>
                <w:sz w:val="26"/>
                <w:szCs w:val="26"/>
              </w:rPr>
            </w:pPr>
            <w:r w:rsidRPr="00B36703">
              <w:rPr>
                <w:b/>
                <w:bCs/>
                <w:sz w:val="26"/>
                <w:szCs w:val="26"/>
              </w:rPr>
              <w:t>Khối lượng</w:t>
            </w:r>
          </w:p>
        </w:tc>
        <w:tc>
          <w:tcPr>
            <w:tcW w:w="255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F3DCA" w:rsidRPr="00B36703" w:rsidRDefault="006F3DCA" w:rsidP="00F92871">
            <w:pPr>
              <w:jc w:val="center"/>
              <w:rPr>
                <w:b/>
                <w:bCs/>
                <w:sz w:val="26"/>
                <w:szCs w:val="26"/>
              </w:rPr>
            </w:pPr>
            <w:r w:rsidRPr="00B36703">
              <w:rPr>
                <w:b/>
                <w:bCs/>
                <w:sz w:val="26"/>
                <w:szCs w:val="26"/>
              </w:rPr>
              <w:t>Định mức</w:t>
            </w:r>
          </w:p>
        </w:tc>
        <w:tc>
          <w:tcPr>
            <w:tcW w:w="760" w:type="dxa"/>
            <w:vMerge w:val="restart"/>
            <w:tcBorders>
              <w:top w:val="nil"/>
              <w:left w:val="single" w:sz="4" w:space="0" w:color="auto"/>
              <w:bottom w:val="single" w:sz="4" w:space="0" w:color="auto"/>
              <w:right w:val="single" w:sz="4" w:space="0" w:color="auto"/>
            </w:tcBorders>
            <w:shd w:val="clear" w:color="000000" w:fill="FFFFFF"/>
            <w:vAlign w:val="center"/>
            <w:hideMark/>
          </w:tcPr>
          <w:p w:rsidR="006F3DCA" w:rsidRPr="00B36703" w:rsidRDefault="006F3DCA" w:rsidP="00F92871">
            <w:pPr>
              <w:jc w:val="center"/>
              <w:rPr>
                <w:b/>
                <w:bCs/>
                <w:sz w:val="26"/>
                <w:szCs w:val="26"/>
              </w:rPr>
            </w:pPr>
            <w:r w:rsidRPr="00B36703">
              <w:rPr>
                <w:b/>
                <w:bCs/>
                <w:sz w:val="26"/>
                <w:szCs w:val="26"/>
              </w:rPr>
              <w:t>Hệ số K</w:t>
            </w:r>
          </w:p>
        </w:tc>
        <w:tc>
          <w:tcPr>
            <w:tcW w:w="189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F3DCA" w:rsidRPr="00B36703" w:rsidRDefault="006F3DCA" w:rsidP="00F92871">
            <w:pPr>
              <w:jc w:val="center"/>
              <w:rPr>
                <w:b/>
                <w:bCs/>
                <w:sz w:val="26"/>
                <w:szCs w:val="26"/>
              </w:rPr>
            </w:pPr>
            <w:r w:rsidRPr="00B36703">
              <w:rPr>
                <w:b/>
                <w:bCs/>
                <w:sz w:val="26"/>
                <w:szCs w:val="26"/>
              </w:rPr>
              <w:t>Số lượng</w:t>
            </w:r>
          </w:p>
        </w:tc>
        <w:tc>
          <w:tcPr>
            <w:tcW w:w="1061" w:type="dxa"/>
            <w:vMerge w:val="restart"/>
            <w:tcBorders>
              <w:top w:val="nil"/>
              <w:left w:val="single" w:sz="4" w:space="0" w:color="auto"/>
              <w:bottom w:val="single" w:sz="4" w:space="0" w:color="auto"/>
              <w:right w:val="single" w:sz="4" w:space="0" w:color="auto"/>
            </w:tcBorders>
            <w:shd w:val="clear" w:color="000000" w:fill="FFFFFF"/>
            <w:vAlign w:val="center"/>
            <w:hideMark/>
          </w:tcPr>
          <w:p w:rsidR="006F3DCA" w:rsidRPr="00B36703" w:rsidRDefault="006F3DCA" w:rsidP="00F92871">
            <w:pPr>
              <w:jc w:val="center"/>
              <w:rPr>
                <w:b/>
                <w:bCs/>
                <w:sz w:val="26"/>
                <w:szCs w:val="26"/>
              </w:rPr>
            </w:pPr>
            <w:r w:rsidRPr="00B36703">
              <w:rPr>
                <w:b/>
                <w:bCs/>
                <w:sz w:val="26"/>
                <w:szCs w:val="26"/>
              </w:rPr>
              <w:t>Đơn giá</w:t>
            </w:r>
            <w:r w:rsidRPr="00B36703">
              <w:rPr>
                <w:b/>
                <w:bCs/>
                <w:sz w:val="26"/>
                <w:szCs w:val="26"/>
              </w:rPr>
              <w:br/>
              <w:t xml:space="preserve"> </w:t>
            </w:r>
            <w:r w:rsidRPr="00B36703">
              <w:rPr>
                <w:i/>
                <w:iCs/>
                <w:sz w:val="26"/>
                <w:szCs w:val="26"/>
              </w:rPr>
              <w:t>(đồng)</w:t>
            </w:r>
          </w:p>
        </w:tc>
        <w:tc>
          <w:tcPr>
            <w:tcW w:w="1516" w:type="dxa"/>
            <w:vMerge w:val="restart"/>
            <w:tcBorders>
              <w:top w:val="nil"/>
              <w:left w:val="single" w:sz="4" w:space="0" w:color="auto"/>
              <w:bottom w:val="single" w:sz="4" w:space="0" w:color="auto"/>
              <w:right w:val="single" w:sz="4" w:space="0" w:color="auto"/>
            </w:tcBorders>
            <w:shd w:val="clear" w:color="000000" w:fill="FFFFFF"/>
            <w:vAlign w:val="center"/>
            <w:hideMark/>
          </w:tcPr>
          <w:p w:rsidR="006F3DCA" w:rsidRPr="00B36703" w:rsidRDefault="006F3DCA" w:rsidP="00F92871">
            <w:pPr>
              <w:jc w:val="center"/>
              <w:rPr>
                <w:b/>
                <w:bCs/>
                <w:sz w:val="26"/>
                <w:szCs w:val="26"/>
              </w:rPr>
            </w:pPr>
            <w:r w:rsidRPr="00B36703">
              <w:rPr>
                <w:b/>
                <w:bCs/>
                <w:sz w:val="26"/>
                <w:szCs w:val="26"/>
              </w:rPr>
              <w:t>Thành tiền</w:t>
            </w:r>
            <w:r w:rsidRPr="00B36703">
              <w:rPr>
                <w:b/>
                <w:bCs/>
                <w:sz w:val="26"/>
                <w:szCs w:val="26"/>
              </w:rPr>
              <w:br/>
            </w:r>
            <w:r w:rsidRPr="00B36703">
              <w:rPr>
                <w:i/>
                <w:iCs/>
                <w:sz w:val="26"/>
                <w:szCs w:val="26"/>
              </w:rPr>
              <w:t>(đồng)</w:t>
            </w:r>
          </w:p>
        </w:tc>
      </w:tr>
      <w:tr w:rsidR="006F3DCA" w:rsidRPr="00B36703" w:rsidTr="00F92871">
        <w:trPr>
          <w:gridAfter w:val="2"/>
          <w:wAfter w:w="42" w:type="dxa"/>
          <w:trHeight w:val="315"/>
        </w:trPr>
        <w:tc>
          <w:tcPr>
            <w:tcW w:w="563" w:type="dxa"/>
            <w:vMerge/>
            <w:tcBorders>
              <w:top w:val="single" w:sz="4" w:space="0" w:color="auto"/>
              <w:left w:val="single" w:sz="4" w:space="0" w:color="auto"/>
              <w:bottom w:val="single" w:sz="4" w:space="0" w:color="auto"/>
              <w:right w:val="single" w:sz="4" w:space="0" w:color="auto"/>
            </w:tcBorders>
            <w:vAlign w:val="center"/>
            <w:hideMark/>
          </w:tcPr>
          <w:p w:rsidR="006F3DCA" w:rsidRPr="00B36703" w:rsidRDefault="006F3DCA" w:rsidP="00F92871">
            <w:pPr>
              <w:rPr>
                <w:b/>
                <w:bCs/>
                <w:sz w:val="26"/>
                <w:szCs w:val="26"/>
              </w:rPr>
            </w:pPr>
          </w:p>
        </w:tc>
        <w:tc>
          <w:tcPr>
            <w:tcW w:w="2698" w:type="dxa"/>
            <w:vMerge/>
            <w:tcBorders>
              <w:top w:val="single" w:sz="4" w:space="0" w:color="auto"/>
              <w:left w:val="single" w:sz="4" w:space="0" w:color="auto"/>
              <w:bottom w:val="single" w:sz="4" w:space="0" w:color="auto"/>
              <w:right w:val="single" w:sz="4" w:space="0" w:color="auto"/>
            </w:tcBorders>
            <w:vAlign w:val="center"/>
            <w:hideMark/>
          </w:tcPr>
          <w:p w:rsidR="006F3DCA" w:rsidRPr="00B36703" w:rsidRDefault="006F3DCA" w:rsidP="00F92871">
            <w:pPr>
              <w:rPr>
                <w:b/>
                <w:bCs/>
                <w:sz w:val="26"/>
                <w:szCs w:val="26"/>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F3DCA" w:rsidRPr="00B36703" w:rsidRDefault="006F3DCA" w:rsidP="00F92871">
            <w:pPr>
              <w:rPr>
                <w:b/>
                <w:bCs/>
                <w:sz w:val="26"/>
                <w:szCs w:val="26"/>
              </w:rPr>
            </w:pPr>
          </w:p>
        </w:tc>
        <w:tc>
          <w:tcPr>
            <w:tcW w:w="931" w:type="dxa"/>
            <w:tcBorders>
              <w:top w:val="nil"/>
              <w:left w:val="nil"/>
              <w:bottom w:val="single" w:sz="4" w:space="0" w:color="auto"/>
              <w:right w:val="single" w:sz="4" w:space="0" w:color="auto"/>
            </w:tcBorders>
            <w:shd w:val="clear" w:color="000000" w:fill="FFFFFF"/>
            <w:noWrap/>
            <w:vAlign w:val="center"/>
            <w:hideMark/>
          </w:tcPr>
          <w:p w:rsidR="006F3DCA" w:rsidRPr="00B36703" w:rsidRDefault="006F3DCA" w:rsidP="00F92871">
            <w:pPr>
              <w:jc w:val="center"/>
              <w:rPr>
                <w:b/>
                <w:bCs/>
                <w:sz w:val="26"/>
                <w:szCs w:val="26"/>
              </w:rPr>
            </w:pPr>
            <w:r w:rsidRPr="00B36703">
              <w:rPr>
                <w:b/>
                <w:bCs/>
                <w:sz w:val="26"/>
                <w:szCs w:val="26"/>
              </w:rPr>
              <w:t>KL</w:t>
            </w:r>
          </w:p>
        </w:tc>
        <w:tc>
          <w:tcPr>
            <w:tcW w:w="765" w:type="dxa"/>
            <w:tcBorders>
              <w:top w:val="nil"/>
              <w:left w:val="nil"/>
              <w:bottom w:val="single" w:sz="4" w:space="0" w:color="auto"/>
              <w:right w:val="single" w:sz="4" w:space="0" w:color="auto"/>
            </w:tcBorders>
            <w:shd w:val="clear" w:color="000000" w:fill="FFFFFF"/>
            <w:noWrap/>
            <w:vAlign w:val="center"/>
            <w:hideMark/>
          </w:tcPr>
          <w:p w:rsidR="006F3DCA" w:rsidRPr="00B36703" w:rsidRDefault="006F3DCA" w:rsidP="00F92871">
            <w:pPr>
              <w:jc w:val="center"/>
              <w:rPr>
                <w:b/>
                <w:bCs/>
                <w:sz w:val="26"/>
                <w:szCs w:val="26"/>
              </w:rPr>
            </w:pPr>
            <w:r w:rsidRPr="00B36703">
              <w:rPr>
                <w:b/>
                <w:bCs/>
                <w:sz w:val="26"/>
                <w:szCs w:val="26"/>
              </w:rPr>
              <w:t>ĐVT</w:t>
            </w:r>
          </w:p>
        </w:tc>
        <w:tc>
          <w:tcPr>
            <w:tcW w:w="801" w:type="dxa"/>
            <w:tcBorders>
              <w:top w:val="nil"/>
              <w:left w:val="nil"/>
              <w:bottom w:val="single" w:sz="4" w:space="0" w:color="auto"/>
              <w:right w:val="single" w:sz="4" w:space="0" w:color="auto"/>
            </w:tcBorders>
            <w:shd w:val="clear" w:color="000000" w:fill="FFFFFF"/>
            <w:noWrap/>
            <w:vAlign w:val="center"/>
            <w:hideMark/>
          </w:tcPr>
          <w:p w:rsidR="006F3DCA" w:rsidRPr="00B36703" w:rsidRDefault="006F3DCA" w:rsidP="00F92871">
            <w:pPr>
              <w:jc w:val="center"/>
              <w:rPr>
                <w:b/>
                <w:bCs/>
                <w:sz w:val="26"/>
                <w:szCs w:val="26"/>
              </w:rPr>
            </w:pPr>
            <w:r w:rsidRPr="00B36703">
              <w:rPr>
                <w:b/>
                <w:bCs/>
                <w:sz w:val="26"/>
                <w:szCs w:val="26"/>
              </w:rPr>
              <w:t>ĐM</w:t>
            </w:r>
          </w:p>
        </w:tc>
        <w:tc>
          <w:tcPr>
            <w:tcW w:w="1755" w:type="dxa"/>
            <w:tcBorders>
              <w:top w:val="nil"/>
              <w:left w:val="nil"/>
              <w:bottom w:val="single" w:sz="4" w:space="0" w:color="auto"/>
              <w:right w:val="single" w:sz="4" w:space="0" w:color="auto"/>
            </w:tcBorders>
            <w:shd w:val="clear" w:color="000000" w:fill="FFFFFF"/>
            <w:noWrap/>
            <w:vAlign w:val="center"/>
            <w:hideMark/>
          </w:tcPr>
          <w:p w:rsidR="006F3DCA" w:rsidRPr="00B36703" w:rsidRDefault="006F3DCA" w:rsidP="00F92871">
            <w:pPr>
              <w:jc w:val="center"/>
              <w:rPr>
                <w:b/>
                <w:bCs/>
                <w:sz w:val="26"/>
                <w:szCs w:val="26"/>
              </w:rPr>
            </w:pPr>
            <w:r w:rsidRPr="00B36703">
              <w:rPr>
                <w:b/>
                <w:bCs/>
                <w:sz w:val="26"/>
                <w:szCs w:val="26"/>
              </w:rPr>
              <w:t>ĐVT</w:t>
            </w:r>
          </w:p>
        </w:tc>
        <w:tc>
          <w:tcPr>
            <w:tcW w:w="760" w:type="dxa"/>
            <w:vMerge/>
            <w:tcBorders>
              <w:top w:val="nil"/>
              <w:left w:val="single" w:sz="4" w:space="0" w:color="auto"/>
              <w:bottom w:val="single" w:sz="4" w:space="0" w:color="auto"/>
              <w:right w:val="single" w:sz="4" w:space="0" w:color="auto"/>
            </w:tcBorders>
            <w:vAlign w:val="center"/>
            <w:hideMark/>
          </w:tcPr>
          <w:p w:rsidR="006F3DCA" w:rsidRPr="00B36703" w:rsidRDefault="006F3DCA" w:rsidP="00F92871">
            <w:pPr>
              <w:rPr>
                <w:b/>
                <w:bCs/>
                <w:sz w:val="26"/>
                <w:szCs w:val="26"/>
              </w:rPr>
            </w:pPr>
          </w:p>
        </w:tc>
        <w:tc>
          <w:tcPr>
            <w:tcW w:w="1126" w:type="dxa"/>
            <w:tcBorders>
              <w:top w:val="nil"/>
              <w:left w:val="nil"/>
              <w:bottom w:val="single" w:sz="4" w:space="0" w:color="auto"/>
              <w:right w:val="single" w:sz="4" w:space="0" w:color="auto"/>
            </w:tcBorders>
            <w:shd w:val="clear" w:color="000000" w:fill="FFFFFF"/>
            <w:noWrap/>
            <w:vAlign w:val="center"/>
            <w:hideMark/>
          </w:tcPr>
          <w:p w:rsidR="006F3DCA" w:rsidRPr="00B36703" w:rsidRDefault="006F3DCA" w:rsidP="00F92871">
            <w:pPr>
              <w:jc w:val="center"/>
              <w:rPr>
                <w:b/>
                <w:bCs/>
                <w:sz w:val="26"/>
                <w:szCs w:val="26"/>
              </w:rPr>
            </w:pPr>
            <w:r w:rsidRPr="00B36703">
              <w:rPr>
                <w:b/>
                <w:bCs/>
                <w:sz w:val="26"/>
                <w:szCs w:val="26"/>
              </w:rPr>
              <w:t>SL</w:t>
            </w:r>
          </w:p>
        </w:tc>
        <w:tc>
          <w:tcPr>
            <w:tcW w:w="765" w:type="dxa"/>
            <w:tcBorders>
              <w:top w:val="nil"/>
              <w:left w:val="nil"/>
              <w:bottom w:val="single" w:sz="4" w:space="0" w:color="auto"/>
              <w:right w:val="single" w:sz="4" w:space="0" w:color="auto"/>
            </w:tcBorders>
            <w:shd w:val="clear" w:color="000000" w:fill="FFFFFF"/>
            <w:noWrap/>
            <w:vAlign w:val="center"/>
            <w:hideMark/>
          </w:tcPr>
          <w:p w:rsidR="006F3DCA" w:rsidRPr="00B36703" w:rsidRDefault="006F3DCA" w:rsidP="00F92871">
            <w:pPr>
              <w:jc w:val="center"/>
              <w:rPr>
                <w:b/>
                <w:bCs/>
                <w:sz w:val="26"/>
                <w:szCs w:val="26"/>
              </w:rPr>
            </w:pPr>
            <w:r w:rsidRPr="00B36703">
              <w:rPr>
                <w:b/>
                <w:bCs/>
                <w:sz w:val="26"/>
                <w:szCs w:val="26"/>
              </w:rPr>
              <w:t>ĐVT</w:t>
            </w:r>
          </w:p>
        </w:tc>
        <w:tc>
          <w:tcPr>
            <w:tcW w:w="1061" w:type="dxa"/>
            <w:vMerge/>
            <w:tcBorders>
              <w:top w:val="nil"/>
              <w:left w:val="single" w:sz="4" w:space="0" w:color="auto"/>
              <w:bottom w:val="single" w:sz="4" w:space="0" w:color="auto"/>
              <w:right w:val="single" w:sz="4" w:space="0" w:color="auto"/>
            </w:tcBorders>
            <w:vAlign w:val="center"/>
            <w:hideMark/>
          </w:tcPr>
          <w:p w:rsidR="006F3DCA" w:rsidRPr="00B36703" w:rsidRDefault="006F3DCA" w:rsidP="00F92871">
            <w:pPr>
              <w:rPr>
                <w:b/>
                <w:bCs/>
                <w:sz w:val="26"/>
                <w:szCs w:val="26"/>
              </w:rPr>
            </w:pPr>
          </w:p>
        </w:tc>
        <w:tc>
          <w:tcPr>
            <w:tcW w:w="1516" w:type="dxa"/>
            <w:vMerge/>
            <w:tcBorders>
              <w:top w:val="nil"/>
              <w:left w:val="single" w:sz="4" w:space="0" w:color="auto"/>
              <w:bottom w:val="single" w:sz="4" w:space="0" w:color="auto"/>
              <w:right w:val="single" w:sz="4" w:space="0" w:color="auto"/>
            </w:tcBorders>
            <w:vAlign w:val="center"/>
            <w:hideMark/>
          </w:tcPr>
          <w:p w:rsidR="006F3DCA" w:rsidRPr="00B36703" w:rsidRDefault="006F3DCA" w:rsidP="00F92871">
            <w:pPr>
              <w:rPr>
                <w:b/>
                <w:bCs/>
                <w:sz w:val="26"/>
                <w:szCs w:val="26"/>
              </w:rPr>
            </w:pPr>
          </w:p>
        </w:tc>
      </w:tr>
      <w:tr w:rsidR="006F3DCA" w:rsidRPr="00B36703" w:rsidTr="00F92871">
        <w:trPr>
          <w:gridAfter w:val="2"/>
          <w:wAfter w:w="42"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b/>
                <w:bCs/>
                <w:sz w:val="26"/>
                <w:szCs w:val="26"/>
              </w:rPr>
            </w:pPr>
            <w:r w:rsidRPr="00B36703">
              <w:rPr>
                <w:b/>
                <w:bCs/>
                <w:sz w:val="26"/>
                <w:szCs w:val="26"/>
              </w:rPr>
              <w:t>I</w:t>
            </w:r>
          </w:p>
        </w:tc>
        <w:tc>
          <w:tcPr>
            <w:tcW w:w="2698"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Năm thứ nhất</w:t>
            </w:r>
          </w:p>
        </w:tc>
        <w:tc>
          <w:tcPr>
            <w:tcW w:w="1843"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175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112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196.910.100</w:t>
            </w:r>
          </w:p>
        </w:tc>
      </w:tr>
      <w:tr w:rsidR="006F3DCA" w:rsidRPr="00B36703" w:rsidTr="00F92871">
        <w:trPr>
          <w:gridAfter w:val="2"/>
          <w:wAfter w:w="42"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b/>
                <w:bCs/>
                <w:sz w:val="26"/>
                <w:szCs w:val="26"/>
              </w:rPr>
            </w:pPr>
            <w:r w:rsidRPr="00B36703">
              <w:rPr>
                <w:b/>
                <w:bCs/>
                <w:sz w:val="26"/>
                <w:szCs w:val="26"/>
              </w:rPr>
              <w:t>1</w:t>
            </w:r>
          </w:p>
        </w:tc>
        <w:tc>
          <w:tcPr>
            <w:tcW w:w="2698"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Trồng rừng</w:t>
            </w:r>
          </w:p>
        </w:tc>
        <w:tc>
          <w:tcPr>
            <w:tcW w:w="1843"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175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112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180.578.880</w:t>
            </w:r>
          </w:p>
        </w:tc>
      </w:tr>
      <w:tr w:rsidR="006F3DCA" w:rsidRPr="00B36703" w:rsidTr="00F92871">
        <w:trPr>
          <w:gridAfter w:val="2"/>
          <w:wAfter w:w="42"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b/>
                <w:bCs/>
                <w:i/>
                <w:iCs/>
                <w:sz w:val="26"/>
                <w:szCs w:val="26"/>
              </w:rPr>
            </w:pPr>
            <w:r w:rsidRPr="00B36703">
              <w:rPr>
                <w:b/>
                <w:bCs/>
                <w:i/>
                <w:iCs/>
                <w:sz w:val="26"/>
                <w:szCs w:val="26"/>
              </w:rPr>
              <w:t>a</w:t>
            </w:r>
          </w:p>
        </w:tc>
        <w:tc>
          <w:tcPr>
            <w:tcW w:w="2698"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i/>
                <w:iCs/>
                <w:sz w:val="26"/>
                <w:szCs w:val="26"/>
              </w:rPr>
            </w:pPr>
            <w:r w:rsidRPr="00B36703">
              <w:rPr>
                <w:b/>
                <w:bCs/>
                <w:i/>
                <w:iCs/>
                <w:sz w:val="26"/>
                <w:szCs w:val="26"/>
              </w:rPr>
              <w:t>Chi phí nhân công</w:t>
            </w:r>
          </w:p>
        </w:tc>
        <w:tc>
          <w:tcPr>
            <w:tcW w:w="1843"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b/>
                <w:bCs/>
                <w:i/>
                <w:iCs/>
                <w:sz w:val="26"/>
                <w:szCs w:val="26"/>
              </w:rPr>
            </w:pPr>
            <w:r w:rsidRPr="00B36703">
              <w:rPr>
                <w:b/>
                <w:bCs/>
                <w:i/>
                <w:iCs/>
                <w:sz w:val="26"/>
                <w:szCs w:val="26"/>
              </w:rPr>
              <w:t> </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175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112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96,64</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b/>
                <w:bCs/>
                <w:i/>
                <w:iCs/>
                <w:sz w:val="26"/>
                <w:szCs w:val="26"/>
              </w:rPr>
            </w:pPr>
            <w:r w:rsidRPr="00B36703">
              <w:rPr>
                <w:b/>
                <w:bCs/>
                <w:i/>
                <w:iCs/>
                <w:sz w:val="26"/>
                <w:szCs w:val="26"/>
              </w:rPr>
              <w:t>công</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229.500</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22.178.880</w:t>
            </w:r>
          </w:p>
        </w:tc>
      </w:tr>
      <w:tr w:rsidR="006F3DCA" w:rsidRPr="00B36703" w:rsidTr="00F92871">
        <w:trPr>
          <w:gridAfter w:val="2"/>
          <w:wAfter w:w="42" w:type="dxa"/>
          <w:trHeight w:val="37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w:t>
            </w:r>
          </w:p>
        </w:tc>
        <w:tc>
          <w:tcPr>
            <w:tcW w:w="2698"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sz w:val="26"/>
                <w:szCs w:val="26"/>
              </w:rPr>
            </w:pPr>
            <w:r w:rsidRPr="00B36703">
              <w:rPr>
                <w:sz w:val="26"/>
                <w:szCs w:val="26"/>
              </w:rPr>
              <w:t xml:space="preserve">Xử lý thực bì </w:t>
            </w:r>
          </w:p>
        </w:tc>
        <w:tc>
          <w:tcPr>
            <w:tcW w:w="1843"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Bảng 5.TR.51</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10.000</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m</w:t>
            </w:r>
            <w:r w:rsidRPr="00B36703">
              <w:rPr>
                <w:sz w:val="26"/>
                <w:szCs w:val="26"/>
                <w:vertAlign w:val="superscript"/>
              </w:rPr>
              <w:t>2</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2,00</w:t>
            </w:r>
          </w:p>
        </w:tc>
        <w:tc>
          <w:tcPr>
            <w:tcW w:w="1755" w:type="dxa"/>
            <w:tcBorders>
              <w:top w:val="nil"/>
              <w:left w:val="nil"/>
              <w:bottom w:val="dotted" w:sz="4" w:space="0" w:color="auto"/>
              <w:right w:val="single" w:sz="4" w:space="0" w:color="auto"/>
            </w:tcBorders>
            <w:shd w:val="clear" w:color="000000" w:fill="FFFFFF"/>
            <w:vAlign w:val="bottom"/>
            <w:hideMark/>
          </w:tcPr>
          <w:p w:rsidR="006F3DCA" w:rsidRPr="00B36703" w:rsidRDefault="006F3DCA" w:rsidP="00F92871">
            <w:pPr>
              <w:jc w:val="center"/>
              <w:rPr>
                <w:sz w:val="26"/>
                <w:szCs w:val="26"/>
              </w:rPr>
            </w:pPr>
            <w:r w:rsidRPr="00B36703">
              <w:rPr>
                <w:sz w:val="26"/>
                <w:szCs w:val="26"/>
              </w:rPr>
              <w:t>công/1000 m</w:t>
            </w:r>
            <w:r w:rsidRPr="00B36703">
              <w:rPr>
                <w:sz w:val="26"/>
                <w:szCs w:val="26"/>
                <w:vertAlign w:val="superscript"/>
              </w:rPr>
              <w:t>2</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1,10</w:t>
            </w:r>
          </w:p>
        </w:tc>
        <w:tc>
          <w:tcPr>
            <w:tcW w:w="112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22,00</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công</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229.500</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5.049.000</w:t>
            </w:r>
          </w:p>
        </w:tc>
      </w:tr>
      <w:tr w:rsidR="006F3DCA" w:rsidRPr="00B36703" w:rsidTr="00F92871">
        <w:trPr>
          <w:gridAfter w:val="2"/>
          <w:wAfter w:w="42"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w:t>
            </w:r>
          </w:p>
        </w:tc>
        <w:tc>
          <w:tcPr>
            <w:tcW w:w="2698"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sz w:val="26"/>
                <w:szCs w:val="26"/>
              </w:rPr>
            </w:pPr>
            <w:r w:rsidRPr="00B36703">
              <w:rPr>
                <w:sz w:val="26"/>
                <w:szCs w:val="26"/>
              </w:rPr>
              <w:t>Cuốc hố</w:t>
            </w:r>
          </w:p>
        </w:tc>
        <w:tc>
          <w:tcPr>
            <w:tcW w:w="1843"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Bảng 5.TR.59</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4.400</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hố</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9,50</w:t>
            </w:r>
          </w:p>
        </w:tc>
        <w:tc>
          <w:tcPr>
            <w:tcW w:w="1755" w:type="dxa"/>
            <w:tcBorders>
              <w:top w:val="nil"/>
              <w:left w:val="nil"/>
              <w:bottom w:val="dotted" w:sz="4" w:space="0" w:color="auto"/>
              <w:right w:val="single" w:sz="4" w:space="0" w:color="auto"/>
            </w:tcBorders>
            <w:shd w:val="clear" w:color="000000" w:fill="FFFFFF"/>
            <w:vAlign w:val="bottom"/>
            <w:hideMark/>
          </w:tcPr>
          <w:p w:rsidR="006F3DCA" w:rsidRPr="00B36703" w:rsidRDefault="006F3DCA" w:rsidP="00F92871">
            <w:pPr>
              <w:jc w:val="center"/>
              <w:rPr>
                <w:sz w:val="26"/>
                <w:szCs w:val="26"/>
              </w:rPr>
            </w:pPr>
            <w:r w:rsidRPr="00B36703">
              <w:rPr>
                <w:sz w:val="26"/>
                <w:szCs w:val="26"/>
              </w:rPr>
              <w:t>công/1000 hố</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0,57</w:t>
            </w:r>
          </w:p>
        </w:tc>
        <w:tc>
          <w:tcPr>
            <w:tcW w:w="112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23,83</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công</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229.500</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5.468.985</w:t>
            </w:r>
          </w:p>
        </w:tc>
      </w:tr>
      <w:tr w:rsidR="006F3DCA" w:rsidRPr="00B36703" w:rsidTr="00F92871">
        <w:trPr>
          <w:gridAfter w:val="2"/>
          <w:wAfter w:w="42"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w:t>
            </w:r>
          </w:p>
        </w:tc>
        <w:tc>
          <w:tcPr>
            <w:tcW w:w="2698"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sz w:val="26"/>
                <w:szCs w:val="26"/>
              </w:rPr>
            </w:pPr>
            <w:r w:rsidRPr="00B36703">
              <w:rPr>
                <w:sz w:val="26"/>
                <w:szCs w:val="26"/>
              </w:rPr>
              <w:t>Lấp hố trồng cây</w:t>
            </w:r>
          </w:p>
        </w:tc>
        <w:tc>
          <w:tcPr>
            <w:tcW w:w="1843"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Bảng 5.TR.60</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4.400</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hố</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4,50</w:t>
            </w:r>
          </w:p>
        </w:tc>
        <w:tc>
          <w:tcPr>
            <w:tcW w:w="1755" w:type="dxa"/>
            <w:tcBorders>
              <w:top w:val="nil"/>
              <w:left w:val="nil"/>
              <w:bottom w:val="dotted" w:sz="4" w:space="0" w:color="auto"/>
              <w:right w:val="single" w:sz="4" w:space="0" w:color="auto"/>
            </w:tcBorders>
            <w:shd w:val="clear" w:color="000000" w:fill="FFFFFF"/>
            <w:vAlign w:val="bottom"/>
            <w:hideMark/>
          </w:tcPr>
          <w:p w:rsidR="006F3DCA" w:rsidRPr="00B36703" w:rsidRDefault="006F3DCA" w:rsidP="00F92871">
            <w:pPr>
              <w:jc w:val="center"/>
              <w:rPr>
                <w:sz w:val="26"/>
                <w:szCs w:val="26"/>
              </w:rPr>
            </w:pPr>
            <w:r w:rsidRPr="00B36703">
              <w:rPr>
                <w:sz w:val="26"/>
                <w:szCs w:val="26"/>
              </w:rPr>
              <w:t>công/1000 hố</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0,57</w:t>
            </w:r>
          </w:p>
        </w:tc>
        <w:tc>
          <w:tcPr>
            <w:tcW w:w="112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11,29</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công</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229.500</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2.591.055</w:t>
            </w:r>
          </w:p>
        </w:tc>
      </w:tr>
      <w:tr w:rsidR="006F3DCA" w:rsidRPr="00B36703" w:rsidTr="00F92871">
        <w:trPr>
          <w:gridAfter w:val="2"/>
          <w:wAfter w:w="42"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w:t>
            </w:r>
          </w:p>
        </w:tc>
        <w:tc>
          <w:tcPr>
            <w:tcW w:w="2698"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sz w:val="26"/>
                <w:szCs w:val="26"/>
              </w:rPr>
            </w:pPr>
            <w:r w:rsidRPr="00B36703">
              <w:rPr>
                <w:sz w:val="26"/>
                <w:szCs w:val="26"/>
              </w:rPr>
              <w:t>Vận chuyển và rải cây con</w:t>
            </w:r>
          </w:p>
        </w:tc>
        <w:tc>
          <w:tcPr>
            <w:tcW w:w="1843"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Bảng 5.TR.56</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4.400</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cây</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4,17</w:t>
            </w:r>
          </w:p>
        </w:tc>
        <w:tc>
          <w:tcPr>
            <w:tcW w:w="1755" w:type="dxa"/>
            <w:tcBorders>
              <w:top w:val="nil"/>
              <w:left w:val="nil"/>
              <w:bottom w:val="dotted" w:sz="4" w:space="0" w:color="auto"/>
              <w:right w:val="single" w:sz="4" w:space="0" w:color="auto"/>
            </w:tcBorders>
            <w:shd w:val="clear" w:color="000000" w:fill="FFFFFF"/>
            <w:vAlign w:val="bottom"/>
            <w:hideMark/>
          </w:tcPr>
          <w:p w:rsidR="006F3DCA" w:rsidRPr="00B36703" w:rsidRDefault="006F3DCA" w:rsidP="00F92871">
            <w:pPr>
              <w:jc w:val="center"/>
              <w:rPr>
                <w:sz w:val="26"/>
                <w:szCs w:val="26"/>
              </w:rPr>
            </w:pPr>
            <w:r w:rsidRPr="00B36703">
              <w:rPr>
                <w:sz w:val="26"/>
                <w:szCs w:val="26"/>
              </w:rPr>
              <w:t>công/1000 cây</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1,10</w:t>
            </w:r>
          </w:p>
        </w:tc>
        <w:tc>
          <w:tcPr>
            <w:tcW w:w="112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20,18</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công</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229.500</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4.631.310</w:t>
            </w:r>
          </w:p>
        </w:tc>
      </w:tr>
      <w:tr w:rsidR="006F3DCA" w:rsidRPr="00B36703" w:rsidTr="00F92871">
        <w:trPr>
          <w:gridAfter w:val="2"/>
          <w:wAfter w:w="42"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w:t>
            </w:r>
          </w:p>
        </w:tc>
        <w:tc>
          <w:tcPr>
            <w:tcW w:w="2698"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sz w:val="26"/>
                <w:szCs w:val="26"/>
              </w:rPr>
            </w:pPr>
            <w:r w:rsidRPr="00B36703">
              <w:rPr>
                <w:sz w:val="26"/>
                <w:szCs w:val="26"/>
              </w:rPr>
              <w:t>Vận chuyển cây con và trồng dặm</w:t>
            </w:r>
          </w:p>
        </w:tc>
        <w:tc>
          <w:tcPr>
            <w:tcW w:w="1843"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Bảng 5.TR.66</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880</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cây</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19,98</w:t>
            </w:r>
          </w:p>
        </w:tc>
        <w:tc>
          <w:tcPr>
            <w:tcW w:w="1755" w:type="dxa"/>
            <w:tcBorders>
              <w:top w:val="nil"/>
              <w:left w:val="nil"/>
              <w:bottom w:val="dotted" w:sz="4" w:space="0" w:color="auto"/>
              <w:right w:val="single" w:sz="4" w:space="0" w:color="auto"/>
            </w:tcBorders>
            <w:shd w:val="clear" w:color="000000" w:fill="FFFFFF"/>
            <w:vAlign w:val="bottom"/>
            <w:hideMark/>
          </w:tcPr>
          <w:p w:rsidR="006F3DCA" w:rsidRPr="00B36703" w:rsidRDefault="006F3DCA" w:rsidP="00F92871">
            <w:pPr>
              <w:jc w:val="center"/>
              <w:rPr>
                <w:sz w:val="26"/>
                <w:szCs w:val="26"/>
              </w:rPr>
            </w:pPr>
            <w:r w:rsidRPr="00B36703">
              <w:rPr>
                <w:sz w:val="26"/>
                <w:szCs w:val="26"/>
              </w:rPr>
              <w:t>công/1000 cây</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1,10</w:t>
            </w:r>
          </w:p>
        </w:tc>
        <w:tc>
          <w:tcPr>
            <w:tcW w:w="112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19,34</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công</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229.500</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4.438.530</w:t>
            </w:r>
          </w:p>
        </w:tc>
      </w:tr>
      <w:tr w:rsidR="006F3DCA" w:rsidRPr="00B36703" w:rsidTr="00F92871">
        <w:trPr>
          <w:gridAfter w:val="2"/>
          <w:wAfter w:w="42"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b/>
                <w:bCs/>
                <w:i/>
                <w:iCs/>
                <w:sz w:val="26"/>
                <w:szCs w:val="26"/>
              </w:rPr>
            </w:pPr>
            <w:r w:rsidRPr="00B36703">
              <w:rPr>
                <w:b/>
                <w:bCs/>
                <w:i/>
                <w:iCs/>
                <w:sz w:val="26"/>
                <w:szCs w:val="26"/>
              </w:rPr>
              <w:t>b</w:t>
            </w:r>
          </w:p>
        </w:tc>
        <w:tc>
          <w:tcPr>
            <w:tcW w:w="2698"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i/>
                <w:iCs/>
                <w:sz w:val="26"/>
                <w:szCs w:val="26"/>
              </w:rPr>
            </w:pPr>
            <w:r w:rsidRPr="00B36703">
              <w:rPr>
                <w:b/>
                <w:bCs/>
                <w:i/>
                <w:iCs/>
                <w:sz w:val="26"/>
                <w:szCs w:val="26"/>
              </w:rPr>
              <w:t>Chi phí vật tư, cây giống</w:t>
            </w:r>
          </w:p>
        </w:tc>
        <w:tc>
          <w:tcPr>
            <w:tcW w:w="1843"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i/>
                <w:iCs/>
                <w:sz w:val="26"/>
                <w:szCs w:val="26"/>
              </w:rPr>
            </w:pPr>
            <w:r w:rsidRPr="00B36703">
              <w:rPr>
                <w:b/>
                <w:bCs/>
                <w:i/>
                <w:iCs/>
                <w:sz w:val="26"/>
                <w:szCs w:val="26"/>
              </w:rPr>
              <w:t> </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175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112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i/>
                <w:iCs/>
                <w:sz w:val="26"/>
                <w:szCs w:val="26"/>
              </w:rPr>
            </w:pPr>
            <w:r w:rsidRPr="00B36703">
              <w:rPr>
                <w:b/>
                <w:bCs/>
                <w:i/>
                <w:iCs/>
                <w:sz w:val="26"/>
                <w:szCs w:val="26"/>
              </w:rPr>
              <w:t> </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i/>
                <w:iCs/>
                <w:sz w:val="26"/>
                <w:szCs w:val="26"/>
              </w:rPr>
            </w:pPr>
            <w:r w:rsidRPr="00B36703">
              <w:rPr>
                <w:b/>
                <w:bCs/>
                <w:i/>
                <w:iCs/>
                <w:sz w:val="26"/>
                <w:szCs w:val="26"/>
              </w:rPr>
              <w:t> </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i/>
                <w:iCs/>
                <w:sz w:val="26"/>
                <w:szCs w:val="26"/>
              </w:rPr>
            </w:pPr>
            <w:r w:rsidRPr="00B36703">
              <w:rPr>
                <w:b/>
                <w:bCs/>
                <w:i/>
                <w:iCs/>
                <w:sz w:val="26"/>
                <w:szCs w:val="26"/>
              </w:rPr>
              <w:t> </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158.400.000</w:t>
            </w:r>
          </w:p>
        </w:tc>
      </w:tr>
      <w:tr w:rsidR="006F3DCA" w:rsidRPr="00B36703" w:rsidTr="00F92871">
        <w:trPr>
          <w:gridAfter w:val="2"/>
          <w:wAfter w:w="42"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w:t>
            </w:r>
          </w:p>
        </w:tc>
        <w:tc>
          <w:tcPr>
            <w:tcW w:w="2698"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sz w:val="26"/>
                <w:szCs w:val="26"/>
              </w:rPr>
            </w:pPr>
            <w:r w:rsidRPr="00B36703">
              <w:rPr>
                <w:sz w:val="26"/>
                <w:szCs w:val="26"/>
              </w:rPr>
              <w:t>Cây con</w:t>
            </w:r>
          </w:p>
        </w:tc>
        <w:tc>
          <w:tcPr>
            <w:tcW w:w="1843"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 </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175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112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5.280,00</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cây</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30.000</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158.400.000</w:t>
            </w:r>
          </w:p>
        </w:tc>
      </w:tr>
      <w:tr w:rsidR="006F3DCA" w:rsidRPr="00B36703" w:rsidTr="00F92871">
        <w:trPr>
          <w:gridAfter w:val="2"/>
          <w:wAfter w:w="42"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b/>
                <w:bCs/>
                <w:sz w:val="26"/>
                <w:szCs w:val="26"/>
              </w:rPr>
            </w:pPr>
            <w:r w:rsidRPr="00B36703">
              <w:rPr>
                <w:b/>
                <w:bCs/>
                <w:sz w:val="26"/>
                <w:szCs w:val="26"/>
              </w:rPr>
              <w:t>2</w:t>
            </w:r>
          </w:p>
        </w:tc>
        <w:tc>
          <w:tcPr>
            <w:tcW w:w="2698"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Chăm sóc năm thứ nhất</w:t>
            </w:r>
          </w:p>
        </w:tc>
        <w:tc>
          <w:tcPr>
            <w:tcW w:w="1843"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b/>
                <w:bCs/>
                <w:sz w:val="26"/>
                <w:szCs w:val="26"/>
              </w:rPr>
            </w:pPr>
            <w:r w:rsidRPr="00B36703">
              <w:rPr>
                <w:b/>
                <w:bCs/>
                <w:sz w:val="26"/>
                <w:szCs w:val="26"/>
              </w:rPr>
              <w:t> </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175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112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b/>
                <w:bCs/>
                <w:sz w:val="26"/>
                <w:szCs w:val="26"/>
              </w:rPr>
            </w:pPr>
            <w:r w:rsidRPr="00B36703">
              <w:rPr>
                <w:b/>
                <w:bCs/>
                <w:sz w:val="26"/>
                <w:szCs w:val="26"/>
              </w:rPr>
              <w:t> </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16.331.220</w:t>
            </w:r>
          </w:p>
        </w:tc>
      </w:tr>
      <w:tr w:rsidR="006F3DCA" w:rsidRPr="00B36703" w:rsidTr="00F92871">
        <w:trPr>
          <w:gridAfter w:val="2"/>
          <w:wAfter w:w="42"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b/>
                <w:bCs/>
                <w:i/>
                <w:iCs/>
                <w:sz w:val="26"/>
                <w:szCs w:val="26"/>
              </w:rPr>
            </w:pPr>
            <w:r w:rsidRPr="00B36703">
              <w:rPr>
                <w:b/>
                <w:bCs/>
                <w:i/>
                <w:iCs/>
                <w:sz w:val="26"/>
                <w:szCs w:val="26"/>
              </w:rPr>
              <w:t>a</w:t>
            </w:r>
          </w:p>
        </w:tc>
        <w:tc>
          <w:tcPr>
            <w:tcW w:w="2698"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i/>
                <w:iCs/>
                <w:sz w:val="26"/>
                <w:szCs w:val="26"/>
              </w:rPr>
            </w:pPr>
            <w:r w:rsidRPr="00B36703">
              <w:rPr>
                <w:b/>
                <w:bCs/>
                <w:i/>
                <w:iCs/>
                <w:sz w:val="26"/>
                <w:szCs w:val="26"/>
              </w:rPr>
              <w:t>Chi phí nhân công</w:t>
            </w:r>
          </w:p>
        </w:tc>
        <w:tc>
          <w:tcPr>
            <w:tcW w:w="1843"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b/>
                <w:bCs/>
                <w:i/>
                <w:iCs/>
                <w:sz w:val="26"/>
                <w:szCs w:val="26"/>
              </w:rPr>
            </w:pPr>
            <w:r w:rsidRPr="00B36703">
              <w:rPr>
                <w:b/>
                <w:bCs/>
                <w:i/>
                <w:iCs/>
                <w:sz w:val="26"/>
                <w:szCs w:val="26"/>
              </w:rPr>
              <w:t> </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175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112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71,16</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b/>
                <w:bCs/>
                <w:i/>
                <w:iCs/>
                <w:sz w:val="26"/>
                <w:szCs w:val="26"/>
              </w:rPr>
            </w:pPr>
            <w:r w:rsidRPr="00B36703">
              <w:rPr>
                <w:b/>
                <w:bCs/>
                <w:i/>
                <w:iCs/>
                <w:sz w:val="26"/>
                <w:szCs w:val="26"/>
              </w:rPr>
              <w:t> </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229.500</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16.331.220</w:t>
            </w:r>
          </w:p>
        </w:tc>
      </w:tr>
      <w:tr w:rsidR="006F3DCA" w:rsidRPr="00B36703" w:rsidTr="00F92871">
        <w:trPr>
          <w:gridAfter w:val="2"/>
          <w:wAfter w:w="42" w:type="dxa"/>
          <w:trHeight w:val="660"/>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w:t>
            </w:r>
          </w:p>
        </w:tc>
        <w:tc>
          <w:tcPr>
            <w:tcW w:w="2698" w:type="dxa"/>
            <w:tcBorders>
              <w:top w:val="nil"/>
              <w:left w:val="nil"/>
              <w:bottom w:val="dotted" w:sz="4" w:space="0" w:color="auto"/>
              <w:right w:val="single" w:sz="4" w:space="0" w:color="auto"/>
            </w:tcBorders>
            <w:shd w:val="clear" w:color="000000" w:fill="FFFFFF"/>
            <w:vAlign w:val="center"/>
            <w:hideMark/>
          </w:tcPr>
          <w:p w:rsidR="006F3DCA" w:rsidRPr="00B36703" w:rsidRDefault="006F3DCA" w:rsidP="00F92871">
            <w:pPr>
              <w:rPr>
                <w:sz w:val="26"/>
                <w:szCs w:val="26"/>
              </w:rPr>
            </w:pPr>
            <w:r w:rsidRPr="00B36703">
              <w:rPr>
                <w:sz w:val="26"/>
                <w:szCs w:val="26"/>
              </w:rPr>
              <w:t>Bắc Hà, cắm lại cọc và buộc giữ cây, vớt bèo và rác (thực hiện 4 lần)</w:t>
            </w:r>
          </w:p>
        </w:tc>
        <w:tc>
          <w:tcPr>
            <w:tcW w:w="1843"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Bảng 5.TR.71</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4.400</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m</w:t>
            </w:r>
            <w:r w:rsidRPr="00B36703">
              <w:rPr>
                <w:sz w:val="26"/>
                <w:szCs w:val="26"/>
                <w:vertAlign w:val="superscript"/>
              </w:rPr>
              <w:t>2</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3,30</w:t>
            </w:r>
          </w:p>
        </w:tc>
        <w:tc>
          <w:tcPr>
            <w:tcW w:w="1755" w:type="dxa"/>
            <w:tcBorders>
              <w:top w:val="nil"/>
              <w:left w:val="nil"/>
              <w:bottom w:val="dotted" w:sz="4" w:space="0" w:color="auto"/>
              <w:right w:val="single" w:sz="4" w:space="0" w:color="auto"/>
            </w:tcBorders>
            <w:shd w:val="clear" w:color="000000" w:fill="FFFFFF"/>
            <w:vAlign w:val="bottom"/>
            <w:hideMark/>
          </w:tcPr>
          <w:p w:rsidR="006F3DCA" w:rsidRPr="00B36703" w:rsidRDefault="006F3DCA" w:rsidP="00F92871">
            <w:pPr>
              <w:jc w:val="center"/>
              <w:rPr>
                <w:sz w:val="26"/>
                <w:szCs w:val="26"/>
              </w:rPr>
            </w:pPr>
            <w:r w:rsidRPr="00B36703">
              <w:rPr>
                <w:sz w:val="26"/>
                <w:szCs w:val="26"/>
              </w:rPr>
              <w:t>công/1000 cây</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1,10</w:t>
            </w:r>
          </w:p>
        </w:tc>
        <w:tc>
          <w:tcPr>
            <w:tcW w:w="112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63,88</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công</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229.500</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14.660.460</w:t>
            </w:r>
          </w:p>
        </w:tc>
      </w:tr>
      <w:tr w:rsidR="006F3DCA" w:rsidRPr="00B36703" w:rsidTr="00F92871">
        <w:trPr>
          <w:gridAfter w:val="2"/>
          <w:wAfter w:w="42"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w:t>
            </w:r>
          </w:p>
        </w:tc>
        <w:tc>
          <w:tcPr>
            <w:tcW w:w="2698"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sz w:val="26"/>
                <w:szCs w:val="26"/>
              </w:rPr>
            </w:pPr>
            <w:r w:rsidRPr="00B36703">
              <w:rPr>
                <w:sz w:val="26"/>
                <w:szCs w:val="26"/>
              </w:rPr>
              <w:t>Bảo vệ rừng</w:t>
            </w:r>
          </w:p>
        </w:tc>
        <w:tc>
          <w:tcPr>
            <w:tcW w:w="1843"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Bảng 5.TR.74</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ha</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7,28</w:t>
            </w:r>
          </w:p>
        </w:tc>
        <w:tc>
          <w:tcPr>
            <w:tcW w:w="175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công/ha</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1,00</w:t>
            </w:r>
          </w:p>
        </w:tc>
        <w:tc>
          <w:tcPr>
            <w:tcW w:w="112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7,28</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công</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229.500</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1.670.760</w:t>
            </w:r>
          </w:p>
        </w:tc>
      </w:tr>
      <w:tr w:rsidR="006F3DCA" w:rsidRPr="00B36703" w:rsidTr="00F92871">
        <w:trPr>
          <w:gridAfter w:val="2"/>
          <w:wAfter w:w="42"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b/>
                <w:bCs/>
                <w:sz w:val="26"/>
                <w:szCs w:val="26"/>
              </w:rPr>
            </w:pPr>
            <w:r w:rsidRPr="00B36703">
              <w:rPr>
                <w:b/>
                <w:bCs/>
                <w:sz w:val="26"/>
                <w:szCs w:val="26"/>
              </w:rPr>
              <w:t>II</w:t>
            </w:r>
          </w:p>
        </w:tc>
        <w:tc>
          <w:tcPr>
            <w:tcW w:w="2698"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Năm thứ hai</w:t>
            </w:r>
          </w:p>
        </w:tc>
        <w:tc>
          <w:tcPr>
            <w:tcW w:w="1843"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175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112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sz w:val="26"/>
                <w:szCs w:val="26"/>
              </w:rPr>
            </w:pPr>
            <w:r w:rsidRPr="00B36703">
              <w:rPr>
                <w:sz w:val="26"/>
                <w:szCs w:val="26"/>
              </w:rPr>
              <w:t> </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37.019.385</w:t>
            </w:r>
          </w:p>
        </w:tc>
      </w:tr>
      <w:tr w:rsidR="006F3DCA" w:rsidRPr="00B36703" w:rsidTr="00F92871">
        <w:trPr>
          <w:gridAfter w:val="2"/>
          <w:wAfter w:w="42"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b/>
                <w:bCs/>
                <w:i/>
                <w:iCs/>
                <w:sz w:val="26"/>
                <w:szCs w:val="26"/>
              </w:rPr>
            </w:pPr>
            <w:r w:rsidRPr="00B36703">
              <w:rPr>
                <w:b/>
                <w:bCs/>
                <w:i/>
                <w:iCs/>
                <w:sz w:val="26"/>
                <w:szCs w:val="26"/>
              </w:rPr>
              <w:lastRenderedPageBreak/>
              <w:t>1</w:t>
            </w:r>
          </w:p>
        </w:tc>
        <w:tc>
          <w:tcPr>
            <w:tcW w:w="2698"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i/>
                <w:iCs/>
                <w:sz w:val="26"/>
                <w:szCs w:val="26"/>
              </w:rPr>
            </w:pPr>
            <w:r w:rsidRPr="00B36703">
              <w:rPr>
                <w:b/>
                <w:bCs/>
                <w:i/>
                <w:iCs/>
                <w:sz w:val="26"/>
                <w:szCs w:val="26"/>
              </w:rPr>
              <w:t>Chi phí nhân công</w:t>
            </w:r>
          </w:p>
        </w:tc>
        <w:tc>
          <w:tcPr>
            <w:tcW w:w="1843"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b/>
                <w:bCs/>
                <w:i/>
                <w:iCs/>
                <w:sz w:val="26"/>
                <w:szCs w:val="26"/>
              </w:rPr>
            </w:pPr>
            <w:r w:rsidRPr="00B36703">
              <w:rPr>
                <w:b/>
                <w:bCs/>
                <w:i/>
                <w:iCs/>
                <w:sz w:val="26"/>
                <w:szCs w:val="26"/>
              </w:rPr>
              <w:t> </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175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112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75,03</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b/>
                <w:bCs/>
                <w:i/>
                <w:iCs/>
                <w:sz w:val="26"/>
                <w:szCs w:val="26"/>
              </w:rPr>
            </w:pPr>
            <w:r w:rsidRPr="00B36703">
              <w:rPr>
                <w:b/>
                <w:bCs/>
                <w:i/>
                <w:iCs/>
                <w:sz w:val="26"/>
                <w:szCs w:val="26"/>
              </w:rPr>
              <w:t>công</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229.500</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17.219.385</w:t>
            </w:r>
          </w:p>
        </w:tc>
      </w:tr>
      <w:tr w:rsidR="006F3DCA" w:rsidRPr="00B36703" w:rsidTr="00F92871">
        <w:trPr>
          <w:gridAfter w:val="2"/>
          <w:wAfter w:w="42"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w:t>
            </w:r>
          </w:p>
        </w:tc>
        <w:tc>
          <w:tcPr>
            <w:tcW w:w="2698"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sz w:val="26"/>
                <w:szCs w:val="26"/>
              </w:rPr>
            </w:pPr>
            <w:r w:rsidRPr="00B36703">
              <w:rPr>
                <w:sz w:val="26"/>
                <w:szCs w:val="26"/>
              </w:rPr>
              <w:t>Vận chuyển cây con và trồng dặm</w:t>
            </w:r>
          </w:p>
        </w:tc>
        <w:tc>
          <w:tcPr>
            <w:tcW w:w="1843"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Bảng 5.TR.66</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660</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cây</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19,98</w:t>
            </w:r>
          </w:p>
        </w:tc>
        <w:tc>
          <w:tcPr>
            <w:tcW w:w="1755" w:type="dxa"/>
            <w:tcBorders>
              <w:top w:val="nil"/>
              <w:left w:val="nil"/>
              <w:bottom w:val="dotted" w:sz="4" w:space="0" w:color="auto"/>
              <w:right w:val="single" w:sz="4" w:space="0" w:color="auto"/>
            </w:tcBorders>
            <w:shd w:val="clear" w:color="000000" w:fill="FFFFFF"/>
            <w:vAlign w:val="bottom"/>
            <w:hideMark/>
          </w:tcPr>
          <w:p w:rsidR="006F3DCA" w:rsidRPr="00B36703" w:rsidRDefault="006F3DCA" w:rsidP="00F92871">
            <w:pPr>
              <w:jc w:val="center"/>
              <w:rPr>
                <w:sz w:val="26"/>
                <w:szCs w:val="26"/>
              </w:rPr>
            </w:pPr>
            <w:r w:rsidRPr="00B36703">
              <w:rPr>
                <w:sz w:val="26"/>
                <w:szCs w:val="26"/>
              </w:rPr>
              <w:t>công/1000 cây</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1,10</w:t>
            </w:r>
          </w:p>
        </w:tc>
        <w:tc>
          <w:tcPr>
            <w:tcW w:w="112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14,51</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công</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229.500</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3.330.045</w:t>
            </w:r>
          </w:p>
        </w:tc>
      </w:tr>
      <w:tr w:rsidR="006F3DCA" w:rsidRPr="00B36703" w:rsidTr="00F92871">
        <w:trPr>
          <w:gridAfter w:val="2"/>
          <w:wAfter w:w="42" w:type="dxa"/>
          <w:trHeight w:val="690"/>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w:t>
            </w:r>
          </w:p>
        </w:tc>
        <w:tc>
          <w:tcPr>
            <w:tcW w:w="2698" w:type="dxa"/>
            <w:tcBorders>
              <w:top w:val="nil"/>
              <w:left w:val="nil"/>
              <w:bottom w:val="dotted" w:sz="4" w:space="0" w:color="auto"/>
              <w:right w:val="single" w:sz="4" w:space="0" w:color="auto"/>
            </w:tcBorders>
            <w:shd w:val="clear" w:color="000000" w:fill="FFFFFF"/>
            <w:vAlign w:val="center"/>
            <w:hideMark/>
          </w:tcPr>
          <w:p w:rsidR="006F3DCA" w:rsidRPr="00B36703" w:rsidRDefault="006F3DCA" w:rsidP="00F92871">
            <w:pPr>
              <w:rPr>
                <w:sz w:val="26"/>
                <w:szCs w:val="26"/>
              </w:rPr>
            </w:pPr>
            <w:r w:rsidRPr="00B36703">
              <w:rPr>
                <w:sz w:val="26"/>
                <w:szCs w:val="26"/>
              </w:rPr>
              <w:t>Bắc Hà, cắm lại cọc và buộc giữ cây, vớt bèo và rác (thực hiện 4 lần)</w:t>
            </w:r>
          </w:p>
        </w:tc>
        <w:tc>
          <w:tcPr>
            <w:tcW w:w="1843"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Bảng 5.TR.72</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4.400</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m</w:t>
            </w:r>
            <w:r w:rsidRPr="00B36703">
              <w:rPr>
                <w:sz w:val="26"/>
                <w:szCs w:val="26"/>
                <w:vertAlign w:val="superscript"/>
              </w:rPr>
              <w:t>2</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2,75</w:t>
            </w:r>
          </w:p>
        </w:tc>
        <w:tc>
          <w:tcPr>
            <w:tcW w:w="1755" w:type="dxa"/>
            <w:tcBorders>
              <w:top w:val="nil"/>
              <w:left w:val="nil"/>
              <w:bottom w:val="dotted" w:sz="4" w:space="0" w:color="auto"/>
              <w:right w:val="single" w:sz="4" w:space="0" w:color="auto"/>
            </w:tcBorders>
            <w:shd w:val="clear" w:color="000000" w:fill="FFFFFF"/>
            <w:vAlign w:val="bottom"/>
            <w:hideMark/>
          </w:tcPr>
          <w:p w:rsidR="006F3DCA" w:rsidRPr="00B36703" w:rsidRDefault="006F3DCA" w:rsidP="00F92871">
            <w:pPr>
              <w:jc w:val="center"/>
              <w:rPr>
                <w:sz w:val="26"/>
                <w:szCs w:val="26"/>
              </w:rPr>
            </w:pPr>
            <w:r w:rsidRPr="00B36703">
              <w:rPr>
                <w:sz w:val="26"/>
                <w:szCs w:val="26"/>
              </w:rPr>
              <w:t>công/1000 cây</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1,10</w:t>
            </w:r>
          </w:p>
        </w:tc>
        <w:tc>
          <w:tcPr>
            <w:tcW w:w="112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53,24</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công</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229.500</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12.218.580</w:t>
            </w:r>
          </w:p>
        </w:tc>
      </w:tr>
      <w:tr w:rsidR="006F3DCA" w:rsidRPr="00B36703" w:rsidTr="00F92871">
        <w:trPr>
          <w:gridAfter w:val="2"/>
          <w:wAfter w:w="42"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w:t>
            </w:r>
          </w:p>
        </w:tc>
        <w:tc>
          <w:tcPr>
            <w:tcW w:w="2698"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sz w:val="26"/>
                <w:szCs w:val="26"/>
              </w:rPr>
            </w:pPr>
            <w:r w:rsidRPr="00B36703">
              <w:rPr>
                <w:sz w:val="26"/>
                <w:szCs w:val="26"/>
              </w:rPr>
              <w:t>Bảo vệ rừng</w:t>
            </w:r>
          </w:p>
        </w:tc>
        <w:tc>
          <w:tcPr>
            <w:tcW w:w="1843"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Bảng 5.TR.74</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ha</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7,28</w:t>
            </w:r>
          </w:p>
        </w:tc>
        <w:tc>
          <w:tcPr>
            <w:tcW w:w="175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công/ha</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1,00</w:t>
            </w:r>
          </w:p>
        </w:tc>
        <w:tc>
          <w:tcPr>
            <w:tcW w:w="112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7,28</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công</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229.500</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1.670.760</w:t>
            </w:r>
          </w:p>
        </w:tc>
      </w:tr>
      <w:tr w:rsidR="006F3DCA" w:rsidRPr="00B36703" w:rsidTr="00F92871">
        <w:trPr>
          <w:gridAfter w:val="2"/>
          <w:wAfter w:w="42"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b/>
                <w:bCs/>
                <w:i/>
                <w:iCs/>
                <w:sz w:val="26"/>
                <w:szCs w:val="26"/>
              </w:rPr>
            </w:pPr>
            <w:r w:rsidRPr="00B36703">
              <w:rPr>
                <w:b/>
                <w:bCs/>
                <w:i/>
                <w:iCs/>
                <w:sz w:val="26"/>
                <w:szCs w:val="26"/>
              </w:rPr>
              <w:t>2</w:t>
            </w:r>
          </w:p>
        </w:tc>
        <w:tc>
          <w:tcPr>
            <w:tcW w:w="2698"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i/>
                <w:iCs/>
                <w:sz w:val="26"/>
                <w:szCs w:val="26"/>
              </w:rPr>
            </w:pPr>
            <w:r w:rsidRPr="00B36703">
              <w:rPr>
                <w:b/>
                <w:bCs/>
                <w:i/>
                <w:iCs/>
                <w:sz w:val="26"/>
                <w:szCs w:val="26"/>
              </w:rPr>
              <w:t>Chi phí vật tư</w:t>
            </w:r>
          </w:p>
        </w:tc>
        <w:tc>
          <w:tcPr>
            <w:tcW w:w="1843"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i/>
                <w:iCs/>
                <w:sz w:val="26"/>
                <w:szCs w:val="26"/>
              </w:rPr>
            </w:pPr>
            <w:r w:rsidRPr="00B36703">
              <w:rPr>
                <w:b/>
                <w:bCs/>
                <w:i/>
                <w:iCs/>
                <w:sz w:val="26"/>
                <w:szCs w:val="26"/>
              </w:rPr>
              <w:t> </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175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112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i/>
                <w:iCs/>
                <w:sz w:val="26"/>
                <w:szCs w:val="26"/>
              </w:rPr>
            </w:pPr>
            <w:r w:rsidRPr="00B36703">
              <w:rPr>
                <w:b/>
                <w:bCs/>
                <w:i/>
                <w:iCs/>
                <w:sz w:val="26"/>
                <w:szCs w:val="26"/>
              </w:rPr>
              <w:t> </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i/>
                <w:iCs/>
                <w:sz w:val="26"/>
                <w:szCs w:val="26"/>
              </w:rPr>
            </w:pPr>
            <w:r w:rsidRPr="00B36703">
              <w:rPr>
                <w:b/>
                <w:bCs/>
                <w:i/>
                <w:iCs/>
                <w:sz w:val="26"/>
                <w:szCs w:val="26"/>
              </w:rPr>
              <w:t> </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i/>
                <w:iCs/>
                <w:sz w:val="26"/>
                <w:szCs w:val="26"/>
              </w:rPr>
            </w:pPr>
            <w:r w:rsidRPr="00B36703">
              <w:rPr>
                <w:b/>
                <w:bCs/>
                <w:i/>
                <w:iCs/>
                <w:sz w:val="26"/>
                <w:szCs w:val="26"/>
              </w:rPr>
              <w:t> </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19.800.000</w:t>
            </w:r>
          </w:p>
        </w:tc>
      </w:tr>
      <w:tr w:rsidR="006F3DCA" w:rsidRPr="00B36703" w:rsidTr="00F92871">
        <w:trPr>
          <w:gridAfter w:val="2"/>
          <w:wAfter w:w="42"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w:t>
            </w:r>
          </w:p>
        </w:tc>
        <w:tc>
          <w:tcPr>
            <w:tcW w:w="2698"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sz w:val="26"/>
                <w:szCs w:val="26"/>
              </w:rPr>
            </w:pPr>
            <w:r w:rsidRPr="00B36703">
              <w:rPr>
                <w:sz w:val="26"/>
                <w:szCs w:val="26"/>
              </w:rPr>
              <w:t>Cây con</w:t>
            </w:r>
          </w:p>
        </w:tc>
        <w:tc>
          <w:tcPr>
            <w:tcW w:w="1843"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 </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175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112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660,00</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cây</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30.000</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19.800.000</w:t>
            </w:r>
          </w:p>
        </w:tc>
      </w:tr>
      <w:tr w:rsidR="006F3DCA" w:rsidRPr="00B36703" w:rsidTr="00F92871">
        <w:trPr>
          <w:gridAfter w:val="2"/>
          <w:wAfter w:w="42"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b/>
                <w:bCs/>
                <w:sz w:val="26"/>
                <w:szCs w:val="26"/>
              </w:rPr>
            </w:pPr>
            <w:r w:rsidRPr="00B36703">
              <w:rPr>
                <w:b/>
                <w:bCs/>
                <w:sz w:val="26"/>
                <w:szCs w:val="26"/>
              </w:rPr>
              <w:t>III</w:t>
            </w:r>
          </w:p>
        </w:tc>
        <w:tc>
          <w:tcPr>
            <w:tcW w:w="2698"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Năm thứ ba</w:t>
            </w:r>
          </w:p>
        </w:tc>
        <w:tc>
          <w:tcPr>
            <w:tcW w:w="1843"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175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112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24.424.845</w:t>
            </w:r>
          </w:p>
        </w:tc>
      </w:tr>
      <w:tr w:rsidR="006F3DCA" w:rsidRPr="00B36703" w:rsidTr="00F92871">
        <w:trPr>
          <w:gridAfter w:val="2"/>
          <w:wAfter w:w="42"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b/>
                <w:bCs/>
                <w:i/>
                <w:iCs/>
                <w:sz w:val="26"/>
                <w:szCs w:val="26"/>
              </w:rPr>
            </w:pPr>
            <w:r w:rsidRPr="00B36703">
              <w:rPr>
                <w:b/>
                <w:bCs/>
                <w:i/>
                <w:iCs/>
                <w:sz w:val="26"/>
                <w:szCs w:val="26"/>
              </w:rPr>
              <w:t>1</w:t>
            </w:r>
          </w:p>
        </w:tc>
        <w:tc>
          <w:tcPr>
            <w:tcW w:w="2698"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i/>
                <w:iCs/>
                <w:sz w:val="26"/>
                <w:szCs w:val="26"/>
              </w:rPr>
            </w:pPr>
            <w:r w:rsidRPr="00B36703">
              <w:rPr>
                <w:b/>
                <w:bCs/>
                <w:i/>
                <w:iCs/>
                <w:sz w:val="26"/>
                <w:szCs w:val="26"/>
              </w:rPr>
              <w:t>Chi phí nhân công</w:t>
            </w:r>
          </w:p>
        </w:tc>
        <w:tc>
          <w:tcPr>
            <w:tcW w:w="1843"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b/>
                <w:bCs/>
                <w:i/>
                <w:iCs/>
                <w:sz w:val="26"/>
                <w:szCs w:val="26"/>
              </w:rPr>
            </w:pPr>
            <w:r w:rsidRPr="00B36703">
              <w:rPr>
                <w:b/>
                <w:bCs/>
                <w:i/>
                <w:iCs/>
                <w:sz w:val="26"/>
                <w:szCs w:val="26"/>
              </w:rPr>
              <w:t> </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175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112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48,91</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b/>
                <w:bCs/>
                <w:i/>
                <w:iCs/>
                <w:sz w:val="26"/>
                <w:szCs w:val="26"/>
              </w:rPr>
            </w:pPr>
            <w:r w:rsidRPr="00B36703">
              <w:rPr>
                <w:b/>
                <w:bCs/>
                <w:i/>
                <w:iCs/>
                <w:sz w:val="26"/>
                <w:szCs w:val="26"/>
              </w:rPr>
              <w:t>công</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229.500</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11.224.845</w:t>
            </w:r>
          </w:p>
        </w:tc>
      </w:tr>
      <w:tr w:rsidR="006F3DCA" w:rsidRPr="00B36703" w:rsidTr="00F92871">
        <w:trPr>
          <w:gridAfter w:val="2"/>
          <w:wAfter w:w="42"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w:t>
            </w:r>
          </w:p>
        </w:tc>
        <w:tc>
          <w:tcPr>
            <w:tcW w:w="2698"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sz w:val="26"/>
                <w:szCs w:val="26"/>
              </w:rPr>
            </w:pPr>
            <w:r w:rsidRPr="00B36703">
              <w:rPr>
                <w:sz w:val="26"/>
                <w:szCs w:val="26"/>
              </w:rPr>
              <w:t>Vận chuyển cây con và trồng dặm</w:t>
            </w:r>
          </w:p>
        </w:tc>
        <w:tc>
          <w:tcPr>
            <w:tcW w:w="1843"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Bảng 5.TR.66</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440</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cây</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19,98</w:t>
            </w:r>
          </w:p>
        </w:tc>
        <w:tc>
          <w:tcPr>
            <w:tcW w:w="1755" w:type="dxa"/>
            <w:tcBorders>
              <w:top w:val="nil"/>
              <w:left w:val="nil"/>
              <w:bottom w:val="dotted" w:sz="4" w:space="0" w:color="auto"/>
              <w:right w:val="single" w:sz="4" w:space="0" w:color="auto"/>
            </w:tcBorders>
            <w:shd w:val="clear" w:color="000000" w:fill="FFFFFF"/>
            <w:vAlign w:val="bottom"/>
            <w:hideMark/>
          </w:tcPr>
          <w:p w:rsidR="006F3DCA" w:rsidRPr="00B36703" w:rsidRDefault="006F3DCA" w:rsidP="00F92871">
            <w:pPr>
              <w:jc w:val="center"/>
              <w:rPr>
                <w:sz w:val="26"/>
                <w:szCs w:val="26"/>
              </w:rPr>
            </w:pPr>
            <w:r w:rsidRPr="00B36703">
              <w:rPr>
                <w:sz w:val="26"/>
                <w:szCs w:val="26"/>
              </w:rPr>
              <w:t>công/1000 cây</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1,10</w:t>
            </w:r>
          </w:p>
        </w:tc>
        <w:tc>
          <w:tcPr>
            <w:tcW w:w="112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9,67</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công</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229.500</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2.219.265</w:t>
            </w:r>
          </w:p>
        </w:tc>
      </w:tr>
      <w:tr w:rsidR="006F3DCA" w:rsidRPr="00B36703" w:rsidTr="00F92871">
        <w:trPr>
          <w:gridAfter w:val="2"/>
          <w:wAfter w:w="42" w:type="dxa"/>
          <w:trHeight w:val="690"/>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w:t>
            </w:r>
          </w:p>
        </w:tc>
        <w:tc>
          <w:tcPr>
            <w:tcW w:w="2698" w:type="dxa"/>
            <w:tcBorders>
              <w:top w:val="nil"/>
              <w:left w:val="nil"/>
              <w:bottom w:val="dotted" w:sz="4" w:space="0" w:color="auto"/>
              <w:right w:val="single" w:sz="4" w:space="0" w:color="auto"/>
            </w:tcBorders>
            <w:shd w:val="clear" w:color="000000" w:fill="FFFFFF"/>
            <w:vAlign w:val="center"/>
            <w:hideMark/>
          </w:tcPr>
          <w:p w:rsidR="006F3DCA" w:rsidRPr="00B36703" w:rsidRDefault="006F3DCA" w:rsidP="00F92871">
            <w:pPr>
              <w:rPr>
                <w:sz w:val="26"/>
                <w:szCs w:val="26"/>
              </w:rPr>
            </w:pPr>
            <w:r w:rsidRPr="00B36703">
              <w:rPr>
                <w:sz w:val="26"/>
                <w:szCs w:val="26"/>
              </w:rPr>
              <w:t>Bắc Hà, cắm lại cọc và buộc giữ cây, vớt bèo và rác (thực hiện 4 lần)</w:t>
            </w:r>
          </w:p>
        </w:tc>
        <w:tc>
          <w:tcPr>
            <w:tcW w:w="1843"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Bảng 5.TR.73</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4.400</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m</w:t>
            </w:r>
            <w:r w:rsidRPr="00B36703">
              <w:rPr>
                <w:sz w:val="26"/>
                <w:szCs w:val="26"/>
                <w:vertAlign w:val="superscript"/>
              </w:rPr>
              <w:t>2</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1,65</w:t>
            </w:r>
          </w:p>
        </w:tc>
        <w:tc>
          <w:tcPr>
            <w:tcW w:w="1755" w:type="dxa"/>
            <w:tcBorders>
              <w:top w:val="nil"/>
              <w:left w:val="nil"/>
              <w:bottom w:val="dotted" w:sz="4" w:space="0" w:color="auto"/>
              <w:right w:val="single" w:sz="4" w:space="0" w:color="auto"/>
            </w:tcBorders>
            <w:shd w:val="clear" w:color="000000" w:fill="FFFFFF"/>
            <w:vAlign w:val="bottom"/>
            <w:hideMark/>
          </w:tcPr>
          <w:p w:rsidR="006F3DCA" w:rsidRPr="00B36703" w:rsidRDefault="006F3DCA" w:rsidP="00F92871">
            <w:pPr>
              <w:jc w:val="center"/>
              <w:rPr>
                <w:sz w:val="26"/>
                <w:szCs w:val="26"/>
              </w:rPr>
            </w:pPr>
            <w:r w:rsidRPr="00B36703">
              <w:rPr>
                <w:sz w:val="26"/>
                <w:szCs w:val="26"/>
              </w:rPr>
              <w:t>công/1000 cây</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1,10</w:t>
            </w:r>
          </w:p>
        </w:tc>
        <w:tc>
          <w:tcPr>
            <w:tcW w:w="112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31,96</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công</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229.500</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7.334.820</w:t>
            </w:r>
          </w:p>
        </w:tc>
      </w:tr>
      <w:tr w:rsidR="006F3DCA" w:rsidRPr="00B36703" w:rsidTr="00F92871">
        <w:trPr>
          <w:gridAfter w:val="2"/>
          <w:wAfter w:w="42"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w:t>
            </w:r>
          </w:p>
        </w:tc>
        <w:tc>
          <w:tcPr>
            <w:tcW w:w="2698"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sz w:val="26"/>
                <w:szCs w:val="26"/>
              </w:rPr>
            </w:pPr>
            <w:r w:rsidRPr="00B36703">
              <w:rPr>
                <w:sz w:val="26"/>
                <w:szCs w:val="26"/>
              </w:rPr>
              <w:t>Bảo vệ rừng</w:t>
            </w:r>
          </w:p>
        </w:tc>
        <w:tc>
          <w:tcPr>
            <w:tcW w:w="1843"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Bảng 5.TR.74</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ha</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7,28</w:t>
            </w:r>
          </w:p>
        </w:tc>
        <w:tc>
          <w:tcPr>
            <w:tcW w:w="175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công/ha</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1,00</w:t>
            </w:r>
          </w:p>
        </w:tc>
        <w:tc>
          <w:tcPr>
            <w:tcW w:w="112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7,28</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công</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229.500</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1.670.760</w:t>
            </w:r>
          </w:p>
        </w:tc>
      </w:tr>
      <w:tr w:rsidR="006F3DCA" w:rsidRPr="00B36703" w:rsidTr="00F92871">
        <w:trPr>
          <w:gridAfter w:val="2"/>
          <w:wAfter w:w="42" w:type="dxa"/>
          <w:trHeight w:val="315"/>
        </w:trPr>
        <w:tc>
          <w:tcPr>
            <w:tcW w:w="563" w:type="dxa"/>
            <w:tcBorders>
              <w:top w:val="nil"/>
              <w:left w:val="single" w:sz="4" w:space="0" w:color="auto"/>
              <w:bottom w:val="nil"/>
              <w:right w:val="single" w:sz="4" w:space="0" w:color="auto"/>
            </w:tcBorders>
            <w:shd w:val="clear" w:color="000000" w:fill="FFFFFF"/>
            <w:noWrap/>
            <w:vAlign w:val="bottom"/>
            <w:hideMark/>
          </w:tcPr>
          <w:p w:rsidR="006F3DCA" w:rsidRPr="00B36703" w:rsidRDefault="006F3DCA" w:rsidP="00F92871">
            <w:pPr>
              <w:jc w:val="center"/>
              <w:rPr>
                <w:b/>
                <w:bCs/>
                <w:i/>
                <w:iCs/>
                <w:sz w:val="26"/>
                <w:szCs w:val="26"/>
              </w:rPr>
            </w:pPr>
            <w:r w:rsidRPr="00B36703">
              <w:rPr>
                <w:b/>
                <w:bCs/>
                <w:i/>
                <w:iCs/>
                <w:sz w:val="26"/>
                <w:szCs w:val="26"/>
              </w:rPr>
              <w:t>2</w:t>
            </w:r>
          </w:p>
        </w:tc>
        <w:tc>
          <w:tcPr>
            <w:tcW w:w="2698" w:type="dxa"/>
            <w:tcBorders>
              <w:top w:val="nil"/>
              <w:left w:val="nil"/>
              <w:bottom w:val="nil"/>
              <w:right w:val="single" w:sz="4" w:space="0" w:color="auto"/>
            </w:tcBorders>
            <w:shd w:val="clear" w:color="000000" w:fill="FFFFFF"/>
            <w:noWrap/>
            <w:vAlign w:val="bottom"/>
            <w:hideMark/>
          </w:tcPr>
          <w:p w:rsidR="006F3DCA" w:rsidRPr="00B36703" w:rsidRDefault="006F3DCA" w:rsidP="00F92871">
            <w:pPr>
              <w:rPr>
                <w:b/>
                <w:bCs/>
                <w:i/>
                <w:iCs/>
                <w:sz w:val="26"/>
                <w:szCs w:val="26"/>
              </w:rPr>
            </w:pPr>
            <w:r w:rsidRPr="00B36703">
              <w:rPr>
                <w:b/>
                <w:bCs/>
                <w:i/>
                <w:iCs/>
                <w:sz w:val="26"/>
                <w:szCs w:val="26"/>
              </w:rPr>
              <w:t>Chi phí vật tư, cây giống</w:t>
            </w:r>
          </w:p>
        </w:tc>
        <w:tc>
          <w:tcPr>
            <w:tcW w:w="1843" w:type="dxa"/>
            <w:tcBorders>
              <w:top w:val="nil"/>
              <w:left w:val="nil"/>
              <w:bottom w:val="nil"/>
              <w:right w:val="single" w:sz="4" w:space="0" w:color="auto"/>
            </w:tcBorders>
            <w:shd w:val="clear" w:color="000000" w:fill="FFFFFF"/>
            <w:noWrap/>
            <w:vAlign w:val="bottom"/>
            <w:hideMark/>
          </w:tcPr>
          <w:p w:rsidR="006F3DCA" w:rsidRPr="00B36703" w:rsidRDefault="006F3DCA" w:rsidP="00F92871">
            <w:pPr>
              <w:jc w:val="center"/>
              <w:rPr>
                <w:b/>
                <w:bCs/>
                <w:i/>
                <w:iCs/>
                <w:sz w:val="26"/>
                <w:szCs w:val="26"/>
              </w:rPr>
            </w:pPr>
            <w:r w:rsidRPr="00B36703">
              <w:rPr>
                <w:b/>
                <w:bCs/>
                <w:i/>
                <w:iCs/>
                <w:sz w:val="26"/>
                <w:szCs w:val="26"/>
              </w:rPr>
              <w:t> </w:t>
            </w:r>
          </w:p>
        </w:tc>
        <w:tc>
          <w:tcPr>
            <w:tcW w:w="931" w:type="dxa"/>
            <w:tcBorders>
              <w:top w:val="nil"/>
              <w:left w:val="nil"/>
              <w:bottom w:val="nil"/>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765" w:type="dxa"/>
            <w:tcBorders>
              <w:top w:val="nil"/>
              <w:left w:val="nil"/>
              <w:bottom w:val="nil"/>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801" w:type="dxa"/>
            <w:tcBorders>
              <w:top w:val="nil"/>
              <w:left w:val="nil"/>
              <w:bottom w:val="nil"/>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1755" w:type="dxa"/>
            <w:tcBorders>
              <w:top w:val="nil"/>
              <w:left w:val="nil"/>
              <w:bottom w:val="nil"/>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760" w:type="dxa"/>
            <w:tcBorders>
              <w:top w:val="nil"/>
              <w:left w:val="nil"/>
              <w:bottom w:val="nil"/>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1126" w:type="dxa"/>
            <w:tcBorders>
              <w:top w:val="nil"/>
              <w:left w:val="nil"/>
              <w:bottom w:val="nil"/>
              <w:right w:val="single" w:sz="4" w:space="0" w:color="auto"/>
            </w:tcBorders>
            <w:shd w:val="clear" w:color="000000" w:fill="FFFFFF"/>
            <w:noWrap/>
            <w:vAlign w:val="bottom"/>
            <w:hideMark/>
          </w:tcPr>
          <w:p w:rsidR="006F3DCA" w:rsidRPr="00B36703" w:rsidRDefault="006F3DCA" w:rsidP="00F92871">
            <w:pPr>
              <w:rPr>
                <w:b/>
                <w:bCs/>
                <w:i/>
                <w:iCs/>
                <w:sz w:val="26"/>
                <w:szCs w:val="26"/>
              </w:rPr>
            </w:pPr>
            <w:r w:rsidRPr="00B36703">
              <w:rPr>
                <w:b/>
                <w:bCs/>
                <w:i/>
                <w:iCs/>
                <w:sz w:val="26"/>
                <w:szCs w:val="26"/>
              </w:rPr>
              <w:t> </w:t>
            </w:r>
          </w:p>
        </w:tc>
        <w:tc>
          <w:tcPr>
            <w:tcW w:w="765" w:type="dxa"/>
            <w:tcBorders>
              <w:top w:val="nil"/>
              <w:left w:val="nil"/>
              <w:bottom w:val="nil"/>
              <w:right w:val="single" w:sz="4" w:space="0" w:color="auto"/>
            </w:tcBorders>
            <w:shd w:val="clear" w:color="000000" w:fill="FFFFFF"/>
            <w:noWrap/>
            <w:vAlign w:val="bottom"/>
            <w:hideMark/>
          </w:tcPr>
          <w:p w:rsidR="006F3DCA" w:rsidRPr="00B36703" w:rsidRDefault="006F3DCA" w:rsidP="00F92871">
            <w:pPr>
              <w:jc w:val="center"/>
              <w:rPr>
                <w:b/>
                <w:bCs/>
                <w:i/>
                <w:iCs/>
                <w:sz w:val="26"/>
                <w:szCs w:val="26"/>
              </w:rPr>
            </w:pPr>
            <w:r w:rsidRPr="00B36703">
              <w:rPr>
                <w:b/>
                <w:bCs/>
                <w:i/>
                <w:iCs/>
                <w:sz w:val="26"/>
                <w:szCs w:val="26"/>
              </w:rPr>
              <w:t> </w:t>
            </w:r>
          </w:p>
        </w:tc>
        <w:tc>
          <w:tcPr>
            <w:tcW w:w="1061" w:type="dxa"/>
            <w:tcBorders>
              <w:top w:val="nil"/>
              <w:left w:val="nil"/>
              <w:bottom w:val="nil"/>
              <w:right w:val="single" w:sz="4" w:space="0" w:color="auto"/>
            </w:tcBorders>
            <w:shd w:val="clear" w:color="000000" w:fill="FFFFFF"/>
            <w:noWrap/>
            <w:vAlign w:val="bottom"/>
            <w:hideMark/>
          </w:tcPr>
          <w:p w:rsidR="006F3DCA" w:rsidRPr="00B36703" w:rsidRDefault="006F3DCA" w:rsidP="00F92871">
            <w:pPr>
              <w:rPr>
                <w:b/>
                <w:bCs/>
                <w:i/>
                <w:iCs/>
                <w:sz w:val="26"/>
                <w:szCs w:val="26"/>
              </w:rPr>
            </w:pPr>
            <w:r w:rsidRPr="00B36703">
              <w:rPr>
                <w:b/>
                <w:bCs/>
                <w:i/>
                <w:iCs/>
                <w:sz w:val="26"/>
                <w:szCs w:val="26"/>
              </w:rPr>
              <w:t> </w:t>
            </w:r>
          </w:p>
        </w:tc>
        <w:tc>
          <w:tcPr>
            <w:tcW w:w="1516" w:type="dxa"/>
            <w:tcBorders>
              <w:top w:val="nil"/>
              <w:left w:val="nil"/>
              <w:bottom w:val="nil"/>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13.200.000</w:t>
            </w:r>
          </w:p>
        </w:tc>
      </w:tr>
      <w:tr w:rsidR="006F3DCA" w:rsidRPr="00B36703" w:rsidTr="00F92871">
        <w:trPr>
          <w:gridAfter w:val="2"/>
          <w:wAfter w:w="42" w:type="dxa"/>
          <w:trHeight w:val="315"/>
        </w:trPr>
        <w:tc>
          <w:tcPr>
            <w:tcW w:w="563" w:type="dxa"/>
            <w:tcBorders>
              <w:top w:val="dotted" w:sz="4" w:space="0" w:color="auto"/>
              <w:left w:val="single" w:sz="4" w:space="0" w:color="auto"/>
              <w:bottom w:val="nil"/>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w:t>
            </w:r>
          </w:p>
        </w:tc>
        <w:tc>
          <w:tcPr>
            <w:tcW w:w="2698" w:type="dxa"/>
            <w:tcBorders>
              <w:top w:val="dotted" w:sz="4" w:space="0" w:color="auto"/>
              <w:left w:val="nil"/>
              <w:bottom w:val="nil"/>
              <w:right w:val="single" w:sz="4" w:space="0" w:color="auto"/>
            </w:tcBorders>
            <w:shd w:val="clear" w:color="000000" w:fill="FFFFFF"/>
            <w:noWrap/>
            <w:vAlign w:val="bottom"/>
            <w:hideMark/>
          </w:tcPr>
          <w:p w:rsidR="006F3DCA" w:rsidRPr="00B36703" w:rsidRDefault="006F3DCA" w:rsidP="00F92871">
            <w:pPr>
              <w:rPr>
                <w:sz w:val="26"/>
                <w:szCs w:val="26"/>
              </w:rPr>
            </w:pPr>
            <w:r w:rsidRPr="00B36703">
              <w:rPr>
                <w:sz w:val="26"/>
                <w:szCs w:val="26"/>
              </w:rPr>
              <w:t>Cây con</w:t>
            </w:r>
          </w:p>
        </w:tc>
        <w:tc>
          <w:tcPr>
            <w:tcW w:w="1843" w:type="dxa"/>
            <w:tcBorders>
              <w:top w:val="dotted" w:sz="4" w:space="0" w:color="auto"/>
              <w:left w:val="nil"/>
              <w:bottom w:val="nil"/>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 </w:t>
            </w:r>
          </w:p>
        </w:tc>
        <w:tc>
          <w:tcPr>
            <w:tcW w:w="931" w:type="dxa"/>
            <w:tcBorders>
              <w:top w:val="dotted" w:sz="4" w:space="0" w:color="auto"/>
              <w:left w:val="nil"/>
              <w:bottom w:val="nil"/>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765" w:type="dxa"/>
            <w:tcBorders>
              <w:top w:val="dotted" w:sz="4" w:space="0" w:color="auto"/>
              <w:left w:val="nil"/>
              <w:bottom w:val="nil"/>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801" w:type="dxa"/>
            <w:tcBorders>
              <w:top w:val="dotted" w:sz="4" w:space="0" w:color="auto"/>
              <w:left w:val="nil"/>
              <w:bottom w:val="nil"/>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1755" w:type="dxa"/>
            <w:tcBorders>
              <w:top w:val="dotted" w:sz="4" w:space="0" w:color="auto"/>
              <w:left w:val="nil"/>
              <w:bottom w:val="nil"/>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760" w:type="dxa"/>
            <w:tcBorders>
              <w:top w:val="dotted" w:sz="4" w:space="0" w:color="auto"/>
              <w:left w:val="nil"/>
              <w:bottom w:val="nil"/>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1126" w:type="dxa"/>
            <w:tcBorders>
              <w:top w:val="dotted" w:sz="4" w:space="0" w:color="auto"/>
              <w:left w:val="nil"/>
              <w:bottom w:val="nil"/>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440,00</w:t>
            </w:r>
          </w:p>
        </w:tc>
        <w:tc>
          <w:tcPr>
            <w:tcW w:w="765" w:type="dxa"/>
            <w:tcBorders>
              <w:top w:val="dotted" w:sz="4" w:space="0" w:color="auto"/>
              <w:left w:val="nil"/>
              <w:bottom w:val="nil"/>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cây</w:t>
            </w:r>
          </w:p>
        </w:tc>
        <w:tc>
          <w:tcPr>
            <w:tcW w:w="1061" w:type="dxa"/>
            <w:tcBorders>
              <w:top w:val="dotted" w:sz="4" w:space="0" w:color="auto"/>
              <w:left w:val="nil"/>
              <w:bottom w:val="nil"/>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30.000</w:t>
            </w:r>
          </w:p>
        </w:tc>
        <w:tc>
          <w:tcPr>
            <w:tcW w:w="1516" w:type="dxa"/>
            <w:tcBorders>
              <w:top w:val="dotted" w:sz="4" w:space="0" w:color="auto"/>
              <w:left w:val="nil"/>
              <w:bottom w:val="nil"/>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13.200.000</w:t>
            </w:r>
          </w:p>
        </w:tc>
      </w:tr>
      <w:tr w:rsidR="006F3DCA" w:rsidRPr="00B36703" w:rsidTr="00F92871">
        <w:trPr>
          <w:gridAfter w:val="2"/>
          <w:wAfter w:w="42" w:type="dxa"/>
          <w:trHeight w:val="315"/>
        </w:trPr>
        <w:tc>
          <w:tcPr>
            <w:tcW w:w="563" w:type="dxa"/>
            <w:tcBorders>
              <w:top w:val="dotted" w:sz="4" w:space="0" w:color="auto"/>
              <w:left w:val="single" w:sz="4" w:space="0" w:color="auto"/>
              <w:bottom w:val="nil"/>
              <w:right w:val="single" w:sz="4" w:space="0" w:color="auto"/>
            </w:tcBorders>
            <w:shd w:val="clear" w:color="000000" w:fill="FFFFFF"/>
            <w:noWrap/>
            <w:vAlign w:val="bottom"/>
            <w:hideMark/>
          </w:tcPr>
          <w:p w:rsidR="006F3DCA" w:rsidRPr="00B36703" w:rsidRDefault="006F3DCA" w:rsidP="00F92871">
            <w:pPr>
              <w:jc w:val="center"/>
              <w:rPr>
                <w:b/>
                <w:bCs/>
                <w:sz w:val="26"/>
                <w:szCs w:val="26"/>
              </w:rPr>
            </w:pPr>
            <w:r w:rsidRPr="00B36703">
              <w:rPr>
                <w:b/>
                <w:bCs/>
                <w:sz w:val="26"/>
                <w:szCs w:val="26"/>
              </w:rPr>
              <w:t>IV</w:t>
            </w:r>
          </w:p>
        </w:tc>
        <w:tc>
          <w:tcPr>
            <w:tcW w:w="2698" w:type="dxa"/>
            <w:tcBorders>
              <w:top w:val="dotted" w:sz="4" w:space="0" w:color="auto"/>
              <w:left w:val="nil"/>
              <w:bottom w:val="nil"/>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xml:space="preserve">Năm thứ tư </w:t>
            </w:r>
          </w:p>
        </w:tc>
        <w:tc>
          <w:tcPr>
            <w:tcW w:w="1843" w:type="dxa"/>
            <w:tcBorders>
              <w:top w:val="dotted" w:sz="4" w:space="0" w:color="auto"/>
              <w:left w:val="nil"/>
              <w:bottom w:val="nil"/>
              <w:right w:val="single" w:sz="4" w:space="0" w:color="auto"/>
            </w:tcBorders>
            <w:shd w:val="clear" w:color="000000" w:fill="FFFFFF"/>
            <w:noWrap/>
            <w:vAlign w:val="bottom"/>
            <w:hideMark/>
          </w:tcPr>
          <w:p w:rsidR="006F3DCA" w:rsidRPr="00B36703" w:rsidRDefault="006F3DCA" w:rsidP="00F92871">
            <w:pPr>
              <w:jc w:val="center"/>
              <w:rPr>
                <w:b/>
                <w:bCs/>
                <w:sz w:val="26"/>
                <w:szCs w:val="26"/>
              </w:rPr>
            </w:pPr>
            <w:r w:rsidRPr="00B36703">
              <w:rPr>
                <w:b/>
                <w:bCs/>
                <w:sz w:val="26"/>
                <w:szCs w:val="26"/>
              </w:rPr>
              <w:t> </w:t>
            </w:r>
          </w:p>
        </w:tc>
        <w:tc>
          <w:tcPr>
            <w:tcW w:w="931" w:type="dxa"/>
            <w:tcBorders>
              <w:top w:val="dotted" w:sz="4" w:space="0" w:color="auto"/>
              <w:left w:val="nil"/>
              <w:bottom w:val="nil"/>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765" w:type="dxa"/>
            <w:tcBorders>
              <w:top w:val="dotted" w:sz="4" w:space="0" w:color="auto"/>
              <w:left w:val="nil"/>
              <w:bottom w:val="nil"/>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801" w:type="dxa"/>
            <w:tcBorders>
              <w:top w:val="dotted" w:sz="4" w:space="0" w:color="auto"/>
              <w:left w:val="nil"/>
              <w:bottom w:val="nil"/>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1755" w:type="dxa"/>
            <w:tcBorders>
              <w:top w:val="dotted" w:sz="4" w:space="0" w:color="auto"/>
              <w:left w:val="nil"/>
              <w:bottom w:val="nil"/>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760" w:type="dxa"/>
            <w:tcBorders>
              <w:top w:val="dotted" w:sz="4" w:space="0" w:color="auto"/>
              <w:left w:val="nil"/>
              <w:bottom w:val="nil"/>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1126" w:type="dxa"/>
            <w:tcBorders>
              <w:top w:val="dotted" w:sz="4" w:space="0" w:color="auto"/>
              <w:left w:val="nil"/>
              <w:bottom w:val="nil"/>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765" w:type="dxa"/>
            <w:tcBorders>
              <w:top w:val="dotted" w:sz="4" w:space="0" w:color="auto"/>
              <w:left w:val="nil"/>
              <w:bottom w:val="nil"/>
              <w:right w:val="single" w:sz="4" w:space="0" w:color="auto"/>
            </w:tcBorders>
            <w:shd w:val="clear" w:color="000000" w:fill="FFFFFF"/>
            <w:noWrap/>
            <w:vAlign w:val="bottom"/>
            <w:hideMark/>
          </w:tcPr>
          <w:p w:rsidR="006F3DCA" w:rsidRPr="00B36703" w:rsidRDefault="006F3DCA" w:rsidP="00F92871">
            <w:pPr>
              <w:jc w:val="center"/>
              <w:rPr>
                <w:b/>
                <w:bCs/>
                <w:sz w:val="26"/>
                <w:szCs w:val="26"/>
              </w:rPr>
            </w:pPr>
            <w:r w:rsidRPr="00B36703">
              <w:rPr>
                <w:b/>
                <w:bCs/>
                <w:sz w:val="26"/>
                <w:szCs w:val="26"/>
              </w:rPr>
              <w:t> </w:t>
            </w:r>
          </w:p>
        </w:tc>
        <w:tc>
          <w:tcPr>
            <w:tcW w:w="1061" w:type="dxa"/>
            <w:tcBorders>
              <w:top w:val="dotted" w:sz="4" w:space="0" w:color="auto"/>
              <w:left w:val="nil"/>
              <w:bottom w:val="nil"/>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1516" w:type="dxa"/>
            <w:tcBorders>
              <w:top w:val="dotted" w:sz="4" w:space="0" w:color="auto"/>
              <w:left w:val="nil"/>
              <w:bottom w:val="nil"/>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7.171.875</w:t>
            </w:r>
          </w:p>
        </w:tc>
      </w:tr>
      <w:tr w:rsidR="006F3DCA" w:rsidRPr="00B36703" w:rsidTr="00F92871">
        <w:trPr>
          <w:gridAfter w:val="2"/>
          <w:wAfter w:w="42" w:type="dxa"/>
          <w:trHeight w:val="315"/>
        </w:trPr>
        <w:tc>
          <w:tcPr>
            <w:tcW w:w="563" w:type="dxa"/>
            <w:tcBorders>
              <w:top w:val="dotted" w:sz="4" w:space="0" w:color="auto"/>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b/>
                <w:bCs/>
                <w:i/>
                <w:iCs/>
                <w:sz w:val="26"/>
                <w:szCs w:val="26"/>
              </w:rPr>
            </w:pPr>
            <w:r w:rsidRPr="00B36703">
              <w:rPr>
                <w:b/>
                <w:bCs/>
                <w:i/>
                <w:iCs/>
                <w:sz w:val="26"/>
                <w:szCs w:val="26"/>
              </w:rPr>
              <w:t>1</w:t>
            </w:r>
          </w:p>
        </w:tc>
        <w:tc>
          <w:tcPr>
            <w:tcW w:w="2698" w:type="dxa"/>
            <w:tcBorders>
              <w:top w:val="dotted"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i/>
                <w:iCs/>
                <w:sz w:val="26"/>
                <w:szCs w:val="26"/>
              </w:rPr>
            </w:pPr>
            <w:r w:rsidRPr="00B36703">
              <w:rPr>
                <w:b/>
                <w:bCs/>
                <w:i/>
                <w:iCs/>
                <w:sz w:val="26"/>
                <w:szCs w:val="26"/>
              </w:rPr>
              <w:t>Chi phí nhân công</w:t>
            </w:r>
          </w:p>
        </w:tc>
        <w:tc>
          <w:tcPr>
            <w:tcW w:w="1843" w:type="dxa"/>
            <w:tcBorders>
              <w:top w:val="dotted" w:sz="4" w:space="0" w:color="auto"/>
              <w:left w:val="nil"/>
              <w:bottom w:val="nil"/>
              <w:right w:val="single" w:sz="4" w:space="0" w:color="auto"/>
            </w:tcBorders>
            <w:shd w:val="clear" w:color="000000" w:fill="FFFFFF"/>
            <w:noWrap/>
            <w:vAlign w:val="bottom"/>
            <w:hideMark/>
          </w:tcPr>
          <w:p w:rsidR="006F3DCA" w:rsidRPr="00B36703" w:rsidRDefault="006F3DCA" w:rsidP="00F92871">
            <w:pPr>
              <w:jc w:val="center"/>
              <w:rPr>
                <w:b/>
                <w:bCs/>
                <w:sz w:val="26"/>
                <w:szCs w:val="26"/>
              </w:rPr>
            </w:pPr>
            <w:r w:rsidRPr="00B36703">
              <w:rPr>
                <w:b/>
                <w:bCs/>
                <w:sz w:val="26"/>
                <w:szCs w:val="26"/>
              </w:rPr>
              <w:t> </w:t>
            </w:r>
          </w:p>
        </w:tc>
        <w:tc>
          <w:tcPr>
            <w:tcW w:w="931" w:type="dxa"/>
            <w:tcBorders>
              <w:top w:val="dotted" w:sz="4" w:space="0" w:color="auto"/>
              <w:left w:val="nil"/>
              <w:bottom w:val="nil"/>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765" w:type="dxa"/>
            <w:tcBorders>
              <w:top w:val="dotted" w:sz="4" w:space="0" w:color="auto"/>
              <w:left w:val="nil"/>
              <w:bottom w:val="nil"/>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801" w:type="dxa"/>
            <w:tcBorders>
              <w:top w:val="dotted" w:sz="4" w:space="0" w:color="auto"/>
              <w:left w:val="nil"/>
              <w:bottom w:val="nil"/>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1755" w:type="dxa"/>
            <w:tcBorders>
              <w:top w:val="dotted" w:sz="4" w:space="0" w:color="auto"/>
              <w:left w:val="nil"/>
              <w:bottom w:val="nil"/>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760" w:type="dxa"/>
            <w:tcBorders>
              <w:top w:val="dotted" w:sz="4" w:space="0" w:color="auto"/>
              <w:left w:val="nil"/>
              <w:bottom w:val="nil"/>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1126" w:type="dxa"/>
            <w:tcBorders>
              <w:top w:val="dotted" w:sz="4" w:space="0" w:color="auto"/>
              <w:left w:val="nil"/>
              <w:bottom w:val="nil"/>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765" w:type="dxa"/>
            <w:tcBorders>
              <w:top w:val="dotted" w:sz="4" w:space="0" w:color="auto"/>
              <w:left w:val="nil"/>
              <w:bottom w:val="nil"/>
              <w:right w:val="single" w:sz="4" w:space="0" w:color="auto"/>
            </w:tcBorders>
            <w:shd w:val="clear" w:color="000000" w:fill="FFFFFF"/>
            <w:noWrap/>
            <w:vAlign w:val="bottom"/>
            <w:hideMark/>
          </w:tcPr>
          <w:p w:rsidR="006F3DCA" w:rsidRPr="00B36703" w:rsidRDefault="006F3DCA" w:rsidP="00F92871">
            <w:pPr>
              <w:jc w:val="center"/>
              <w:rPr>
                <w:b/>
                <w:bCs/>
                <w:sz w:val="26"/>
                <w:szCs w:val="26"/>
              </w:rPr>
            </w:pPr>
            <w:r w:rsidRPr="00B36703">
              <w:rPr>
                <w:b/>
                <w:bCs/>
                <w:sz w:val="26"/>
                <w:szCs w:val="26"/>
              </w:rPr>
              <w:t> </w:t>
            </w:r>
          </w:p>
        </w:tc>
        <w:tc>
          <w:tcPr>
            <w:tcW w:w="1061" w:type="dxa"/>
            <w:tcBorders>
              <w:top w:val="dotted" w:sz="4" w:space="0" w:color="auto"/>
              <w:left w:val="nil"/>
              <w:bottom w:val="nil"/>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1516" w:type="dxa"/>
            <w:tcBorders>
              <w:top w:val="dotted" w:sz="4" w:space="0" w:color="auto"/>
              <w:left w:val="nil"/>
              <w:bottom w:val="nil"/>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7.171.875</w:t>
            </w:r>
          </w:p>
        </w:tc>
      </w:tr>
      <w:tr w:rsidR="006F3DCA" w:rsidRPr="00B36703" w:rsidTr="00F92871">
        <w:trPr>
          <w:gridAfter w:val="2"/>
          <w:wAfter w:w="42" w:type="dxa"/>
          <w:trHeight w:val="690"/>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w:t>
            </w:r>
          </w:p>
        </w:tc>
        <w:tc>
          <w:tcPr>
            <w:tcW w:w="2698" w:type="dxa"/>
            <w:tcBorders>
              <w:top w:val="nil"/>
              <w:left w:val="nil"/>
              <w:bottom w:val="dotted" w:sz="4" w:space="0" w:color="auto"/>
              <w:right w:val="single" w:sz="4" w:space="0" w:color="auto"/>
            </w:tcBorders>
            <w:shd w:val="clear" w:color="000000" w:fill="FFFFFF"/>
            <w:vAlign w:val="center"/>
            <w:hideMark/>
          </w:tcPr>
          <w:p w:rsidR="006F3DCA" w:rsidRPr="00B36703" w:rsidRDefault="006F3DCA" w:rsidP="00F92871">
            <w:pPr>
              <w:rPr>
                <w:sz w:val="26"/>
                <w:szCs w:val="26"/>
              </w:rPr>
            </w:pPr>
            <w:r w:rsidRPr="00B36703">
              <w:rPr>
                <w:sz w:val="26"/>
                <w:szCs w:val="26"/>
              </w:rPr>
              <w:t>Bắc Hà, cắm lại cọc và buộc giữ cây, vớt bèo và rác (thực hiện 3 lần)</w:t>
            </w:r>
          </w:p>
        </w:tc>
        <w:tc>
          <w:tcPr>
            <w:tcW w:w="1843" w:type="dxa"/>
            <w:tcBorders>
              <w:top w:val="dotted"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Bảng 5.TR.73</w:t>
            </w:r>
          </w:p>
        </w:tc>
        <w:tc>
          <w:tcPr>
            <w:tcW w:w="931" w:type="dxa"/>
            <w:tcBorders>
              <w:top w:val="dotted"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4.400</w:t>
            </w:r>
          </w:p>
        </w:tc>
        <w:tc>
          <w:tcPr>
            <w:tcW w:w="765" w:type="dxa"/>
            <w:tcBorders>
              <w:top w:val="dotted"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m</w:t>
            </w:r>
            <w:r w:rsidRPr="00B36703">
              <w:rPr>
                <w:sz w:val="26"/>
                <w:szCs w:val="26"/>
                <w:vertAlign w:val="superscript"/>
              </w:rPr>
              <w:t>2</w:t>
            </w:r>
          </w:p>
        </w:tc>
        <w:tc>
          <w:tcPr>
            <w:tcW w:w="801" w:type="dxa"/>
            <w:tcBorders>
              <w:top w:val="dotted"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1,65</w:t>
            </w:r>
          </w:p>
        </w:tc>
        <w:tc>
          <w:tcPr>
            <w:tcW w:w="1755" w:type="dxa"/>
            <w:tcBorders>
              <w:top w:val="dotted" w:sz="4" w:space="0" w:color="auto"/>
              <w:left w:val="nil"/>
              <w:bottom w:val="dotted" w:sz="4" w:space="0" w:color="auto"/>
              <w:right w:val="single" w:sz="4" w:space="0" w:color="auto"/>
            </w:tcBorders>
            <w:shd w:val="clear" w:color="000000" w:fill="FFFFFF"/>
            <w:vAlign w:val="bottom"/>
            <w:hideMark/>
          </w:tcPr>
          <w:p w:rsidR="006F3DCA" w:rsidRPr="00B36703" w:rsidRDefault="006F3DCA" w:rsidP="00F92871">
            <w:pPr>
              <w:jc w:val="center"/>
              <w:rPr>
                <w:sz w:val="26"/>
                <w:szCs w:val="26"/>
              </w:rPr>
            </w:pPr>
            <w:r w:rsidRPr="00B36703">
              <w:rPr>
                <w:sz w:val="26"/>
                <w:szCs w:val="26"/>
              </w:rPr>
              <w:t>công/1000 cây</w:t>
            </w:r>
          </w:p>
        </w:tc>
        <w:tc>
          <w:tcPr>
            <w:tcW w:w="760" w:type="dxa"/>
            <w:tcBorders>
              <w:top w:val="dotted"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1,10</w:t>
            </w:r>
          </w:p>
        </w:tc>
        <w:tc>
          <w:tcPr>
            <w:tcW w:w="1126" w:type="dxa"/>
            <w:tcBorders>
              <w:top w:val="dotted"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23,97</w:t>
            </w:r>
          </w:p>
        </w:tc>
        <w:tc>
          <w:tcPr>
            <w:tcW w:w="765" w:type="dxa"/>
            <w:tcBorders>
              <w:top w:val="dotted"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công</w:t>
            </w:r>
          </w:p>
        </w:tc>
        <w:tc>
          <w:tcPr>
            <w:tcW w:w="1061" w:type="dxa"/>
            <w:tcBorders>
              <w:top w:val="dotted"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229.500</w:t>
            </w:r>
          </w:p>
        </w:tc>
        <w:tc>
          <w:tcPr>
            <w:tcW w:w="1516" w:type="dxa"/>
            <w:tcBorders>
              <w:top w:val="dotted"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5.501.115</w:t>
            </w:r>
          </w:p>
        </w:tc>
      </w:tr>
      <w:tr w:rsidR="006F3DCA" w:rsidRPr="00B36703" w:rsidTr="00F92871">
        <w:trPr>
          <w:gridAfter w:val="2"/>
          <w:wAfter w:w="42"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w:t>
            </w:r>
          </w:p>
        </w:tc>
        <w:tc>
          <w:tcPr>
            <w:tcW w:w="2698"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sz w:val="26"/>
                <w:szCs w:val="26"/>
              </w:rPr>
            </w:pPr>
            <w:r w:rsidRPr="00B36703">
              <w:rPr>
                <w:sz w:val="26"/>
                <w:szCs w:val="26"/>
              </w:rPr>
              <w:t>Bảo vệ rừng</w:t>
            </w:r>
          </w:p>
        </w:tc>
        <w:tc>
          <w:tcPr>
            <w:tcW w:w="1843"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Bảng 5.TR.74</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ha</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7,28</w:t>
            </w:r>
          </w:p>
        </w:tc>
        <w:tc>
          <w:tcPr>
            <w:tcW w:w="175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công/ha</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1,00</w:t>
            </w:r>
          </w:p>
        </w:tc>
        <w:tc>
          <w:tcPr>
            <w:tcW w:w="112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7,28</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công</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229.500</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1.670.760</w:t>
            </w:r>
          </w:p>
        </w:tc>
      </w:tr>
      <w:tr w:rsidR="006F3DCA" w:rsidRPr="00B36703" w:rsidTr="00F92871">
        <w:trPr>
          <w:gridAfter w:val="2"/>
          <w:wAfter w:w="42" w:type="dxa"/>
          <w:trHeight w:val="315"/>
        </w:trPr>
        <w:tc>
          <w:tcPr>
            <w:tcW w:w="563" w:type="dxa"/>
            <w:tcBorders>
              <w:top w:val="nil"/>
              <w:left w:val="single" w:sz="4" w:space="0" w:color="auto"/>
              <w:bottom w:val="single" w:sz="4" w:space="0" w:color="auto"/>
              <w:right w:val="single" w:sz="4" w:space="0" w:color="auto"/>
            </w:tcBorders>
            <w:shd w:val="clear" w:color="000000" w:fill="FFFFFF"/>
            <w:noWrap/>
            <w:vAlign w:val="bottom"/>
            <w:hideMark/>
          </w:tcPr>
          <w:p w:rsidR="006F3DCA" w:rsidRPr="00B36703" w:rsidRDefault="006F3DCA" w:rsidP="00F92871">
            <w:pPr>
              <w:jc w:val="center"/>
              <w:rPr>
                <w:b/>
                <w:bCs/>
                <w:sz w:val="26"/>
                <w:szCs w:val="26"/>
              </w:rPr>
            </w:pPr>
            <w:r w:rsidRPr="00B36703">
              <w:rPr>
                <w:b/>
                <w:bCs/>
                <w:sz w:val="26"/>
                <w:szCs w:val="26"/>
              </w:rPr>
              <w:t>V</w:t>
            </w:r>
          </w:p>
        </w:tc>
        <w:tc>
          <w:tcPr>
            <w:tcW w:w="2698" w:type="dxa"/>
            <w:tcBorders>
              <w:top w:val="nil"/>
              <w:left w:val="nil"/>
              <w:bottom w:val="single"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Năm thứ năm</w:t>
            </w:r>
          </w:p>
        </w:tc>
        <w:tc>
          <w:tcPr>
            <w:tcW w:w="1843" w:type="dxa"/>
            <w:tcBorders>
              <w:top w:val="nil"/>
              <w:left w:val="nil"/>
              <w:bottom w:val="single" w:sz="4" w:space="0" w:color="auto"/>
              <w:right w:val="single" w:sz="4" w:space="0" w:color="auto"/>
            </w:tcBorders>
            <w:shd w:val="clear" w:color="000000" w:fill="FFFFFF"/>
            <w:noWrap/>
            <w:vAlign w:val="bottom"/>
            <w:hideMark/>
          </w:tcPr>
          <w:p w:rsidR="006F3DCA" w:rsidRPr="00B36703" w:rsidRDefault="006F3DCA" w:rsidP="00F92871">
            <w:pPr>
              <w:jc w:val="center"/>
              <w:rPr>
                <w:b/>
                <w:bCs/>
                <w:sz w:val="26"/>
                <w:szCs w:val="26"/>
              </w:rPr>
            </w:pPr>
            <w:r w:rsidRPr="00B36703">
              <w:rPr>
                <w:b/>
                <w:bCs/>
                <w:sz w:val="26"/>
                <w:szCs w:val="26"/>
              </w:rPr>
              <w:t> </w:t>
            </w:r>
          </w:p>
        </w:tc>
        <w:tc>
          <w:tcPr>
            <w:tcW w:w="931" w:type="dxa"/>
            <w:tcBorders>
              <w:top w:val="nil"/>
              <w:left w:val="nil"/>
              <w:bottom w:val="single"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801" w:type="dxa"/>
            <w:tcBorders>
              <w:top w:val="nil"/>
              <w:left w:val="nil"/>
              <w:bottom w:val="single"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1755" w:type="dxa"/>
            <w:tcBorders>
              <w:top w:val="nil"/>
              <w:left w:val="nil"/>
              <w:bottom w:val="single"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760" w:type="dxa"/>
            <w:tcBorders>
              <w:top w:val="nil"/>
              <w:left w:val="nil"/>
              <w:bottom w:val="single"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1126" w:type="dxa"/>
            <w:tcBorders>
              <w:top w:val="nil"/>
              <w:left w:val="nil"/>
              <w:bottom w:val="single"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6F3DCA" w:rsidRPr="00B36703" w:rsidRDefault="006F3DCA" w:rsidP="00F92871">
            <w:pPr>
              <w:jc w:val="center"/>
              <w:rPr>
                <w:b/>
                <w:bCs/>
                <w:sz w:val="26"/>
                <w:szCs w:val="26"/>
              </w:rPr>
            </w:pPr>
            <w:r w:rsidRPr="00B36703">
              <w:rPr>
                <w:b/>
                <w:bCs/>
                <w:sz w:val="26"/>
                <w:szCs w:val="26"/>
              </w:rPr>
              <w:t> </w:t>
            </w:r>
          </w:p>
        </w:tc>
        <w:tc>
          <w:tcPr>
            <w:tcW w:w="1061" w:type="dxa"/>
            <w:tcBorders>
              <w:top w:val="nil"/>
              <w:left w:val="nil"/>
              <w:bottom w:val="single"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1516" w:type="dxa"/>
            <w:tcBorders>
              <w:top w:val="nil"/>
              <w:left w:val="nil"/>
              <w:bottom w:val="single"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7.171.875</w:t>
            </w:r>
          </w:p>
        </w:tc>
      </w:tr>
      <w:tr w:rsidR="006F3DCA" w:rsidRPr="00B36703" w:rsidTr="00F92871">
        <w:trPr>
          <w:gridAfter w:val="2"/>
          <w:wAfter w:w="42" w:type="dxa"/>
          <w:trHeight w:val="315"/>
        </w:trPr>
        <w:tc>
          <w:tcPr>
            <w:tcW w:w="56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F3DCA" w:rsidRPr="00B36703" w:rsidRDefault="006F3DCA" w:rsidP="00F92871">
            <w:pPr>
              <w:jc w:val="center"/>
              <w:rPr>
                <w:b/>
                <w:bCs/>
                <w:i/>
                <w:iCs/>
                <w:sz w:val="26"/>
                <w:szCs w:val="26"/>
              </w:rPr>
            </w:pPr>
            <w:r w:rsidRPr="00B36703">
              <w:rPr>
                <w:b/>
                <w:bCs/>
                <w:i/>
                <w:iCs/>
                <w:sz w:val="26"/>
                <w:szCs w:val="26"/>
              </w:rPr>
              <w:t>a</w:t>
            </w:r>
          </w:p>
        </w:tc>
        <w:tc>
          <w:tcPr>
            <w:tcW w:w="2698" w:type="dxa"/>
            <w:tcBorders>
              <w:top w:val="single" w:sz="4" w:space="0" w:color="auto"/>
              <w:left w:val="nil"/>
              <w:bottom w:val="single" w:sz="4" w:space="0" w:color="auto"/>
              <w:right w:val="single" w:sz="4" w:space="0" w:color="auto"/>
            </w:tcBorders>
            <w:shd w:val="clear" w:color="000000" w:fill="FFFFFF"/>
            <w:noWrap/>
            <w:vAlign w:val="bottom"/>
            <w:hideMark/>
          </w:tcPr>
          <w:p w:rsidR="006F3DCA" w:rsidRPr="00B36703" w:rsidRDefault="006F3DCA" w:rsidP="00F92871">
            <w:pPr>
              <w:rPr>
                <w:b/>
                <w:bCs/>
                <w:i/>
                <w:iCs/>
                <w:sz w:val="26"/>
                <w:szCs w:val="26"/>
              </w:rPr>
            </w:pPr>
            <w:r w:rsidRPr="00B36703">
              <w:rPr>
                <w:b/>
                <w:bCs/>
                <w:i/>
                <w:iCs/>
                <w:sz w:val="26"/>
                <w:szCs w:val="26"/>
              </w:rPr>
              <w:t>Chi phí nhân công</w:t>
            </w:r>
          </w:p>
        </w:tc>
        <w:tc>
          <w:tcPr>
            <w:tcW w:w="1843" w:type="dxa"/>
            <w:tcBorders>
              <w:top w:val="single" w:sz="4" w:space="0" w:color="auto"/>
              <w:left w:val="nil"/>
              <w:bottom w:val="single" w:sz="4" w:space="0" w:color="auto"/>
              <w:right w:val="single" w:sz="4" w:space="0" w:color="auto"/>
            </w:tcBorders>
            <w:shd w:val="clear" w:color="000000" w:fill="FFFFFF"/>
            <w:noWrap/>
            <w:vAlign w:val="bottom"/>
            <w:hideMark/>
          </w:tcPr>
          <w:p w:rsidR="006F3DCA" w:rsidRPr="00B36703" w:rsidRDefault="006F3DCA" w:rsidP="00F92871">
            <w:pPr>
              <w:jc w:val="center"/>
              <w:rPr>
                <w:b/>
                <w:bCs/>
                <w:sz w:val="26"/>
                <w:szCs w:val="26"/>
              </w:rPr>
            </w:pPr>
            <w:r w:rsidRPr="00B36703">
              <w:rPr>
                <w:b/>
                <w:bCs/>
                <w:sz w:val="26"/>
                <w:szCs w:val="26"/>
              </w:rPr>
              <w:t> </w:t>
            </w:r>
          </w:p>
        </w:tc>
        <w:tc>
          <w:tcPr>
            <w:tcW w:w="931" w:type="dxa"/>
            <w:tcBorders>
              <w:top w:val="single" w:sz="4" w:space="0" w:color="auto"/>
              <w:left w:val="nil"/>
              <w:bottom w:val="single"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765" w:type="dxa"/>
            <w:tcBorders>
              <w:top w:val="single" w:sz="4" w:space="0" w:color="auto"/>
              <w:left w:val="nil"/>
              <w:bottom w:val="single"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801" w:type="dxa"/>
            <w:tcBorders>
              <w:top w:val="single" w:sz="4" w:space="0" w:color="auto"/>
              <w:left w:val="nil"/>
              <w:bottom w:val="single"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1755" w:type="dxa"/>
            <w:tcBorders>
              <w:top w:val="single" w:sz="4" w:space="0" w:color="auto"/>
              <w:left w:val="nil"/>
              <w:bottom w:val="single"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760" w:type="dxa"/>
            <w:tcBorders>
              <w:top w:val="single" w:sz="4" w:space="0" w:color="auto"/>
              <w:left w:val="nil"/>
              <w:bottom w:val="single"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1126" w:type="dxa"/>
            <w:tcBorders>
              <w:top w:val="single" w:sz="4" w:space="0" w:color="auto"/>
              <w:left w:val="nil"/>
              <w:bottom w:val="single"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765" w:type="dxa"/>
            <w:tcBorders>
              <w:top w:val="single" w:sz="4" w:space="0" w:color="auto"/>
              <w:left w:val="nil"/>
              <w:bottom w:val="single" w:sz="4" w:space="0" w:color="auto"/>
              <w:right w:val="single" w:sz="4" w:space="0" w:color="auto"/>
            </w:tcBorders>
            <w:shd w:val="clear" w:color="000000" w:fill="FFFFFF"/>
            <w:noWrap/>
            <w:vAlign w:val="bottom"/>
            <w:hideMark/>
          </w:tcPr>
          <w:p w:rsidR="006F3DCA" w:rsidRPr="00B36703" w:rsidRDefault="006F3DCA" w:rsidP="00F92871">
            <w:pPr>
              <w:jc w:val="center"/>
              <w:rPr>
                <w:b/>
                <w:bCs/>
                <w:sz w:val="26"/>
                <w:szCs w:val="26"/>
              </w:rPr>
            </w:pPr>
            <w:r w:rsidRPr="00B36703">
              <w:rPr>
                <w:b/>
                <w:bCs/>
                <w:sz w:val="26"/>
                <w:szCs w:val="26"/>
              </w:rPr>
              <w:t> </w:t>
            </w:r>
          </w:p>
        </w:tc>
        <w:tc>
          <w:tcPr>
            <w:tcW w:w="1061" w:type="dxa"/>
            <w:tcBorders>
              <w:top w:val="single" w:sz="4" w:space="0" w:color="auto"/>
              <w:left w:val="nil"/>
              <w:bottom w:val="single"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1516" w:type="dxa"/>
            <w:tcBorders>
              <w:top w:val="single" w:sz="4" w:space="0" w:color="auto"/>
              <w:left w:val="nil"/>
              <w:bottom w:val="single"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7.171.875</w:t>
            </w:r>
          </w:p>
        </w:tc>
      </w:tr>
      <w:tr w:rsidR="006F3DCA" w:rsidRPr="00B36703" w:rsidTr="00F92871">
        <w:trPr>
          <w:gridAfter w:val="2"/>
          <w:wAfter w:w="42" w:type="dxa"/>
          <w:trHeight w:val="690"/>
        </w:trPr>
        <w:tc>
          <w:tcPr>
            <w:tcW w:w="563" w:type="dxa"/>
            <w:tcBorders>
              <w:top w:val="single" w:sz="4" w:space="0" w:color="auto"/>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lastRenderedPageBreak/>
              <w:t>-</w:t>
            </w:r>
          </w:p>
        </w:tc>
        <w:tc>
          <w:tcPr>
            <w:tcW w:w="2698" w:type="dxa"/>
            <w:tcBorders>
              <w:top w:val="single" w:sz="4" w:space="0" w:color="auto"/>
              <w:left w:val="nil"/>
              <w:bottom w:val="dotted" w:sz="4" w:space="0" w:color="auto"/>
              <w:right w:val="single" w:sz="4" w:space="0" w:color="auto"/>
            </w:tcBorders>
            <w:shd w:val="clear" w:color="000000" w:fill="FFFFFF"/>
            <w:vAlign w:val="center"/>
            <w:hideMark/>
          </w:tcPr>
          <w:p w:rsidR="006F3DCA" w:rsidRPr="00B36703" w:rsidRDefault="006F3DCA" w:rsidP="00F92871">
            <w:pPr>
              <w:rPr>
                <w:sz w:val="26"/>
                <w:szCs w:val="26"/>
              </w:rPr>
            </w:pPr>
            <w:r w:rsidRPr="00B36703">
              <w:rPr>
                <w:sz w:val="26"/>
                <w:szCs w:val="26"/>
              </w:rPr>
              <w:t>Bắc Hà, cắm lại cọc và buộc giữ cây, vớt bèo và rác (thực hiện 3 lần)</w:t>
            </w:r>
          </w:p>
        </w:tc>
        <w:tc>
          <w:tcPr>
            <w:tcW w:w="1843" w:type="dxa"/>
            <w:tcBorders>
              <w:top w:val="single"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Bảng 5.TR.73</w:t>
            </w:r>
          </w:p>
        </w:tc>
        <w:tc>
          <w:tcPr>
            <w:tcW w:w="931" w:type="dxa"/>
            <w:tcBorders>
              <w:top w:val="single"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4.400</w:t>
            </w:r>
          </w:p>
        </w:tc>
        <w:tc>
          <w:tcPr>
            <w:tcW w:w="765" w:type="dxa"/>
            <w:tcBorders>
              <w:top w:val="single"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m</w:t>
            </w:r>
            <w:r w:rsidRPr="00B36703">
              <w:rPr>
                <w:sz w:val="26"/>
                <w:szCs w:val="26"/>
                <w:vertAlign w:val="superscript"/>
              </w:rPr>
              <w:t>2</w:t>
            </w:r>
          </w:p>
        </w:tc>
        <w:tc>
          <w:tcPr>
            <w:tcW w:w="801" w:type="dxa"/>
            <w:tcBorders>
              <w:top w:val="single"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1,65</w:t>
            </w:r>
          </w:p>
        </w:tc>
        <w:tc>
          <w:tcPr>
            <w:tcW w:w="1755" w:type="dxa"/>
            <w:tcBorders>
              <w:top w:val="single" w:sz="4" w:space="0" w:color="auto"/>
              <w:left w:val="nil"/>
              <w:bottom w:val="dotted" w:sz="4" w:space="0" w:color="auto"/>
              <w:right w:val="single" w:sz="4" w:space="0" w:color="auto"/>
            </w:tcBorders>
            <w:shd w:val="clear" w:color="000000" w:fill="FFFFFF"/>
            <w:vAlign w:val="bottom"/>
            <w:hideMark/>
          </w:tcPr>
          <w:p w:rsidR="006F3DCA" w:rsidRPr="00B36703" w:rsidRDefault="006F3DCA" w:rsidP="00F92871">
            <w:pPr>
              <w:jc w:val="center"/>
              <w:rPr>
                <w:sz w:val="26"/>
                <w:szCs w:val="26"/>
              </w:rPr>
            </w:pPr>
            <w:r w:rsidRPr="00B36703">
              <w:rPr>
                <w:sz w:val="26"/>
                <w:szCs w:val="26"/>
              </w:rPr>
              <w:t>công/1000 cây</w:t>
            </w:r>
          </w:p>
        </w:tc>
        <w:tc>
          <w:tcPr>
            <w:tcW w:w="760" w:type="dxa"/>
            <w:tcBorders>
              <w:top w:val="single"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1,10</w:t>
            </w:r>
          </w:p>
        </w:tc>
        <w:tc>
          <w:tcPr>
            <w:tcW w:w="1126" w:type="dxa"/>
            <w:tcBorders>
              <w:top w:val="single"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23,97</w:t>
            </w:r>
          </w:p>
        </w:tc>
        <w:tc>
          <w:tcPr>
            <w:tcW w:w="765" w:type="dxa"/>
            <w:tcBorders>
              <w:top w:val="single"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công</w:t>
            </w:r>
          </w:p>
        </w:tc>
        <w:tc>
          <w:tcPr>
            <w:tcW w:w="1061" w:type="dxa"/>
            <w:tcBorders>
              <w:top w:val="single"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229.500</w:t>
            </w:r>
          </w:p>
        </w:tc>
        <w:tc>
          <w:tcPr>
            <w:tcW w:w="1516" w:type="dxa"/>
            <w:tcBorders>
              <w:top w:val="single"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5.501.115</w:t>
            </w:r>
          </w:p>
        </w:tc>
      </w:tr>
      <w:tr w:rsidR="006F3DCA" w:rsidRPr="00B36703" w:rsidTr="00F92871">
        <w:trPr>
          <w:gridAfter w:val="2"/>
          <w:wAfter w:w="42"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w:t>
            </w:r>
          </w:p>
        </w:tc>
        <w:tc>
          <w:tcPr>
            <w:tcW w:w="2698"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sz w:val="26"/>
                <w:szCs w:val="26"/>
              </w:rPr>
            </w:pPr>
            <w:r w:rsidRPr="00B36703">
              <w:rPr>
                <w:sz w:val="26"/>
                <w:szCs w:val="26"/>
              </w:rPr>
              <w:t>Bảo vệ rừng</w:t>
            </w:r>
          </w:p>
        </w:tc>
        <w:tc>
          <w:tcPr>
            <w:tcW w:w="1843"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Bảng 5.TR.74</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ha</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7,28</w:t>
            </w:r>
          </w:p>
        </w:tc>
        <w:tc>
          <w:tcPr>
            <w:tcW w:w="175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công/ha</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1,00</w:t>
            </w:r>
          </w:p>
        </w:tc>
        <w:tc>
          <w:tcPr>
            <w:tcW w:w="112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7,28</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công</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229.500</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1.670.760</w:t>
            </w:r>
          </w:p>
        </w:tc>
      </w:tr>
      <w:tr w:rsidR="006F3DCA" w:rsidRPr="00B36703" w:rsidTr="00F92871">
        <w:trPr>
          <w:gridAfter w:val="2"/>
          <w:wAfter w:w="42" w:type="dxa"/>
          <w:trHeight w:val="315"/>
        </w:trPr>
        <w:tc>
          <w:tcPr>
            <w:tcW w:w="563" w:type="dxa"/>
            <w:tcBorders>
              <w:top w:val="nil"/>
              <w:left w:val="single" w:sz="4" w:space="0" w:color="auto"/>
              <w:bottom w:val="nil"/>
              <w:right w:val="single" w:sz="4" w:space="0" w:color="auto"/>
            </w:tcBorders>
            <w:shd w:val="clear" w:color="000000" w:fill="FFFFFF"/>
            <w:noWrap/>
            <w:vAlign w:val="bottom"/>
            <w:hideMark/>
          </w:tcPr>
          <w:p w:rsidR="006F3DCA" w:rsidRPr="00B36703" w:rsidRDefault="006F3DCA" w:rsidP="00F92871">
            <w:pPr>
              <w:jc w:val="center"/>
              <w:rPr>
                <w:b/>
                <w:bCs/>
                <w:sz w:val="26"/>
                <w:szCs w:val="26"/>
              </w:rPr>
            </w:pPr>
            <w:r w:rsidRPr="00B36703">
              <w:rPr>
                <w:b/>
                <w:bCs/>
                <w:sz w:val="26"/>
                <w:szCs w:val="26"/>
              </w:rPr>
              <w:t>VI</w:t>
            </w:r>
          </w:p>
        </w:tc>
        <w:tc>
          <w:tcPr>
            <w:tcW w:w="2698" w:type="dxa"/>
            <w:tcBorders>
              <w:top w:val="nil"/>
              <w:left w:val="nil"/>
              <w:bottom w:val="nil"/>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Năm thứ sáu</w:t>
            </w:r>
          </w:p>
        </w:tc>
        <w:tc>
          <w:tcPr>
            <w:tcW w:w="1843" w:type="dxa"/>
            <w:tcBorders>
              <w:top w:val="nil"/>
              <w:left w:val="nil"/>
              <w:bottom w:val="nil"/>
              <w:right w:val="single" w:sz="4" w:space="0" w:color="auto"/>
            </w:tcBorders>
            <w:shd w:val="clear" w:color="000000" w:fill="FFFFFF"/>
            <w:noWrap/>
            <w:vAlign w:val="bottom"/>
            <w:hideMark/>
          </w:tcPr>
          <w:p w:rsidR="006F3DCA" w:rsidRPr="00B36703" w:rsidRDefault="006F3DCA" w:rsidP="00F92871">
            <w:pPr>
              <w:jc w:val="center"/>
              <w:rPr>
                <w:b/>
                <w:bCs/>
                <w:sz w:val="26"/>
                <w:szCs w:val="26"/>
              </w:rPr>
            </w:pPr>
            <w:r w:rsidRPr="00B36703">
              <w:rPr>
                <w:b/>
                <w:bCs/>
                <w:sz w:val="26"/>
                <w:szCs w:val="26"/>
              </w:rPr>
              <w:t> </w:t>
            </w:r>
          </w:p>
        </w:tc>
        <w:tc>
          <w:tcPr>
            <w:tcW w:w="931" w:type="dxa"/>
            <w:tcBorders>
              <w:top w:val="nil"/>
              <w:left w:val="nil"/>
              <w:bottom w:val="nil"/>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765" w:type="dxa"/>
            <w:tcBorders>
              <w:top w:val="nil"/>
              <w:left w:val="nil"/>
              <w:bottom w:val="nil"/>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801" w:type="dxa"/>
            <w:tcBorders>
              <w:top w:val="nil"/>
              <w:left w:val="nil"/>
              <w:bottom w:val="nil"/>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1755" w:type="dxa"/>
            <w:tcBorders>
              <w:top w:val="nil"/>
              <w:left w:val="nil"/>
              <w:bottom w:val="nil"/>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760" w:type="dxa"/>
            <w:tcBorders>
              <w:top w:val="nil"/>
              <w:left w:val="nil"/>
              <w:bottom w:val="nil"/>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1126" w:type="dxa"/>
            <w:tcBorders>
              <w:top w:val="nil"/>
              <w:left w:val="nil"/>
              <w:bottom w:val="nil"/>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765" w:type="dxa"/>
            <w:tcBorders>
              <w:top w:val="nil"/>
              <w:left w:val="nil"/>
              <w:bottom w:val="nil"/>
              <w:right w:val="single" w:sz="4" w:space="0" w:color="auto"/>
            </w:tcBorders>
            <w:shd w:val="clear" w:color="000000" w:fill="FFFFFF"/>
            <w:noWrap/>
            <w:vAlign w:val="bottom"/>
            <w:hideMark/>
          </w:tcPr>
          <w:p w:rsidR="006F3DCA" w:rsidRPr="00B36703" w:rsidRDefault="006F3DCA" w:rsidP="00F92871">
            <w:pPr>
              <w:jc w:val="center"/>
              <w:rPr>
                <w:b/>
                <w:bCs/>
                <w:sz w:val="26"/>
                <w:szCs w:val="26"/>
              </w:rPr>
            </w:pPr>
            <w:r w:rsidRPr="00B36703">
              <w:rPr>
                <w:b/>
                <w:bCs/>
                <w:sz w:val="26"/>
                <w:szCs w:val="26"/>
              </w:rPr>
              <w:t> </w:t>
            </w:r>
          </w:p>
        </w:tc>
        <w:tc>
          <w:tcPr>
            <w:tcW w:w="1061" w:type="dxa"/>
            <w:tcBorders>
              <w:top w:val="nil"/>
              <w:left w:val="nil"/>
              <w:bottom w:val="nil"/>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1516" w:type="dxa"/>
            <w:tcBorders>
              <w:top w:val="nil"/>
              <w:left w:val="nil"/>
              <w:bottom w:val="nil"/>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1.670.760</w:t>
            </w:r>
          </w:p>
        </w:tc>
      </w:tr>
      <w:tr w:rsidR="006F3DCA" w:rsidRPr="00B36703" w:rsidTr="00F92871">
        <w:trPr>
          <w:gridAfter w:val="2"/>
          <w:wAfter w:w="42" w:type="dxa"/>
          <w:trHeight w:val="315"/>
        </w:trPr>
        <w:tc>
          <w:tcPr>
            <w:tcW w:w="563" w:type="dxa"/>
            <w:tcBorders>
              <w:top w:val="dotted" w:sz="4" w:space="0" w:color="auto"/>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w:t>
            </w:r>
          </w:p>
        </w:tc>
        <w:tc>
          <w:tcPr>
            <w:tcW w:w="2698" w:type="dxa"/>
            <w:tcBorders>
              <w:top w:val="dotted"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rPr>
                <w:sz w:val="26"/>
                <w:szCs w:val="26"/>
              </w:rPr>
            </w:pPr>
            <w:r w:rsidRPr="00B36703">
              <w:rPr>
                <w:sz w:val="26"/>
                <w:szCs w:val="26"/>
              </w:rPr>
              <w:t>Bảo vệ rừng</w:t>
            </w:r>
          </w:p>
        </w:tc>
        <w:tc>
          <w:tcPr>
            <w:tcW w:w="1843" w:type="dxa"/>
            <w:tcBorders>
              <w:top w:val="dotted"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Bảng 5.TR.74</w:t>
            </w:r>
          </w:p>
        </w:tc>
        <w:tc>
          <w:tcPr>
            <w:tcW w:w="931" w:type="dxa"/>
            <w:tcBorders>
              <w:top w:val="dotted"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w:t>
            </w:r>
          </w:p>
        </w:tc>
        <w:tc>
          <w:tcPr>
            <w:tcW w:w="765" w:type="dxa"/>
            <w:tcBorders>
              <w:top w:val="dotted"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ha</w:t>
            </w:r>
          </w:p>
        </w:tc>
        <w:tc>
          <w:tcPr>
            <w:tcW w:w="801" w:type="dxa"/>
            <w:tcBorders>
              <w:top w:val="dotted"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7,28</w:t>
            </w:r>
          </w:p>
        </w:tc>
        <w:tc>
          <w:tcPr>
            <w:tcW w:w="1755" w:type="dxa"/>
            <w:tcBorders>
              <w:top w:val="dotted"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công/ha</w:t>
            </w:r>
          </w:p>
        </w:tc>
        <w:tc>
          <w:tcPr>
            <w:tcW w:w="760" w:type="dxa"/>
            <w:tcBorders>
              <w:top w:val="dotted"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1,00</w:t>
            </w:r>
          </w:p>
        </w:tc>
        <w:tc>
          <w:tcPr>
            <w:tcW w:w="1126" w:type="dxa"/>
            <w:tcBorders>
              <w:top w:val="dotted"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7,28</w:t>
            </w:r>
          </w:p>
        </w:tc>
        <w:tc>
          <w:tcPr>
            <w:tcW w:w="765" w:type="dxa"/>
            <w:tcBorders>
              <w:top w:val="dotted"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công</w:t>
            </w:r>
          </w:p>
        </w:tc>
        <w:tc>
          <w:tcPr>
            <w:tcW w:w="1061" w:type="dxa"/>
            <w:tcBorders>
              <w:top w:val="dotted"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229.500</w:t>
            </w:r>
          </w:p>
        </w:tc>
        <w:tc>
          <w:tcPr>
            <w:tcW w:w="1516" w:type="dxa"/>
            <w:tcBorders>
              <w:top w:val="dotted"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1.670.760</w:t>
            </w:r>
          </w:p>
        </w:tc>
      </w:tr>
      <w:tr w:rsidR="006F3DCA" w:rsidRPr="00B36703" w:rsidTr="00F92871">
        <w:trPr>
          <w:gridAfter w:val="2"/>
          <w:wAfter w:w="42" w:type="dxa"/>
          <w:trHeight w:val="315"/>
        </w:trPr>
        <w:tc>
          <w:tcPr>
            <w:tcW w:w="3261" w:type="dxa"/>
            <w:gridSpan w:val="2"/>
            <w:tcBorders>
              <w:top w:val="dotted" w:sz="4" w:space="0" w:color="auto"/>
              <w:left w:val="single" w:sz="4" w:space="0" w:color="auto"/>
              <w:bottom w:val="single" w:sz="4" w:space="0" w:color="auto"/>
              <w:right w:val="single" w:sz="4" w:space="0" w:color="auto"/>
            </w:tcBorders>
            <w:shd w:val="clear" w:color="000000" w:fill="FFFFFF"/>
            <w:noWrap/>
            <w:vAlign w:val="bottom"/>
            <w:hideMark/>
          </w:tcPr>
          <w:p w:rsidR="006F3DCA" w:rsidRPr="00B36703" w:rsidRDefault="006F3DCA" w:rsidP="00F92871">
            <w:pPr>
              <w:jc w:val="center"/>
              <w:rPr>
                <w:b/>
                <w:bCs/>
                <w:sz w:val="26"/>
                <w:szCs w:val="26"/>
              </w:rPr>
            </w:pPr>
            <w:r w:rsidRPr="00B36703">
              <w:rPr>
                <w:b/>
                <w:bCs/>
                <w:sz w:val="26"/>
                <w:szCs w:val="26"/>
              </w:rPr>
              <w:t>Tổng cộng</w:t>
            </w:r>
          </w:p>
        </w:tc>
        <w:tc>
          <w:tcPr>
            <w:tcW w:w="1843" w:type="dxa"/>
            <w:tcBorders>
              <w:top w:val="nil"/>
              <w:left w:val="nil"/>
              <w:bottom w:val="single"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931" w:type="dxa"/>
            <w:tcBorders>
              <w:top w:val="nil"/>
              <w:left w:val="nil"/>
              <w:bottom w:val="single"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801" w:type="dxa"/>
            <w:tcBorders>
              <w:top w:val="nil"/>
              <w:left w:val="nil"/>
              <w:bottom w:val="single"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1755" w:type="dxa"/>
            <w:tcBorders>
              <w:top w:val="nil"/>
              <w:left w:val="nil"/>
              <w:bottom w:val="single"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760" w:type="dxa"/>
            <w:tcBorders>
              <w:top w:val="nil"/>
              <w:left w:val="nil"/>
              <w:bottom w:val="single"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1126" w:type="dxa"/>
            <w:tcBorders>
              <w:top w:val="nil"/>
              <w:left w:val="nil"/>
              <w:bottom w:val="single"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1061" w:type="dxa"/>
            <w:tcBorders>
              <w:top w:val="nil"/>
              <w:left w:val="nil"/>
              <w:bottom w:val="single"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1516" w:type="dxa"/>
            <w:tcBorders>
              <w:top w:val="nil"/>
              <w:left w:val="nil"/>
              <w:bottom w:val="single"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274.368.840</w:t>
            </w:r>
          </w:p>
        </w:tc>
      </w:tr>
    </w:tbl>
    <w:p w:rsidR="006F3DCA" w:rsidRPr="00B36703" w:rsidRDefault="006F3DCA" w:rsidP="006F3DCA">
      <w:pPr>
        <w:spacing w:before="120" w:after="120"/>
        <w:ind w:firstLine="567"/>
        <w:jc w:val="center"/>
        <w:rPr>
          <w:b/>
          <w:bCs/>
          <w:sz w:val="26"/>
          <w:szCs w:val="26"/>
        </w:rPr>
      </w:pPr>
    </w:p>
    <w:tbl>
      <w:tblPr>
        <w:tblW w:w="14746" w:type="dxa"/>
        <w:tblInd w:w="-709" w:type="dxa"/>
        <w:tblLook w:val="04A0" w:firstRow="1" w:lastRow="0" w:firstColumn="1" w:lastColumn="0" w:noHBand="0" w:noVBand="1"/>
      </w:tblPr>
      <w:tblGrid>
        <w:gridCol w:w="563"/>
        <w:gridCol w:w="2840"/>
        <w:gridCol w:w="1842"/>
        <w:gridCol w:w="931"/>
        <w:gridCol w:w="765"/>
        <w:gridCol w:w="801"/>
        <w:gridCol w:w="1756"/>
        <w:gridCol w:w="760"/>
        <w:gridCol w:w="1126"/>
        <w:gridCol w:w="765"/>
        <w:gridCol w:w="1061"/>
        <w:gridCol w:w="1516"/>
        <w:gridCol w:w="11"/>
        <w:gridCol w:w="9"/>
      </w:tblGrid>
      <w:tr w:rsidR="006F3DCA" w:rsidRPr="00B36703" w:rsidTr="00F92871">
        <w:trPr>
          <w:trHeight w:val="390"/>
        </w:trPr>
        <w:tc>
          <w:tcPr>
            <w:tcW w:w="14746" w:type="dxa"/>
            <w:gridSpan w:val="14"/>
            <w:tcBorders>
              <w:top w:val="nil"/>
              <w:left w:val="nil"/>
              <w:bottom w:val="nil"/>
              <w:right w:val="nil"/>
            </w:tcBorders>
            <w:shd w:val="clear" w:color="000000" w:fill="FFFFFF"/>
            <w:vAlign w:val="center"/>
            <w:hideMark/>
          </w:tcPr>
          <w:p w:rsidR="006F3DCA" w:rsidRDefault="006F3DCA" w:rsidP="00F92871">
            <w:pPr>
              <w:jc w:val="center"/>
              <w:rPr>
                <w:b/>
                <w:bCs/>
                <w:sz w:val="26"/>
                <w:szCs w:val="26"/>
              </w:rPr>
            </w:pPr>
          </w:p>
          <w:p w:rsidR="006F3DCA" w:rsidRDefault="006F3DCA" w:rsidP="00F92871">
            <w:pPr>
              <w:jc w:val="center"/>
              <w:rPr>
                <w:b/>
                <w:bCs/>
                <w:sz w:val="26"/>
                <w:szCs w:val="26"/>
              </w:rPr>
            </w:pPr>
          </w:p>
          <w:p w:rsidR="006F3DCA" w:rsidRDefault="006F3DCA" w:rsidP="00F92871">
            <w:pPr>
              <w:jc w:val="center"/>
              <w:rPr>
                <w:b/>
                <w:bCs/>
                <w:sz w:val="26"/>
                <w:szCs w:val="26"/>
              </w:rPr>
            </w:pPr>
          </w:p>
          <w:p w:rsidR="006F3DCA" w:rsidRDefault="006F3DCA" w:rsidP="00F92871">
            <w:pPr>
              <w:jc w:val="center"/>
              <w:rPr>
                <w:b/>
                <w:bCs/>
                <w:sz w:val="26"/>
                <w:szCs w:val="26"/>
              </w:rPr>
            </w:pPr>
          </w:p>
          <w:p w:rsidR="006F3DCA" w:rsidRDefault="006F3DCA" w:rsidP="00F92871">
            <w:pPr>
              <w:jc w:val="center"/>
              <w:rPr>
                <w:b/>
                <w:bCs/>
                <w:sz w:val="26"/>
                <w:szCs w:val="26"/>
              </w:rPr>
            </w:pPr>
          </w:p>
          <w:p w:rsidR="006F3DCA" w:rsidRDefault="006F3DCA" w:rsidP="00F92871">
            <w:pPr>
              <w:jc w:val="center"/>
              <w:rPr>
                <w:b/>
                <w:bCs/>
                <w:sz w:val="26"/>
                <w:szCs w:val="26"/>
              </w:rPr>
            </w:pPr>
          </w:p>
          <w:p w:rsidR="006F3DCA" w:rsidRDefault="006F3DCA" w:rsidP="00F92871">
            <w:pPr>
              <w:jc w:val="center"/>
              <w:rPr>
                <w:b/>
                <w:bCs/>
                <w:sz w:val="26"/>
                <w:szCs w:val="26"/>
              </w:rPr>
            </w:pPr>
          </w:p>
          <w:p w:rsidR="006F3DCA" w:rsidRDefault="006F3DCA" w:rsidP="00F92871">
            <w:pPr>
              <w:jc w:val="center"/>
              <w:rPr>
                <w:b/>
                <w:bCs/>
                <w:sz w:val="26"/>
                <w:szCs w:val="26"/>
              </w:rPr>
            </w:pPr>
          </w:p>
          <w:p w:rsidR="006F3DCA" w:rsidRDefault="006F3DCA" w:rsidP="00F92871">
            <w:pPr>
              <w:jc w:val="center"/>
              <w:rPr>
                <w:b/>
                <w:bCs/>
                <w:sz w:val="26"/>
                <w:szCs w:val="26"/>
              </w:rPr>
            </w:pPr>
          </w:p>
          <w:p w:rsidR="006F3DCA" w:rsidRDefault="006F3DCA" w:rsidP="00F92871">
            <w:pPr>
              <w:jc w:val="center"/>
              <w:rPr>
                <w:b/>
                <w:bCs/>
                <w:sz w:val="26"/>
                <w:szCs w:val="26"/>
              </w:rPr>
            </w:pPr>
          </w:p>
          <w:p w:rsidR="006F3DCA" w:rsidRDefault="006F3DCA" w:rsidP="00F92871">
            <w:pPr>
              <w:jc w:val="center"/>
              <w:rPr>
                <w:b/>
                <w:bCs/>
                <w:sz w:val="26"/>
                <w:szCs w:val="26"/>
              </w:rPr>
            </w:pPr>
          </w:p>
          <w:p w:rsidR="006F3DCA" w:rsidRDefault="006F3DCA" w:rsidP="00F92871">
            <w:pPr>
              <w:jc w:val="center"/>
              <w:rPr>
                <w:b/>
                <w:bCs/>
                <w:sz w:val="26"/>
                <w:szCs w:val="26"/>
              </w:rPr>
            </w:pPr>
          </w:p>
          <w:p w:rsidR="006F3DCA" w:rsidRDefault="006F3DCA" w:rsidP="00F92871">
            <w:pPr>
              <w:jc w:val="center"/>
              <w:rPr>
                <w:b/>
                <w:bCs/>
                <w:sz w:val="26"/>
                <w:szCs w:val="26"/>
              </w:rPr>
            </w:pPr>
          </w:p>
          <w:p w:rsidR="006F3DCA" w:rsidRDefault="006F3DCA" w:rsidP="00F92871">
            <w:pPr>
              <w:jc w:val="center"/>
              <w:rPr>
                <w:b/>
                <w:bCs/>
                <w:sz w:val="26"/>
                <w:szCs w:val="26"/>
              </w:rPr>
            </w:pPr>
          </w:p>
          <w:p w:rsidR="006F3DCA" w:rsidRDefault="006F3DCA" w:rsidP="00F92871">
            <w:pPr>
              <w:jc w:val="center"/>
              <w:rPr>
                <w:b/>
                <w:bCs/>
                <w:sz w:val="26"/>
                <w:szCs w:val="26"/>
              </w:rPr>
            </w:pPr>
          </w:p>
          <w:p w:rsidR="006F3DCA" w:rsidRDefault="006F3DCA" w:rsidP="00F92871">
            <w:pPr>
              <w:jc w:val="center"/>
              <w:rPr>
                <w:b/>
                <w:bCs/>
                <w:sz w:val="26"/>
                <w:szCs w:val="26"/>
              </w:rPr>
            </w:pPr>
          </w:p>
          <w:p w:rsidR="006F3DCA" w:rsidRDefault="006F3DCA" w:rsidP="00F92871">
            <w:pPr>
              <w:jc w:val="center"/>
              <w:rPr>
                <w:b/>
                <w:bCs/>
                <w:sz w:val="26"/>
                <w:szCs w:val="26"/>
              </w:rPr>
            </w:pPr>
          </w:p>
          <w:p w:rsidR="006F3DCA" w:rsidRDefault="006F3DCA" w:rsidP="00F92871">
            <w:pPr>
              <w:jc w:val="center"/>
              <w:rPr>
                <w:b/>
                <w:bCs/>
                <w:sz w:val="26"/>
                <w:szCs w:val="26"/>
              </w:rPr>
            </w:pPr>
          </w:p>
          <w:p w:rsidR="006F3DCA" w:rsidRDefault="006F3DCA" w:rsidP="00F92871">
            <w:pPr>
              <w:jc w:val="center"/>
              <w:rPr>
                <w:b/>
                <w:bCs/>
                <w:sz w:val="26"/>
                <w:szCs w:val="26"/>
              </w:rPr>
            </w:pPr>
          </w:p>
          <w:p w:rsidR="006F3DCA" w:rsidRDefault="006F3DCA" w:rsidP="00F92871">
            <w:pPr>
              <w:jc w:val="center"/>
              <w:rPr>
                <w:b/>
                <w:bCs/>
                <w:sz w:val="26"/>
                <w:szCs w:val="26"/>
              </w:rPr>
            </w:pPr>
          </w:p>
          <w:p w:rsidR="006F3DCA" w:rsidRDefault="006F3DCA" w:rsidP="00F92871">
            <w:pPr>
              <w:jc w:val="center"/>
              <w:rPr>
                <w:b/>
                <w:bCs/>
                <w:sz w:val="26"/>
                <w:szCs w:val="26"/>
              </w:rPr>
            </w:pPr>
          </w:p>
          <w:p w:rsidR="006F3DCA" w:rsidRDefault="006F3DCA" w:rsidP="00F92871">
            <w:pPr>
              <w:jc w:val="center"/>
              <w:rPr>
                <w:b/>
                <w:bCs/>
                <w:sz w:val="26"/>
                <w:szCs w:val="26"/>
              </w:rPr>
            </w:pPr>
          </w:p>
          <w:p w:rsidR="006F3DCA" w:rsidRDefault="006F3DCA" w:rsidP="00F92871">
            <w:pPr>
              <w:jc w:val="center"/>
              <w:rPr>
                <w:b/>
                <w:bCs/>
                <w:sz w:val="26"/>
                <w:szCs w:val="26"/>
              </w:rPr>
            </w:pPr>
          </w:p>
          <w:p w:rsidR="006F3DCA" w:rsidRPr="00B36703" w:rsidRDefault="006F3DCA" w:rsidP="00F92871">
            <w:pPr>
              <w:jc w:val="center"/>
              <w:rPr>
                <w:b/>
                <w:bCs/>
                <w:sz w:val="26"/>
                <w:szCs w:val="26"/>
              </w:rPr>
            </w:pPr>
            <w:r w:rsidRPr="00B36703">
              <w:rPr>
                <w:b/>
                <w:bCs/>
                <w:sz w:val="26"/>
                <w:szCs w:val="26"/>
              </w:rPr>
              <w:lastRenderedPageBreak/>
              <w:t>CHI PHÍ TRỰC TIẾP TRỒNG 01 HA RỪNG TRỒNG BẦN TRẮNG</w:t>
            </w:r>
          </w:p>
        </w:tc>
      </w:tr>
      <w:tr w:rsidR="006F3DCA" w:rsidRPr="00B36703" w:rsidTr="00F92871">
        <w:trPr>
          <w:trHeight w:val="315"/>
        </w:trPr>
        <w:tc>
          <w:tcPr>
            <w:tcW w:w="14746" w:type="dxa"/>
            <w:gridSpan w:val="14"/>
            <w:tcBorders>
              <w:top w:val="nil"/>
              <w:left w:val="nil"/>
              <w:bottom w:val="nil"/>
              <w:right w:val="nil"/>
            </w:tcBorders>
            <w:shd w:val="clear" w:color="000000" w:fill="FFFFFF"/>
            <w:noWrap/>
            <w:vAlign w:val="bottom"/>
            <w:hideMark/>
          </w:tcPr>
          <w:p w:rsidR="006F3DCA" w:rsidRPr="00B36703" w:rsidRDefault="006F3DCA" w:rsidP="00F92871">
            <w:pPr>
              <w:jc w:val="center"/>
              <w:rPr>
                <w:b/>
                <w:bCs/>
                <w:sz w:val="26"/>
                <w:szCs w:val="26"/>
              </w:rPr>
            </w:pPr>
            <w:r w:rsidRPr="00B36703">
              <w:rPr>
                <w:b/>
                <w:bCs/>
                <w:sz w:val="26"/>
                <w:szCs w:val="26"/>
              </w:rPr>
              <w:lastRenderedPageBreak/>
              <w:t>Công thức: Trồng 3.300 cây/ha (2 m x 1,5 m)</w:t>
            </w:r>
          </w:p>
        </w:tc>
      </w:tr>
      <w:tr w:rsidR="006F3DCA" w:rsidRPr="00B36703" w:rsidTr="00F92871">
        <w:trPr>
          <w:trHeight w:val="315"/>
        </w:trPr>
        <w:tc>
          <w:tcPr>
            <w:tcW w:w="14746" w:type="dxa"/>
            <w:gridSpan w:val="14"/>
            <w:tcBorders>
              <w:top w:val="nil"/>
              <w:left w:val="nil"/>
              <w:bottom w:val="nil"/>
              <w:right w:val="nil"/>
            </w:tcBorders>
            <w:shd w:val="clear" w:color="000000" w:fill="FFFFFF"/>
            <w:noWrap/>
            <w:vAlign w:val="bottom"/>
            <w:hideMark/>
          </w:tcPr>
          <w:p w:rsidR="006F3DCA" w:rsidRPr="00B36703" w:rsidRDefault="006F3DCA" w:rsidP="00F92871">
            <w:pPr>
              <w:jc w:val="center"/>
              <w:rPr>
                <w:b/>
                <w:bCs/>
                <w:sz w:val="26"/>
                <w:szCs w:val="26"/>
              </w:rPr>
            </w:pPr>
            <w:r w:rsidRPr="00B36703">
              <w:rPr>
                <w:b/>
                <w:bCs/>
                <w:sz w:val="26"/>
                <w:szCs w:val="26"/>
              </w:rPr>
              <w:t>Điều kiện trồng: Đất nhóm 2, Cự ly di chuyển: &gt;1 km, Hố: 40 x 40 x 40 cm</w:t>
            </w:r>
          </w:p>
        </w:tc>
      </w:tr>
      <w:tr w:rsidR="006F3DCA" w:rsidRPr="00B36703" w:rsidTr="00F92871">
        <w:trPr>
          <w:gridAfter w:val="2"/>
          <w:wAfter w:w="20" w:type="dxa"/>
          <w:trHeight w:val="270"/>
        </w:trPr>
        <w:tc>
          <w:tcPr>
            <w:tcW w:w="563" w:type="dxa"/>
            <w:tcBorders>
              <w:top w:val="nil"/>
              <w:left w:val="nil"/>
              <w:bottom w:val="nil"/>
              <w:right w:val="nil"/>
            </w:tcBorders>
            <w:shd w:val="clear" w:color="000000" w:fill="FFFFFF"/>
            <w:noWrap/>
            <w:vAlign w:val="bottom"/>
            <w:hideMark/>
          </w:tcPr>
          <w:p w:rsidR="006F3DCA" w:rsidRPr="00B36703" w:rsidRDefault="006F3DCA" w:rsidP="00F92871">
            <w:pPr>
              <w:rPr>
                <w:sz w:val="26"/>
                <w:szCs w:val="26"/>
              </w:rPr>
            </w:pPr>
            <w:r w:rsidRPr="00B36703">
              <w:rPr>
                <w:sz w:val="26"/>
                <w:szCs w:val="26"/>
              </w:rPr>
              <w:t> </w:t>
            </w:r>
          </w:p>
        </w:tc>
        <w:tc>
          <w:tcPr>
            <w:tcW w:w="2840" w:type="dxa"/>
            <w:tcBorders>
              <w:top w:val="nil"/>
              <w:left w:val="nil"/>
              <w:bottom w:val="nil"/>
              <w:right w:val="nil"/>
            </w:tcBorders>
            <w:shd w:val="clear" w:color="000000" w:fill="FFFFFF"/>
            <w:noWrap/>
            <w:vAlign w:val="bottom"/>
            <w:hideMark/>
          </w:tcPr>
          <w:p w:rsidR="006F3DCA" w:rsidRPr="00B36703" w:rsidRDefault="006F3DCA" w:rsidP="00F92871">
            <w:pPr>
              <w:rPr>
                <w:sz w:val="26"/>
                <w:szCs w:val="26"/>
              </w:rPr>
            </w:pPr>
            <w:r w:rsidRPr="00B36703">
              <w:rPr>
                <w:sz w:val="26"/>
                <w:szCs w:val="26"/>
              </w:rPr>
              <w:t> </w:t>
            </w:r>
          </w:p>
        </w:tc>
        <w:tc>
          <w:tcPr>
            <w:tcW w:w="1842" w:type="dxa"/>
            <w:tcBorders>
              <w:top w:val="nil"/>
              <w:left w:val="nil"/>
              <w:bottom w:val="nil"/>
              <w:right w:val="nil"/>
            </w:tcBorders>
            <w:shd w:val="clear" w:color="000000" w:fill="FFFFFF"/>
            <w:noWrap/>
            <w:vAlign w:val="bottom"/>
            <w:hideMark/>
          </w:tcPr>
          <w:p w:rsidR="006F3DCA" w:rsidRPr="00B36703" w:rsidRDefault="006F3DCA" w:rsidP="00F92871">
            <w:pPr>
              <w:rPr>
                <w:sz w:val="26"/>
                <w:szCs w:val="26"/>
              </w:rPr>
            </w:pPr>
            <w:r w:rsidRPr="00B36703">
              <w:rPr>
                <w:sz w:val="26"/>
                <w:szCs w:val="26"/>
              </w:rPr>
              <w:t> </w:t>
            </w:r>
          </w:p>
        </w:tc>
        <w:tc>
          <w:tcPr>
            <w:tcW w:w="931" w:type="dxa"/>
            <w:tcBorders>
              <w:top w:val="nil"/>
              <w:left w:val="nil"/>
              <w:bottom w:val="nil"/>
              <w:right w:val="nil"/>
            </w:tcBorders>
            <w:shd w:val="clear" w:color="000000" w:fill="FFFFFF"/>
            <w:noWrap/>
            <w:vAlign w:val="bottom"/>
            <w:hideMark/>
          </w:tcPr>
          <w:p w:rsidR="006F3DCA" w:rsidRPr="00B36703" w:rsidRDefault="006F3DCA" w:rsidP="00F92871">
            <w:pPr>
              <w:rPr>
                <w:sz w:val="26"/>
                <w:szCs w:val="26"/>
              </w:rPr>
            </w:pPr>
            <w:r w:rsidRPr="00B36703">
              <w:rPr>
                <w:sz w:val="26"/>
                <w:szCs w:val="26"/>
              </w:rPr>
              <w:t> </w:t>
            </w:r>
          </w:p>
        </w:tc>
        <w:tc>
          <w:tcPr>
            <w:tcW w:w="765" w:type="dxa"/>
            <w:tcBorders>
              <w:top w:val="nil"/>
              <w:left w:val="nil"/>
              <w:bottom w:val="nil"/>
              <w:right w:val="nil"/>
            </w:tcBorders>
            <w:shd w:val="clear" w:color="000000" w:fill="FFFFFF"/>
            <w:noWrap/>
            <w:vAlign w:val="bottom"/>
            <w:hideMark/>
          </w:tcPr>
          <w:p w:rsidR="006F3DCA" w:rsidRPr="00B36703" w:rsidRDefault="006F3DCA" w:rsidP="00F92871">
            <w:pPr>
              <w:rPr>
                <w:sz w:val="26"/>
                <w:szCs w:val="26"/>
              </w:rPr>
            </w:pPr>
            <w:r w:rsidRPr="00B36703">
              <w:rPr>
                <w:sz w:val="26"/>
                <w:szCs w:val="26"/>
              </w:rPr>
              <w:t> </w:t>
            </w:r>
          </w:p>
        </w:tc>
        <w:tc>
          <w:tcPr>
            <w:tcW w:w="801" w:type="dxa"/>
            <w:tcBorders>
              <w:top w:val="nil"/>
              <w:left w:val="nil"/>
              <w:bottom w:val="nil"/>
              <w:right w:val="nil"/>
            </w:tcBorders>
            <w:shd w:val="clear" w:color="000000" w:fill="FFFFFF"/>
            <w:noWrap/>
            <w:vAlign w:val="bottom"/>
            <w:hideMark/>
          </w:tcPr>
          <w:p w:rsidR="006F3DCA" w:rsidRPr="00B36703" w:rsidRDefault="006F3DCA" w:rsidP="00F92871">
            <w:pPr>
              <w:rPr>
                <w:sz w:val="26"/>
                <w:szCs w:val="26"/>
              </w:rPr>
            </w:pPr>
            <w:r w:rsidRPr="00B36703">
              <w:rPr>
                <w:sz w:val="26"/>
                <w:szCs w:val="26"/>
              </w:rPr>
              <w:t> </w:t>
            </w:r>
          </w:p>
        </w:tc>
        <w:tc>
          <w:tcPr>
            <w:tcW w:w="1756" w:type="dxa"/>
            <w:tcBorders>
              <w:top w:val="nil"/>
              <w:left w:val="nil"/>
              <w:bottom w:val="nil"/>
              <w:right w:val="nil"/>
            </w:tcBorders>
            <w:shd w:val="clear" w:color="000000" w:fill="FFFFFF"/>
            <w:noWrap/>
            <w:vAlign w:val="bottom"/>
            <w:hideMark/>
          </w:tcPr>
          <w:p w:rsidR="006F3DCA" w:rsidRPr="00B36703" w:rsidRDefault="006F3DCA" w:rsidP="00F92871">
            <w:pPr>
              <w:rPr>
                <w:sz w:val="26"/>
                <w:szCs w:val="26"/>
              </w:rPr>
            </w:pPr>
            <w:r w:rsidRPr="00B36703">
              <w:rPr>
                <w:sz w:val="26"/>
                <w:szCs w:val="26"/>
              </w:rPr>
              <w:t> </w:t>
            </w:r>
          </w:p>
        </w:tc>
        <w:tc>
          <w:tcPr>
            <w:tcW w:w="760" w:type="dxa"/>
            <w:tcBorders>
              <w:top w:val="nil"/>
              <w:left w:val="nil"/>
              <w:bottom w:val="nil"/>
              <w:right w:val="nil"/>
            </w:tcBorders>
            <w:shd w:val="clear" w:color="000000" w:fill="FFFFFF"/>
            <w:noWrap/>
            <w:vAlign w:val="bottom"/>
            <w:hideMark/>
          </w:tcPr>
          <w:p w:rsidR="006F3DCA" w:rsidRPr="00B36703" w:rsidRDefault="006F3DCA" w:rsidP="00F92871">
            <w:pPr>
              <w:rPr>
                <w:sz w:val="26"/>
                <w:szCs w:val="26"/>
              </w:rPr>
            </w:pPr>
            <w:r w:rsidRPr="00B36703">
              <w:rPr>
                <w:sz w:val="26"/>
                <w:szCs w:val="26"/>
              </w:rPr>
              <w:t> </w:t>
            </w:r>
          </w:p>
        </w:tc>
        <w:tc>
          <w:tcPr>
            <w:tcW w:w="1126" w:type="dxa"/>
            <w:tcBorders>
              <w:top w:val="nil"/>
              <w:left w:val="nil"/>
              <w:bottom w:val="nil"/>
              <w:right w:val="nil"/>
            </w:tcBorders>
            <w:shd w:val="clear" w:color="000000" w:fill="FFFFFF"/>
            <w:noWrap/>
            <w:vAlign w:val="bottom"/>
            <w:hideMark/>
          </w:tcPr>
          <w:p w:rsidR="006F3DCA" w:rsidRPr="00B36703" w:rsidRDefault="006F3DCA" w:rsidP="00F92871">
            <w:pPr>
              <w:rPr>
                <w:sz w:val="26"/>
                <w:szCs w:val="26"/>
              </w:rPr>
            </w:pPr>
            <w:r w:rsidRPr="00B36703">
              <w:rPr>
                <w:sz w:val="26"/>
                <w:szCs w:val="26"/>
              </w:rPr>
              <w:t> </w:t>
            </w:r>
          </w:p>
        </w:tc>
        <w:tc>
          <w:tcPr>
            <w:tcW w:w="765" w:type="dxa"/>
            <w:tcBorders>
              <w:top w:val="nil"/>
              <w:left w:val="nil"/>
              <w:bottom w:val="nil"/>
              <w:right w:val="nil"/>
            </w:tcBorders>
            <w:shd w:val="clear" w:color="000000" w:fill="FFFFFF"/>
            <w:noWrap/>
            <w:vAlign w:val="bottom"/>
            <w:hideMark/>
          </w:tcPr>
          <w:p w:rsidR="006F3DCA" w:rsidRPr="00B36703" w:rsidRDefault="006F3DCA" w:rsidP="00F92871">
            <w:pPr>
              <w:rPr>
                <w:sz w:val="26"/>
                <w:szCs w:val="26"/>
              </w:rPr>
            </w:pPr>
            <w:r w:rsidRPr="00B36703">
              <w:rPr>
                <w:sz w:val="26"/>
                <w:szCs w:val="26"/>
              </w:rPr>
              <w:t> </w:t>
            </w:r>
          </w:p>
        </w:tc>
        <w:tc>
          <w:tcPr>
            <w:tcW w:w="1061" w:type="dxa"/>
            <w:tcBorders>
              <w:top w:val="nil"/>
              <w:left w:val="nil"/>
              <w:bottom w:val="nil"/>
              <w:right w:val="nil"/>
            </w:tcBorders>
            <w:shd w:val="clear" w:color="000000" w:fill="FFFFFF"/>
            <w:noWrap/>
            <w:vAlign w:val="bottom"/>
            <w:hideMark/>
          </w:tcPr>
          <w:p w:rsidR="006F3DCA" w:rsidRPr="00B36703" w:rsidRDefault="006F3DCA" w:rsidP="00F92871">
            <w:pPr>
              <w:rPr>
                <w:sz w:val="26"/>
                <w:szCs w:val="26"/>
              </w:rPr>
            </w:pPr>
            <w:r w:rsidRPr="00B36703">
              <w:rPr>
                <w:sz w:val="26"/>
                <w:szCs w:val="26"/>
              </w:rPr>
              <w:t> </w:t>
            </w:r>
          </w:p>
        </w:tc>
        <w:tc>
          <w:tcPr>
            <w:tcW w:w="1516" w:type="dxa"/>
            <w:tcBorders>
              <w:top w:val="nil"/>
              <w:left w:val="nil"/>
              <w:bottom w:val="nil"/>
              <w:right w:val="nil"/>
            </w:tcBorders>
            <w:shd w:val="clear" w:color="000000" w:fill="FFFFFF"/>
            <w:noWrap/>
            <w:vAlign w:val="bottom"/>
            <w:hideMark/>
          </w:tcPr>
          <w:p w:rsidR="006F3DCA" w:rsidRPr="00B36703" w:rsidRDefault="006F3DCA" w:rsidP="00F92871">
            <w:pPr>
              <w:rPr>
                <w:sz w:val="26"/>
                <w:szCs w:val="26"/>
              </w:rPr>
            </w:pPr>
            <w:r w:rsidRPr="00B36703">
              <w:rPr>
                <w:sz w:val="26"/>
                <w:szCs w:val="26"/>
              </w:rPr>
              <w:t> </w:t>
            </w:r>
          </w:p>
        </w:tc>
      </w:tr>
      <w:tr w:rsidR="006F3DCA" w:rsidRPr="00B36703" w:rsidTr="00F92871">
        <w:trPr>
          <w:gridAfter w:val="1"/>
          <w:wAfter w:w="9" w:type="dxa"/>
          <w:trHeight w:val="315"/>
        </w:trPr>
        <w:tc>
          <w:tcPr>
            <w:tcW w:w="56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F3DCA" w:rsidRPr="00B36703" w:rsidRDefault="006F3DCA" w:rsidP="00F92871">
            <w:pPr>
              <w:jc w:val="center"/>
              <w:rPr>
                <w:b/>
                <w:bCs/>
                <w:sz w:val="26"/>
                <w:szCs w:val="26"/>
              </w:rPr>
            </w:pPr>
            <w:r w:rsidRPr="00B36703">
              <w:rPr>
                <w:b/>
                <w:bCs/>
                <w:sz w:val="26"/>
                <w:szCs w:val="26"/>
              </w:rPr>
              <w:t>TT</w:t>
            </w:r>
          </w:p>
        </w:tc>
        <w:tc>
          <w:tcPr>
            <w:tcW w:w="28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F3DCA" w:rsidRPr="00B36703" w:rsidRDefault="006F3DCA" w:rsidP="00F92871">
            <w:pPr>
              <w:jc w:val="center"/>
              <w:rPr>
                <w:b/>
                <w:bCs/>
                <w:sz w:val="26"/>
                <w:szCs w:val="26"/>
              </w:rPr>
            </w:pPr>
            <w:r w:rsidRPr="00B36703">
              <w:rPr>
                <w:b/>
                <w:bCs/>
                <w:sz w:val="26"/>
                <w:szCs w:val="26"/>
              </w:rPr>
              <w:t>Hạng mục công việc</w:t>
            </w:r>
          </w:p>
        </w:tc>
        <w:tc>
          <w:tcPr>
            <w:tcW w:w="184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F3DCA" w:rsidRPr="00B36703" w:rsidRDefault="006F3DCA" w:rsidP="00F92871">
            <w:pPr>
              <w:jc w:val="center"/>
              <w:rPr>
                <w:b/>
                <w:bCs/>
                <w:sz w:val="26"/>
                <w:szCs w:val="26"/>
              </w:rPr>
            </w:pPr>
            <w:r w:rsidRPr="00B36703">
              <w:rPr>
                <w:b/>
                <w:bCs/>
                <w:sz w:val="26"/>
                <w:szCs w:val="26"/>
              </w:rPr>
              <w:t>Mục/văn bản áp dụng</w:t>
            </w:r>
          </w:p>
        </w:tc>
        <w:tc>
          <w:tcPr>
            <w:tcW w:w="9492" w:type="dxa"/>
            <w:gridSpan w:val="10"/>
            <w:tcBorders>
              <w:top w:val="single" w:sz="4" w:space="0" w:color="auto"/>
              <w:left w:val="nil"/>
              <w:bottom w:val="single" w:sz="4" w:space="0" w:color="auto"/>
              <w:right w:val="single" w:sz="4" w:space="0" w:color="auto"/>
            </w:tcBorders>
            <w:shd w:val="clear" w:color="000000" w:fill="FFFFFF"/>
            <w:noWrap/>
            <w:vAlign w:val="center"/>
            <w:hideMark/>
          </w:tcPr>
          <w:p w:rsidR="006F3DCA" w:rsidRPr="00B36703" w:rsidRDefault="006F3DCA" w:rsidP="00F92871">
            <w:pPr>
              <w:jc w:val="center"/>
              <w:rPr>
                <w:b/>
                <w:bCs/>
                <w:sz w:val="26"/>
                <w:szCs w:val="26"/>
              </w:rPr>
            </w:pPr>
            <w:r w:rsidRPr="00B36703">
              <w:rPr>
                <w:b/>
                <w:bCs/>
                <w:sz w:val="26"/>
                <w:szCs w:val="26"/>
              </w:rPr>
              <w:t>3.300 cây/ha</w:t>
            </w:r>
          </w:p>
        </w:tc>
      </w:tr>
      <w:tr w:rsidR="006F3DCA" w:rsidRPr="00B36703" w:rsidTr="00F92871">
        <w:trPr>
          <w:gridAfter w:val="2"/>
          <w:wAfter w:w="20" w:type="dxa"/>
          <w:trHeight w:val="315"/>
        </w:trPr>
        <w:tc>
          <w:tcPr>
            <w:tcW w:w="563" w:type="dxa"/>
            <w:vMerge/>
            <w:tcBorders>
              <w:top w:val="single" w:sz="4" w:space="0" w:color="auto"/>
              <w:left w:val="single" w:sz="4" w:space="0" w:color="auto"/>
              <w:bottom w:val="single" w:sz="4" w:space="0" w:color="auto"/>
              <w:right w:val="single" w:sz="4" w:space="0" w:color="auto"/>
            </w:tcBorders>
            <w:vAlign w:val="center"/>
            <w:hideMark/>
          </w:tcPr>
          <w:p w:rsidR="006F3DCA" w:rsidRPr="00B36703" w:rsidRDefault="006F3DCA" w:rsidP="00F92871">
            <w:pPr>
              <w:rPr>
                <w:b/>
                <w:bCs/>
                <w:sz w:val="26"/>
                <w:szCs w:val="26"/>
              </w:rPr>
            </w:pPr>
          </w:p>
        </w:tc>
        <w:tc>
          <w:tcPr>
            <w:tcW w:w="2840" w:type="dxa"/>
            <w:vMerge/>
            <w:tcBorders>
              <w:top w:val="single" w:sz="4" w:space="0" w:color="auto"/>
              <w:left w:val="single" w:sz="4" w:space="0" w:color="auto"/>
              <w:bottom w:val="single" w:sz="4" w:space="0" w:color="auto"/>
              <w:right w:val="single" w:sz="4" w:space="0" w:color="auto"/>
            </w:tcBorders>
            <w:vAlign w:val="center"/>
            <w:hideMark/>
          </w:tcPr>
          <w:p w:rsidR="006F3DCA" w:rsidRPr="00B36703" w:rsidRDefault="006F3DCA" w:rsidP="00F92871">
            <w:pPr>
              <w:rPr>
                <w:b/>
                <w:bCs/>
                <w:sz w:val="26"/>
                <w:szCs w:val="26"/>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6F3DCA" w:rsidRPr="00B36703" w:rsidRDefault="006F3DCA" w:rsidP="00F92871">
            <w:pPr>
              <w:rPr>
                <w:b/>
                <w:bCs/>
                <w:sz w:val="26"/>
                <w:szCs w:val="26"/>
              </w:rPr>
            </w:pPr>
          </w:p>
        </w:tc>
        <w:tc>
          <w:tcPr>
            <w:tcW w:w="169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F3DCA" w:rsidRPr="00B36703" w:rsidRDefault="006F3DCA" w:rsidP="00F92871">
            <w:pPr>
              <w:jc w:val="center"/>
              <w:rPr>
                <w:b/>
                <w:bCs/>
                <w:sz w:val="26"/>
                <w:szCs w:val="26"/>
              </w:rPr>
            </w:pPr>
            <w:r w:rsidRPr="00B36703">
              <w:rPr>
                <w:b/>
                <w:bCs/>
                <w:sz w:val="26"/>
                <w:szCs w:val="26"/>
              </w:rPr>
              <w:t>Khối lượng</w:t>
            </w:r>
          </w:p>
        </w:tc>
        <w:tc>
          <w:tcPr>
            <w:tcW w:w="2557"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F3DCA" w:rsidRPr="00B36703" w:rsidRDefault="006F3DCA" w:rsidP="00F92871">
            <w:pPr>
              <w:jc w:val="center"/>
              <w:rPr>
                <w:b/>
                <w:bCs/>
                <w:sz w:val="26"/>
                <w:szCs w:val="26"/>
              </w:rPr>
            </w:pPr>
            <w:r w:rsidRPr="00B36703">
              <w:rPr>
                <w:b/>
                <w:bCs/>
                <w:sz w:val="26"/>
                <w:szCs w:val="26"/>
              </w:rPr>
              <w:t>Định mức</w:t>
            </w:r>
          </w:p>
        </w:tc>
        <w:tc>
          <w:tcPr>
            <w:tcW w:w="760" w:type="dxa"/>
            <w:vMerge w:val="restart"/>
            <w:tcBorders>
              <w:top w:val="nil"/>
              <w:left w:val="single" w:sz="4" w:space="0" w:color="auto"/>
              <w:bottom w:val="single" w:sz="4" w:space="0" w:color="auto"/>
              <w:right w:val="single" w:sz="4" w:space="0" w:color="auto"/>
            </w:tcBorders>
            <w:shd w:val="clear" w:color="000000" w:fill="FFFFFF"/>
            <w:vAlign w:val="center"/>
            <w:hideMark/>
          </w:tcPr>
          <w:p w:rsidR="006F3DCA" w:rsidRPr="00B36703" w:rsidRDefault="006F3DCA" w:rsidP="00F92871">
            <w:pPr>
              <w:jc w:val="center"/>
              <w:rPr>
                <w:b/>
                <w:bCs/>
                <w:sz w:val="26"/>
                <w:szCs w:val="26"/>
              </w:rPr>
            </w:pPr>
            <w:r w:rsidRPr="00B36703">
              <w:rPr>
                <w:b/>
                <w:bCs/>
                <w:sz w:val="26"/>
                <w:szCs w:val="26"/>
              </w:rPr>
              <w:t>Hệ số K</w:t>
            </w:r>
          </w:p>
        </w:tc>
        <w:tc>
          <w:tcPr>
            <w:tcW w:w="189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F3DCA" w:rsidRPr="00B36703" w:rsidRDefault="006F3DCA" w:rsidP="00F92871">
            <w:pPr>
              <w:jc w:val="center"/>
              <w:rPr>
                <w:b/>
                <w:bCs/>
                <w:sz w:val="26"/>
                <w:szCs w:val="26"/>
              </w:rPr>
            </w:pPr>
            <w:r w:rsidRPr="00B36703">
              <w:rPr>
                <w:b/>
                <w:bCs/>
                <w:sz w:val="26"/>
                <w:szCs w:val="26"/>
              </w:rPr>
              <w:t>Số lượng</w:t>
            </w:r>
          </w:p>
        </w:tc>
        <w:tc>
          <w:tcPr>
            <w:tcW w:w="1061" w:type="dxa"/>
            <w:vMerge w:val="restart"/>
            <w:tcBorders>
              <w:top w:val="nil"/>
              <w:left w:val="single" w:sz="4" w:space="0" w:color="auto"/>
              <w:bottom w:val="single" w:sz="4" w:space="0" w:color="auto"/>
              <w:right w:val="single" w:sz="4" w:space="0" w:color="auto"/>
            </w:tcBorders>
            <w:shd w:val="clear" w:color="000000" w:fill="FFFFFF"/>
            <w:vAlign w:val="center"/>
            <w:hideMark/>
          </w:tcPr>
          <w:p w:rsidR="006F3DCA" w:rsidRPr="00B36703" w:rsidRDefault="006F3DCA" w:rsidP="00F92871">
            <w:pPr>
              <w:jc w:val="center"/>
              <w:rPr>
                <w:b/>
                <w:bCs/>
                <w:sz w:val="26"/>
                <w:szCs w:val="26"/>
              </w:rPr>
            </w:pPr>
            <w:r w:rsidRPr="00B36703">
              <w:rPr>
                <w:b/>
                <w:bCs/>
                <w:sz w:val="26"/>
                <w:szCs w:val="26"/>
              </w:rPr>
              <w:t>Đơn giá</w:t>
            </w:r>
            <w:r w:rsidRPr="00B36703">
              <w:rPr>
                <w:b/>
                <w:bCs/>
                <w:sz w:val="26"/>
                <w:szCs w:val="26"/>
              </w:rPr>
              <w:br/>
              <w:t xml:space="preserve"> </w:t>
            </w:r>
            <w:r w:rsidRPr="00B36703">
              <w:rPr>
                <w:i/>
                <w:iCs/>
                <w:sz w:val="26"/>
                <w:szCs w:val="26"/>
              </w:rPr>
              <w:t>(đồng)</w:t>
            </w:r>
          </w:p>
        </w:tc>
        <w:tc>
          <w:tcPr>
            <w:tcW w:w="1516" w:type="dxa"/>
            <w:vMerge w:val="restart"/>
            <w:tcBorders>
              <w:top w:val="nil"/>
              <w:left w:val="single" w:sz="4" w:space="0" w:color="auto"/>
              <w:bottom w:val="single" w:sz="4" w:space="0" w:color="auto"/>
              <w:right w:val="single" w:sz="4" w:space="0" w:color="auto"/>
            </w:tcBorders>
            <w:shd w:val="clear" w:color="000000" w:fill="FFFFFF"/>
            <w:vAlign w:val="center"/>
            <w:hideMark/>
          </w:tcPr>
          <w:p w:rsidR="006F3DCA" w:rsidRPr="00B36703" w:rsidRDefault="006F3DCA" w:rsidP="00F92871">
            <w:pPr>
              <w:jc w:val="center"/>
              <w:rPr>
                <w:b/>
                <w:bCs/>
                <w:sz w:val="26"/>
                <w:szCs w:val="26"/>
              </w:rPr>
            </w:pPr>
            <w:r w:rsidRPr="00B36703">
              <w:rPr>
                <w:b/>
                <w:bCs/>
                <w:sz w:val="26"/>
                <w:szCs w:val="26"/>
              </w:rPr>
              <w:t>Thành tiền</w:t>
            </w:r>
            <w:r w:rsidRPr="00B36703">
              <w:rPr>
                <w:b/>
                <w:bCs/>
                <w:sz w:val="26"/>
                <w:szCs w:val="26"/>
              </w:rPr>
              <w:br/>
            </w:r>
            <w:r w:rsidRPr="00B36703">
              <w:rPr>
                <w:i/>
                <w:iCs/>
                <w:sz w:val="26"/>
                <w:szCs w:val="26"/>
              </w:rPr>
              <w:t>(đồng)</w:t>
            </w:r>
          </w:p>
        </w:tc>
      </w:tr>
      <w:tr w:rsidR="006F3DCA" w:rsidRPr="00B36703" w:rsidTr="00F92871">
        <w:trPr>
          <w:gridAfter w:val="2"/>
          <w:wAfter w:w="20" w:type="dxa"/>
          <w:trHeight w:val="315"/>
        </w:trPr>
        <w:tc>
          <w:tcPr>
            <w:tcW w:w="563" w:type="dxa"/>
            <w:vMerge/>
            <w:tcBorders>
              <w:top w:val="single" w:sz="4" w:space="0" w:color="auto"/>
              <w:left w:val="single" w:sz="4" w:space="0" w:color="auto"/>
              <w:bottom w:val="single" w:sz="4" w:space="0" w:color="auto"/>
              <w:right w:val="single" w:sz="4" w:space="0" w:color="auto"/>
            </w:tcBorders>
            <w:vAlign w:val="center"/>
            <w:hideMark/>
          </w:tcPr>
          <w:p w:rsidR="006F3DCA" w:rsidRPr="00B36703" w:rsidRDefault="006F3DCA" w:rsidP="00F92871">
            <w:pPr>
              <w:rPr>
                <w:b/>
                <w:bCs/>
                <w:sz w:val="26"/>
                <w:szCs w:val="26"/>
              </w:rPr>
            </w:pPr>
          </w:p>
        </w:tc>
        <w:tc>
          <w:tcPr>
            <w:tcW w:w="2840" w:type="dxa"/>
            <w:vMerge/>
            <w:tcBorders>
              <w:top w:val="single" w:sz="4" w:space="0" w:color="auto"/>
              <w:left w:val="single" w:sz="4" w:space="0" w:color="auto"/>
              <w:bottom w:val="single" w:sz="4" w:space="0" w:color="auto"/>
              <w:right w:val="single" w:sz="4" w:space="0" w:color="auto"/>
            </w:tcBorders>
            <w:vAlign w:val="center"/>
            <w:hideMark/>
          </w:tcPr>
          <w:p w:rsidR="006F3DCA" w:rsidRPr="00B36703" w:rsidRDefault="006F3DCA" w:rsidP="00F92871">
            <w:pPr>
              <w:rPr>
                <w:b/>
                <w:bCs/>
                <w:sz w:val="26"/>
                <w:szCs w:val="26"/>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6F3DCA" w:rsidRPr="00B36703" w:rsidRDefault="006F3DCA" w:rsidP="00F92871">
            <w:pPr>
              <w:rPr>
                <w:b/>
                <w:bCs/>
                <w:sz w:val="26"/>
                <w:szCs w:val="26"/>
              </w:rPr>
            </w:pPr>
          </w:p>
        </w:tc>
        <w:tc>
          <w:tcPr>
            <w:tcW w:w="931" w:type="dxa"/>
            <w:tcBorders>
              <w:top w:val="nil"/>
              <w:left w:val="nil"/>
              <w:bottom w:val="single" w:sz="4" w:space="0" w:color="auto"/>
              <w:right w:val="single" w:sz="4" w:space="0" w:color="auto"/>
            </w:tcBorders>
            <w:shd w:val="clear" w:color="000000" w:fill="FFFFFF"/>
            <w:noWrap/>
            <w:vAlign w:val="center"/>
            <w:hideMark/>
          </w:tcPr>
          <w:p w:rsidR="006F3DCA" w:rsidRPr="00B36703" w:rsidRDefault="006F3DCA" w:rsidP="00F92871">
            <w:pPr>
              <w:jc w:val="center"/>
              <w:rPr>
                <w:b/>
                <w:bCs/>
                <w:sz w:val="26"/>
                <w:szCs w:val="26"/>
              </w:rPr>
            </w:pPr>
            <w:r w:rsidRPr="00B36703">
              <w:rPr>
                <w:b/>
                <w:bCs/>
                <w:sz w:val="26"/>
                <w:szCs w:val="26"/>
              </w:rPr>
              <w:t>KL</w:t>
            </w:r>
          </w:p>
        </w:tc>
        <w:tc>
          <w:tcPr>
            <w:tcW w:w="765" w:type="dxa"/>
            <w:tcBorders>
              <w:top w:val="nil"/>
              <w:left w:val="nil"/>
              <w:bottom w:val="single" w:sz="4" w:space="0" w:color="auto"/>
              <w:right w:val="single" w:sz="4" w:space="0" w:color="auto"/>
            </w:tcBorders>
            <w:shd w:val="clear" w:color="000000" w:fill="FFFFFF"/>
            <w:noWrap/>
            <w:vAlign w:val="center"/>
            <w:hideMark/>
          </w:tcPr>
          <w:p w:rsidR="006F3DCA" w:rsidRPr="00B36703" w:rsidRDefault="006F3DCA" w:rsidP="00F92871">
            <w:pPr>
              <w:jc w:val="center"/>
              <w:rPr>
                <w:b/>
                <w:bCs/>
                <w:sz w:val="26"/>
                <w:szCs w:val="26"/>
              </w:rPr>
            </w:pPr>
            <w:r w:rsidRPr="00B36703">
              <w:rPr>
                <w:b/>
                <w:bCs/>
                <w:sz w:val="26"/>
                <w:szCs w:val="26"/>
              </w:rPr>
              <w:t>ĐVT</w:t>
            </w:r>
          </w:p>
        </w:tc>
        <w:tc>
          <w:tcPr>
            <w:tcW w:w="801" w:type="dxa"/>
            <w:tcBorders>
              <w:top w:val="nil"/>
              <w:left w:val="nil"/>
              <w:bottom w:val="single" w:sz="4" w:space="0" w:color="auto"/>
              <w:right w:val="single" w:sz="4" w:space="0" w:color="auto"/>
            </w:tcBorders>
            <w:shd w:val="clear" w:color="000000" w:fill="FFFFFF"/>
            <w:noWrap/>
            <w:vAlign w:val="center"/>
            <w:hideMark/>
          </w:tcPr>
          <w:p w:rsidR="006F3DCA" w:rsidRPr="00B36703" w:rsidRDefault="006F3DCA" w:rsidP="00F92871">
            <w:pPr>
              <w:jc w:val="center"/>
              <w:rPr>
                <w:b/>
                <w:bCs/>
                <w:sz w:val="26"/>
                <w:szCs w:val="26"/>
              </w:rPr>
            </w:pPr>
            <w:r w:rsidRPr="00B36703">
              <w:rPr>
                <w:b/>
                <w:bCs/>
                <w:sz w:val="26"/>
                <w:szCs w:val="26"/>
              </w:rPr>
              <w:t>ĐM</w:t>
            </w:r>
          </w:p>
        </w:tc>
        <w:tc>
          <w:tcPr>
            <w:tcW w:w="1756" w:type="dxa"/>
            <w:tcBorders>
              <w:top w:val="nil"/>
              <w:left w:val="nil"/>
              <w:bottom w:val="single" w:sz="4" w:space="0" w:color="auto"/>
              <w:right w:val="single" w:sz="4" w:space="0" w:color="auto"/>
            </w:tcBorders>
            <w:shd w:val="clear" w:color="000000" w:fill="FFFFFF"/>
            <w:noWrap/>
            <w:vAlign w:val="center"/>
            <w:hideMark/>
          </w:tcPr>
          <w:p w:rsidR="006F3DCA" w:rsidRPr="00B36703" w:rsidRDefault="006F3DCA" w:rsidP="00F92871">
            <w:pPr>
              <w:jc w:val="center"/>
              <w:rPr>
                <w:b/>
                <w:bCs/>
                <w:sz w:val="26"/>
                <w:szCs w:val="26"/>
              </w:rPr>
            </w:pPr>
            <w:r w:rsidRPr="00B36703">
              <w:rPr>
                <w:b/>
                <w:bCs/>
                <w:sz w:val="26"/>
                <w:szCs w:val="26"/>
              </w:rPr>
              <w:t>ĐVT</w:t>
            </w:r>
          </w:p>
        </w:tc>
        <w:tc>
          <w:tcPr>
            <w:tcW w:w="760" w:type="dxa"/>
            <w:vMerge/>
            <w:tcBorders>
              <w:top w:val="nil"/>
              <w:left w:val="single" w:sz="4" w:space="0" w:color="auto"/>
              <w:bottom w:val="single" w:sz="4" w:space="0" w:color="auto"/>
              <w:right w:val="single" w:sz="4" w:space="0" w:color="auto"/>
            </w:tcBorders>
            <w:vAlign w:val="center"/>
            <w:hideMark/>
          </w:tcPr>
          <w:p w:rsidR="006F3DCA" w:rsidRPr="00B36703" w:rsidRDefault="006F3DCA" w:rsidP="00F92871">
            <w:pPr>
              <w:rPr>
                <w:b/>
                <w:bCs/>
                <w:sz w:val="26"/>
                <w:szCs w:val="26"/>
              </w:rPr>
            </w:pPr>
          </w:p>
        </w:tc>
        <w:tc>
          <w:tcPr>
            <w:tcW w:w="1126" w:type="dxa"/>
            <w:tcBorders>
              <w:top w:val="nil"/>
              <w:left w:val="nil"/>
              <w:bottom w:val="single" w:sz="4" w:space="0" w:color="auto"/>
              <w:right w:val="single" w:sz="4" w:space="0" w:color="auto"/>
            </w:tcBorders>
            <w:shd w:val="clear" w:color="000000" w:fill="FFFFFF"/>
            <w:noWrap/>
            <w:vAlign w:val="center"/>
            <w:hideMark/>
          </w:tcPr>
          <w:p w:rsidR="006F3DCA" w:rsidRPr="00B36703" w:rsidRDefault="006F3DCA" w:rsidP="00F92871">
            <w:pPr>
              <w:jc w:val="center"/>
              <w:rPr>
                <w:b/>
                <w:bCs/>
                <w:sz w:val="26"/>
                <w:szCs w:val="26"/>
              </w:rPr>
            </w:pPr>
            <w:r w:rsidRPr="00B36703">
              <w:rPr>
                <w:b/>
                <w:bCs/>
                <w:sz w:val="26"/>
                <w:szCs w:val="26"/>
              </w:rPr>
              <w:t>SL</w:t>
            </w:r>
          </w:p>
        </w:tc>
        <w:tc>
          <w:tcPr>
            <w:tcW w:w="765" w:type="dxa"/>
            <w:tcBorders>
              <w:top w:val="nil"/>
              <w:left w:val="nil"/>
              <w:bottom w:val="single" w:sz="4" w:space="0" w:color="auto"/>
              <w:right w:val="single" w:sz="4" w:space="0" w:color="auto"/>
            </w:tcBorders>
            <w:shd w:val="clear" w:color="000000" w:fill="FFFFFF"/>
            <w:noWrap/>
            <w:vAlign w:val="center"/>
            <w:hideMark/>
          </w:tcPr>
          <w:p w:rsidR="006F3DCA" w:rsidRPr="00B36703" w:rsidRDefault="006F3DCA" w:rsidP="00F92871">
            <w:pPr>
              <w:jc w:val="center"/>
              <w:rPr>
                <w:b/>
                <w:bCs/>
                <w:sz w:val="26"/>
                <w:szCs w:val="26"/>
              </w:rPr>
            </w:pPr>
            <w:r w:rsidRPr="00B36703">
              <w:rPr>
                <w:b/>
                <w:bCs/>
                <w:sz w:val="26"/>
                <w:szCs w:val="26"/>
              </w:rPr>
              <w:t>ĐVT</w:t>
            </w:r>
          </w:p>
        </w:tc>
        <w:tc>
          <w:tcPr>
            <w:tcW w:w="1061" w:type="dxa"/>
            <w:vMerge/>
            <w:tcBorders>
              <w:top w:val="nil"/>
              <w:left w:val="single" w:sz="4" w:space="0" w:color="auto"/>
              <w:bottom w:val="single" w:sz="4" w:space="0" w:color="auto"/>
              <w:right w:val="single" w:sz="4" w:space="0" w:color="auto"/>
            </w:tcBorders>
            <w:vAlign w:val="center"/>
            <w:hideMark/>
          </w:tcPr>
          <w:p w:rsidR="006F3DCA" w:rsidRPr="00B36703" w:rsidRDefault="006F3DCA" w:rsidP="00F92871">
            <w:pPr>
              <w:rPr>
                <w:b/>
                <w:bCs/>
                <w:sz w:val="26"/>
                <w:szCs w:val="26"/>
              </w:rPr>
            </w:pPr>
          </w:p>
        </w:tc>
        <w:tc>
          <w:tcPr>
            <w:tcW w:w="1516" w:type="dxa"/>
            <w:vMerge/>
            <w:tcBorders>
              <w:top w:val="nil"/>
              <w:left w:val="single" w:sz="4" w:space="0" w:color="auto"/>
              <w:bottom w:val="single" w:sz="4" w:space="0" w:color="auto"/>
              <w:right w:val="single" w:sz="4" w:space="0" w:color="auto"/>
            </w:tcBorders>
            <w:vAlign w:val="center"/>
            <w:hideMark/>
          </w:tcPr>
          <w:p w:rsidR="006F3DCA" w:rsidRPr="00B36703" w:rsidRDefault="006F3DCA" w:rsidP="00F92871">
            <w:pPr>
              <w:rPr>
                <w:b/>
                <w:bCs/>
                <w:sz w:val="26"/>
                <w:szCs w:val="26"/>
              </w:rPr>
            </w:pPr>
          </w:p>
        </w:tc>
      </w:tr>
      <w:tr w:rsidR="006F3DCA" w:rsidRPr="00B36703" w:rsidTr="00F92871">
        <w:trPr>
          <w:gridAfter w:val="2"/>
          <w:wAfter w:w="20"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b/>
                <w:bCs/>
                <w:sz w:val="26"/>
                <w:szCs w:val="26"/>
              </w:rPr>
            </w:pPr>
            <w:r w:rsidRPr="00B36703">
              <w:rPr>
                <w:b/>
                <w:bCs/>
                <w:sz w:val="26"/>
                <w:szCs w:val="26"/>
              </w:rPr>
              <w:t>I</w:t>
            </w:r>
          </w:p>
        </w:tc>
        <w:tc>
          <w:tcPr>
            <w:tcW w:w="284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Năm thứ nhất</w:t>
            </w:r>
          </w:p>
        </w:tc>
        <w:tc>
          <w:tcPr>
            <w:tcW w:w="1842"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175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112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171.038.180</w:t>
            </w:r>
          </w:p>
        </w:tc>
      </w:tr>
      <w:tr w:rsidR="006F3DCA" w:rsidRPr="00B36703" w:rsidTr="00F92871">
        <w:trPr>
          <w:gridAfter w:val="2"/>
          <w:wAfter w:w="20"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b/>
                <w:bCs/>
                <w:sz w:val="26"/>
                <w:szCs w:val="26"/>
              </w:rPr>
            </w:pPr>
            <w:r w:rsidRPr="00B36703">
              <w:rPr>
                <w:b/>
                <w:bCs/>
                <w:sz w:val="26"/>
                <w:szCs w:val="26"/>
              </w:rPr>
              <w:t>1</w:t>
            </w:r>
          </w:p>
        </w:tc>
        <w:tc>
          <w:tcPr>
            <w:tcW w:w="284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Trồng rừng</w:t>
            </w:r>
          </w:p>
        </w:tc>
        <w:tc>
          <w:tcPr>
            <w:tcW w:w="1842"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175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112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161.119.190</w:t>
            </w:r>
          </w:p>
        </w:tc>
      </w:tr>
      <w:tr w:rsidR="006F3DCA" w:rsidRPr="00B36703" w:rsidTr="00F92871">
        <w:trPr>
          <w:gridAfter w:val="2"/>
          <w:wAfter w:w="20"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b/>
                <w:bCs/>
                <w:i/>
                <w:iCs/>
                <w:sz w:val="26"/>
                <w:szCs w:val="26"/>
              </w:rPr>
            </w:pPr>
            <w:r w:rsidRPr="00B36703">
              <w:rPr>
                <w:b/>
                <w:bCs/>
                <w:i/>
                <w:iCs/>
                <w:sz w:val="26"/>
                <w:szCs w:val="26"/>
              </w:rPr>
              <w:t>a</w:t>
            </w:r>
          </w:p>
        </w:tc>
        <w:tc>
          <w:tcPr>
            <w:tcW w:w="284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i/>
                <w:iCs/>
                <w:sz w:val="26"/>
                <w:szCs w:val="26"/>
              </w:rPr>
            </w:pPr>
            <w:r w:rsidRPr="00B36703">
              <w:rPr>
                <w:b/>
                <w:bCs/>
                <w:i/>
                <w:iCs/>
                <w:sz w:val="26"/>
                <w:szCs w:val="26"/>
              </w:rPr>
              <w:t>Chi phí nhân công</w:t>
            </w:r>
          </w:p>
        </w:tc>
        <w:tc>
          <w:tcPr>
            <w:tcW w:w="1842"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b/>
                <w:bCs/>
                <w:i/>
                <w:iCs/>
                <w:sz w:val="26"/>
                <w:szCs w:val="26"/>
              </w:rPr>
            </w:pPr>
            <w:r w:rsidRPr="00B36703">
              <w:rPr>
                <w:b/>
                <w:bCs/>
                <w:i/>
                <w:iCs/>
                <w:sz w:val="26"/>
                <w:szCs w:val="26"/>
              </w:rPr>
              <w:t> </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175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112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118,82</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b/>
                <w:bCs/>
                <w:i/>
                <w:iCs/>
                <w:sz w:val="26"/>
                <w:szCs w:val="26"/>
              </w:rPr>
            </w:pPr>
            <w:r w:rsidRPr="00B36703">
              <w:rPr>
                <w:b/>
                <w:bCs/>
                <w:i/>
                <w:iCs/>
                <w:sz w:val="26"/>
                <w:szCs w:val="26"/>
              </w:rPr>
              <w:t>công</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229.500</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27.269.190</w:t>
            </w:r>
          </w:p>
        </w:tc>
      </w:tr>
      <w:tr w:rsidR="006F3DCA" w:rsidRPr="00B36703" w:rsidTr="00F92871">
        <w:trPr>
          <w:gridAfter w:val="2"/>
          <w:wAfter w:w="20" w:type="dxa"/>
          <w:trHeight w:val="37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w:t>
            </w:r>
          </w:p>
        </w:tc>
        <w:tc>
          <w:tcPr>
            <w:tcW w:w="284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sz w:val="26"/>
                <w:szCs w:val="26"/>
              </w:rPr>
            </w:pPr>
            <w:r w:rsidRPr="00B36703">
              <w:rPr>
                <w:sz w:val="26"/>
                <w:szCs w:val="26"/>
              </w:rPr>
              <w:t xml:space="preserve">Xử lý thực bì </w:t>
            </w:r>
          </w:p>
        </w:tc>
        <w:tc>
          <w:tcPr>
            <w:tcW w:w="1842"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Bảng 5.TR.51</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10.000</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m</w:t>
            </w:r>
            <w:r w:rsidRPr="00B36703">
              <w:rPr>
                <w:sz w:val="26"/>
                <w:szCs w:val="26"/>
                <w:vertAlign w:val="superscript"/>
              </w:rPr>
              <w:t>2</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2,00</w:t>
            </w:r>
          </w:p>
        </w:tc>
        <w:tc>
          <w:tcPr>
            <w:tcW w:w="1756" w:type="dxa"/>
            <w:tcBorders>
              <w:top w:val="nil"/>
              <w:left w:val="nil"/>
              <w:bottom w:val="dotted" w:sz="4" w:space="0" w:color="auto"/>
              <w:right w:val="single" w:sz="4" w:space="0" w:color="auto"/>
            </w:tcBorders>
            <w:shd w:val="clear" w:color="000000" w:fill="FFFFFF"/>
            <w:vAlign w:val="bottom"/>
            <w:hideMark/>
          </w:tcPr>
          <w:p w:rsidR="006F3DCA" w:rsidRPr="00B36703" w:rsidRDefault="006F3DCA" w:rsidP="00F92871">
            <w:pPr>
              <w:jc w:val="center"/>
              <w:rPr>
                <w:sz w:val="26"/>
                <w:szCs w:val="26"/>
              </w:rPr>
            </w:pPr>
            <w:r w:rsidRPr="00B36703">
              <w:rPr>
                <w:sz w:val="26"/>
                <w:szCs w:val="26"/>
              </w:rPr>
              <w:t>công/1000 m</w:t>
            </w:r>
            <w:r w:rsidRPr="00B36703">
              <w:rPr>
                <w:sz w:val="26"/>
                <w:szCs w:val="26"/>
                <w:vertAlign w:val="superscript"/>
              </w:rPr>
              <w:t>2</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1,10</w:t>
            </w:r>
          </w:p>
        </w:tc>
        <w:tc>
          <w:tcPr>
            <w:tcW w:w="112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22,00</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công</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229.500</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5.049.000</w:t>
            </w:r>
          </w:p>
        </w:tc>
      </w:tr>
      <w:tr w:rsidR="006F3DCA" w:rsidRPr="00B36703" w:rsidTr="00F92871">
        <w:trPr>
          <w:gridAfter w:val="2"/>
          <w:wAfter w:w="20"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w:t>
            </w:r>
          </w:p>
        </w:tc>
        <w:tc>
          <w:tcPr>
            <w:tcW w:w="284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sz w:val="26"/>
                <w:szCs w:val="26"/>
              </w:rPr>
            </w:pPr>
            <w:r w:rsidRPr="00B36703">
              <w:rPr>
                <w:sz w:val="26"/>
                <w:szCs w:val="26"/>
              </w:rPr>
              <w:t>Cuốc hố</w:t>
            </w:r>
          </w:p>
        </w:tc>
        <w:tc>
          <w:tcPr>
            <w:tcW w:w="1842"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Bảng 5.TR.59</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3.300</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hố</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9,50</w:t>
            </w:r>
          </w:p>
        </w:tc>
        <w:tc>
          <w:tcPr>
            <w:tcW w:w="1756" w:type="dxa"/>
            <w:tcBorders>
              <w:top w:val="nil"/>
              <w:left w:val="nil"/>
              <w:bottom w:val="dotted" w:sz="4" w:space="0" w:color="auto"/>
              <w:right w:val="single" w:sz="4" w:space="0" w:color="auto"/>
            </w:tcBorders>
            <w:shd w:val="clear" w:color="000000" w:fill="FFFFFF"/>
            <w:vAlign w:val="bottom"/>
            <w:hideMark/>
          </w:tcPr>
          <w:p w:rsidR="006F3DCA" w:rsidRPr="00B36703" w:rsidRDefault="006F3DCA" w:rsidP="00F92871">
            <w:pPr>
              <w:jc w:val="center"/>
              <w:rPr>
                <w:sz w:val="26"/>
                <w:szCs w:val="26"/>
              </w:rPr>
            </w:pPr>
            <w:r w:rsidRPr="00B36703">
              <w:rPr>
                <w:sz w:val="26"/>
                <w:szCs w:val="26"/>
              </w:rPr>
              <w:t>công/1000 hố</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1,10</w:t>
            </w:r>
          </w:p>
        </w:tc>
        <w:tc>
          <w:tcPr>
            <w:tcW w:w="112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34,49</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công</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229.500</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7.915.455</w:t>
            </w:r>
          </w:p>
        </w:tc>
      </w:tr>
      <w:tr w:rsidR="006F3DCA" w:rsidRPr="00B36703" w:rsidTr="00F92871">
        <w:trPr>
          <w:gridAfter w:val="2"/>
          <w:wAfter w:w="20"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w:t>
            </w:r>
          </w:p>
        </w:tc>
        <w:tc>
          <w:tcPr>
            <w:tcW w:w="284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sz w:val="26"/>
                <w:szCs w:val="26"/>
              </w:rPr>
            </w:pPr>
            <w:r w:rsidRPr="00B36703">
              <w:rPr>
                <w:sz w:val="26"/>
                <w:szCs w:val="26"/>
              </w:rPr>
              <w:t>Cắm cọc buộc giữ cây</w:t>
            </w:r>
          </w:p>
        </w:tc>
        <w:tc>
          <w:tcPr>
            <w:tcW w:w="1842"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Bảng 5.TR.63</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3.300</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cây</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5,50</w:t>
            </w:r>
          </w:p>
        </w:tc>
        <w:tc>
          <w:tcPr>
            <w:tcW w:w="1756" w:type="dxa"/>
            <w:tcBorders>
              <w:top w:val="nil"/>
              <w:left w:val="nil"/>
              <w:bottom w:val="dotted" w:sz="4" w:space="0" w:color="auto"/>
              <w:right w:val="single" w:sz="4" w:space="0" w:color="auto"/>
            </w:tcBorders>
            <w:shd w:val="clear" w:color="000000" w:fill="FFFFFF"/>
            <w:vAlign w:val="bottom"/>
            <w:hideMark/>
          </w:tcPr>
          <w:p w:rsidR="006F3DCA" w:rsidRPr="00B36703" w:rsidRDefault="006F3DCA" w:rsidP="00F92871">
            <w:pPr>
              <w:jc w:val="center"/>
              <w:rPr>
                <w:sz w:val="26"/>
                <w:szCs w:val="26"/>
              </w:rPr>
            </w:pPr>
            <w:r w:rsidRPr="00B36703">
              <w:rPr>
                <w:sz w:val="26"/>
                <w:szCs w:val="26"/>
              </w:rPr>
              <w:t>công/1000 cây</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1,10</w:t>
            </w:r>
          </w:p>
        </w:tc>
        <w:tc>
          <w:tcPr>
            <w:tcW w:w="112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19,97</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công</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229.500</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4.583.115</w:t>
            </w:r>
          </w:p>
        </w:tc>
      </w:tr>
      <w:tr w:rsidR="006F3DCA" w:rsidRPr="00B36703" w:rsidTr="00F92871">
        <w:trPr>
          <w:gridAfter w:val="2"/>
          <w:wAfter w:w="20"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w:t>
            </w:r>
          </w:p>
        </w:tc>
        <w:tc>
          <w:tcPr>
            <w:tcW w:w="284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sz w:val="26"/>
                <w:szCs w:val="26"/>
              </w:rPr>
            </w:pPr>
            <w:r w:rsidRPr="00B36703">
              <w:rPr>
                <w:sz w:val="26"/>
                <w:szCs w:val="26"/>
              </w:rPr>
              <w:t>Lấp hố trồng cây</w:t>
            </w:r>
          </w:p>
        </w:tc>
        <w:tc>
          <w:tcPr>
            <w:tcW w:w="1842"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Bảng 5.TR.60</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3.300</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hố</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4,50</w:t>
            </w:r>
          </w:p>
        </w:tc>
        <w:tc>
          <w:tcPr>
            <w:tcW w:w="1756" w:type="dxa"/>
            <w:tcBorders>
              <w:top w:val="nil"/>
              <w:left w:val="nil"/>
              <w:bottom w:val="dotted" w:sz="4" w:space="0" w:color="auto"/>
              <w:right w:val="single" w:sz="4" w:space="0" w:color="auto"/>
            </w:tcBorders>
            <w:shd w:val="clear" w:color="000000" w:fill="FFFFFF"/>
            <w:vAlign w:val="bottom"/>
            <w:hideMark/>
          </w:tcPr>
          <w:p w:rsidR="006F3DCA" w:rsidRPr="00B36703" w:rsidRDefault="006F3DCA" w:rsidP="00F92871">
            <w:pPr>
              <w:jc w:val="center"/>
              <w:rPr>
                <w:sz w:val="26"/>
                <w:szCs w:val="26"/>
              </w:rPr>
            </w:pPr>
            <w:r w:rsidRPr="00B36703">
              <w:rPr>
                <w:sz w:val="26"/>
                <w:szCs w:val="26"/>
              </w:rPr>
              <w:t>công/1000 hố</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1,10</w:t>
            </w:r>
          </w:p>
        </w:tc>
        <w:tc>
          <w:tcPr>
            <w:tcW w:w="112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16,34</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công</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229.500</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3.750.030</w:t>
            </w:r>
          </w:p>
        </w:tc>
      </w:tr>
      <w:tr w:rsidR="006F3DCA" w:rsidRPr="00B36703" w:rsidTr="00F92871">
        <w:trPr>
          <w:gridAfter w:val="2"/>
          <w:wAfter w:w="20"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w:t>
            </w:r>
          </w:p>
        </w:tc>
        <w:tc>
          <w:tcPr>
            <w:tcW w:w="284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sz w:val="26"/>
                <w:szCs w:val="26"/>
              </w:rPr>
            </w:pPr>
            <w:r w:rsidRPr="00B36703">
              <w:rPr>
                <w:sz w:val="26"/>
                <w:szCs w:val="26"/>
              </w:rPr>
              <w:t>Vận chuyển và rải cây con</w:t>
            </w:r>
          </w:p>
        </w:tc>
        <w:tc>
          <w:tcPr>
            <w:tcW w:w="1842"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Bảng 5.TR.56</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3.300</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cây</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4,17</w:t>
            </w:r>
          </w:p>
        </w:tc>
        <w:tc>
          <w:tcPr>
            <w:tcW w:w="1756" w:type="dxa"/>
            <w:tcBorders>
              <w:top w:val="nil"/>
              <w:left w:val="nil"/>
              <w:bottom w:val="dotted" w:sz="4" w:space="0" w:color="auto"/>
              <w:right w:val="single" w:sz="4" w:space="0" w:color="auto"/>
            </w:tcBorders>
            <w:shd w:val="clear" w:color="000000" w:fill="FFFFFF"/>
            <w:vAlign w:val="bottom"/>
            <w:hideMark/>
          </w:tcPr>
          <w:p w:rsidR="006F3DCA" w:rsidRPr="00B36703" w:rsidRDefault="006F3DCA" w:rsidP="00F92871">
            <w:pPr>
              <w:jc w:val="center"/>
              <w:rPr>
                <w:sz w:val="26"/>
                <w:szCs w:val="26"/>
              </w:rPr>
            </w:pPr>
            <w:r w:rsidRPr="00B36703">
              <w:rPr>
                <w:sz w:val="26"/>
                <w:szCs w:val="26"/>
              </w:rPr>
              <w:t>công/1000 cây</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1,10</w:t>
            </w:r>
          </w:p>
        </w:tc>
        <w:tc>
          <w:tcPr>
            <w:tcW w:w="112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15,14</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công</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229.500</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3.474.630</w:t>
            </w:r>
          </w:p>
        </w:tc>
      </w:tr>
      <w:tr w:rsidR="006F3DCA" w:rsidRPr="00B36703" w:rsidTr="00F92871">
        <w:trPr>
          <w:gridAfter w:val="2"/>
          <w:wAfter w:w="20"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w:t>
            </w:r>
          </w:p>
        </w:tc>
        <w:tc>
          <w:tcPr>
            <w:tcW w:w="284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sz w:val="26"/>
                <w:szCs w:val="26"/>
              </w:rPr>
            </w:pPr>
            <w:r w:rsidRPr="00B36703">
              <w:rPr>
                <w:sz w:val="26"/>
                <w:szCs w:val="26"/>
              </w:rPr>
              <w:t>Vận chuyển cây con và trồng dặm</w:t>
            </w:r>
          </w:p>
        </w:tc>
        <w:tc>
          <w:tcPr>
            <w:tcW w:w="1842"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Bảng 5.TR.66</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495</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cây</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19,98</w:t>
            </w:r>
          </w:p>
        </w:tc>
        <w:tc>
          <w:tcPr>
            <w:tcW w:w="1756" w:type="dxa"/>
            <w:tcBorders>
              <w:top w:val="nil"/>
              <w:left w:val="nil"/>
              <w:bottom w:val="dotted" w:sz="4" w:space="0" w:color="auto"/>
              <w:right w:val="single" w:sz="4" w:space="0" w:color="auto"/>
            </w:tcBorders>
            <w:shd w:val="clear" w:color="000000" w:fill="FFFFFF"/>
            <w:vAlign w:val="bottom"/>
            <w:hideMark/>
          </w:tcPr>
          <w:p w:rsidR="006F3DCA" w:rsidRPr="00B36703" w:rsidRDefault="006F3DCA" w:rsidP="00F92871">
            <w:pPr>
              <w:jc w:val="center"/>
              <w:rPr>
                <w:sz w:val="26"/>
                <w:szCs w:val="26"/>
              </w:rPr>
            </w:pPr>
            <w:r w:rsidRPr="00B36703">
              <w:rPr>
                <w:sz w:val="26"/>
                <w:szCs w:val="26"/>
              </w:rPr>
              <w:t>công/1000 cây</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1,10</w:t>
            </w:r>
          </w:p>
        </w:tc>
        <w:tc>
          <w:tcPr>
            <w:tcW w:w="112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10,88</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công</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229.500</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2.496.960</w:t>
            </w:r>
          </w:p>
        </w:tc>
      </w:tr>
      <w:tr w:rsidR="006F3DCA" w:rsidRPr="00B36703" w:rsidTr="00F92871">
        <w:trPr>
          <w:gridAfter w:val="2"/>
          <w:wAfter w:w="20"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b/>
                <w:bCs/>
                <w:i/>
                <w:iCs/>
                <w:sz w:val="26"/>
                <w:szCs w:val="26"/>
              </w:rPr>
            </w:pPr>
            <w:r w:rsidRPr="00B36703">
              <w:rPr>
                <w:b/>
                <w:bCs/>
                <w:i/>
                <w:iCs/>
                <w:sz w:val="26"/>
                <w:szCs w:val="26"/>
              </w:rPr>
              <w:t>b</w:t>
            </w:r>
          </w:p>
        </w:tc>
        <w:tc>
          <w:tcPr>
            <w:tcW w:w="284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i/>
                <w:iCs/>
                <w:sz w:val="26"/>
                <w:szCs w:val="26"/>
              </w:rPr>
            </w:pPr>
            <w:r w:rsidRPr="00B36703">
              <w:rPr>
                <w:b/>
                <w:bCs/>
                <w:i/>
                <w:iCs/>
                <w:sz w:val="26"/>
                <w:szCs w:val="26"/>
              </w:rPr>
              <w:t>Chi phí vật tư, cây giống</w:t>
            </w:r>
          </w:p>
        </w:tc>
        <w:tc>
          <w:tcPr>
            <w:tcW w:w="1842"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i/>
                <w:iCs/>
                <w:sz w:val="26"/>
                <w:szCs w:val="26"/>
              </w:rPr>
            </w:pPr>
            <w:r w:rsidRPr="00B36703">
              <w:rPr>
                <w:b/>
                <w:bCs/>
                <w:i/>
                <w:iCs/>
                <w:sz w:val="26"/>
                <w:szCs w:val="26"/>
              </w:rPr>
              <w:t> </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175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112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i/>
                <w:iCs/>
                <w:sz w:val="26"/>
                <w:szCs w:val="26"/>
              </w:rPr>
            </w:pPr>
            <w:r w:rsidRPr="00B36703">
              <w:rPr>
                <w:b/>
                <w:bCs/>
                <w:i/>
                <w:iCs/>
                <w:sz w:val="26"/>
                <w:szCs w:val="26"/>
              </w:rPr>
              <w:t> </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i/>
                <w:iCs/>
                <w:sz w:val="26"/>
                <w:szCs w:val="26"/>
              </w:rPr>
            </w:pPr>
            <w:r w:rsidRPr="00B36703">
              <w:rPr>
                <w:b/>
                <w:bCs/>
                <w:i/>
                <w:iCs/>
                <w:sz w:val="26"/>
                <w:szCs w:val="26"/>
              </w:rPr>
              <w:t> </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i/>
                <w:iCs/>
                <w:sz w:val="26"/>
                <w:szCs w:val="26"/>
              </w:rPr>
            </w:pPr>
            <w:r w:rsidRPr="00B36703">
              <w:rPr>
                <w:b/>
                <w:bCs/>
                <w:i/>
                <w:iCs/>
                <w:sz w:val="26"/>
                <w:szCs w:val="26"/>
              </w:rPr>
              <w:t> </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133.850.000</w:t>
            </w:r>
          </w:p>
        </w:tc>
      </w:tr>
      <w:tr w:rsidR="006F3DCA" w:rsidRPr="00B36703" w:rsidTr="00F92871">
        <w:trPr>
          <w:gridAfter w:val="2"/>
          <w:wAfter w:w="20"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w:t>
            </w:r>
          </w:p>
        </w:tc>
        <w:tc>
          <w:tcPr>
            <w:tcW w:w="284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sz w:val="26"/>
                <w:szCs w:val="26"/>
              </w:rPr>
            </w:pPr>
            <w:r w:rsidRPr="00B36703">
              <w:rPr>
                <w:sz w:val="26"/>
                <w:szCs w:val="26"/>
              </w:rPr>
              <w:t>Cây con</w:t>
            </w:r>
          </w:p>
        </w:tc>
        <w:tc>
          <w:tcPr>
            <w:tcW w:w="1842"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 </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175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112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3.795,00</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cây</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30.000</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113.850.000</w:t>
            </w:r>
          </w:p>
        </w:tc>
      </w:tr>
      <w:tr w:rsidR="006F3DCA" w:rsidRPr="00B36703" w:rsidTr="00F92871">
        <w:trPr>
          <w:gridAfter w:val="2"/>
          <w:wAfter w:w="20"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w:t>
            </w:r>
          </w:p>
        </w:tc>
        <w:tc>
          <w:tcPr>
            <w:tcW w:w="284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sz w:val="26"/>
                <w:szCs w:val="26"/>
              </w:rPr>
            </w:pPr>
            <w:r w:rsidRPr="00B36703">
              <w:rPr>
                <w:sz w:val="26"/>
                <w:szCs w:val="26"/>
              </w:rPr>
              <w:t>Cọc giữ cây (3 cọc/cây)</w:t>
            </w:r>
          </w:p>
        </w:tc>
        <w:tc>
          <w:tcPr>
            <w:tcW w:w="1842"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 </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175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112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9.900,00</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cọc</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2.000</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19.800.000</w:t>
            </w:r>
          </w:p>
        </w:tc>
      </w:tr>
      <w:tr w:rsidR="006F3DCA" w:rsidRPr="00B36703" w:rsidTr="00F92871">
        <w:trPr>
          <w:gridAfter w:val="2"/>
          <w:wAfter w:w="20"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w:t>
            </w:r>
          </w:p>
        </w:tc>
        <w:tc>
          <w:tcPr>
            <w:tcW w:w="284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sz w:val="26"/>
                <w:szCs w:val="26"/>
              </w:rPr>
            </w:pPr>
            <w:r w:rsidRPr="00B36703">
              <w:rPr>
                <w:sz w:val="26"/>
                <w:szCs w:val="26"/>
              </w:rPr>
              <w:t>Dây buộc giữ cây</w:t>
            </w:r>
          </w:p>
        </w:tc>
        <w:tc>
          <w:tcPr>
            <w:tcW w:w="1842"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 </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175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112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5,00</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kg</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40.000</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200.000</w:t>
            </w:r>
          </w:p>
        </w:tc>
      </w:tr>
      <w:tr w:rsidR="006F3DCA" w:rsidRPr="00B36703" w:rsidTr="00F92871">
        <w:trPr>
          <w:gridAfter w:val="2"/>
          <w:wAfter w:w="20"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b/>
                <w:bCs/>
                <w:sz w:val="26"/>
                <w:szCs w:val="26"/>
              </w:rPr>
            </w:pPr>
            <w:r w:rsidRPr="00B36703">
              <w:rPr>
                <w:b/>
                <w:bCs/>
                <w:sz w:val="26"/>
                <w:szCs w:val="26"/>
              </w:rPr>
              <w:t>2</w:t>
            </w:r>
          </w:p>
        </w:tc>
        <w:tc>
          <w:tcPr>
            <w:tcW w:w="284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Chăm sóc năm thứ nhất</w:t>
            </w:r>
          </w:p>
        </w:tc>
        <w:tc>
          <w:tcPr>
            <w:tcW w:w="1842"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b/>
                <w:bCs/>
                <w:sz w:val="26"/>
                <w:szCs w:val="26"/>
              </w:rPr>
            </w:pPr>
            <w:r w:rsidRPr="00B36703">
              <w:rPr>
                <w:b/>
                <w:bCs/>
                <w:sz w:val="26"/>
                <w:szCs w:val="26"/>
              </w:rPr>
              <w:t> </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175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112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b/>
                <w:bCs/>
                <w:sz w:val="26"/>
                <w:szCs w:val="26"/>
              </w:rPr>
            </w:pPr>
            <w:r w:rsidRPr="00B36703">
              <w:rPr>
                <w:b/>
                <w:bCs/>
                <w:sz w:val="26"/>
                <w:szCs w:val="26"/>
              </w:rPr>
              <w:t> </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9.918.990</w:t>
            </w:r>
          </w:p>
        </w:tc>
      </w:tr>
      <w:tr w:rsidR="006F3DCA" w:rsidRPr="00B36703" w:rsidTr="00F92871">
        <w:trPr>
          <w:gridAfter w:val="2"/>
          <w:wAfter w:w="20"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b/>
                <w:bCs/>
                <w:i/>
                <w:iCs/>
                <w:sz w:val="26"/>
                <w:szCs w:val="26"/>
              </w:rPr>
            </w:pPr>
            <w:r w:rsidRPr="00B36703">
              <w:rPr>
                <w:b/>
                <w:bCs/>
                <w:i/>
                <w:iCs/>
                <w:sz w:val="26"/>
                <w:szCs w:val="26"/>
              </w:rPr>
              <w:t>a</w:t>
            </w:r>
          </w:p>
        </w:tc>
        <w:tc>
          <w:tcPr>
            <w:tcW w:w="284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i/>
                <w:iCs/>
                <w:sz w:val="26"/>
                <w:szCs w:val="26"/>
              </w:rPr>
            </w:pPr>
            <w:r w:rsidRPr="00B36703">
              <w:rPr>
                <w:b/>
                <w:bCs/>
                <w:i/>
                <w:iCs/>
                <w:sz w:val="26"/>
                <w:szCs w:val="26"/>
              </w:rPr>
              <w:t>Chi phí nhân công</w:t>
            </w:r>
          </w:p>
        </w:tc>
        <w:tc>
          <w:tcPr>
            <w:tcW w:w="1842"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b/>
                <w:bCs/>
                <w:i/>
                <w:iCs/>
                <w:sz w:val="26"/>
                <w:szCs w:val="26"/>
              </w:rPr>
            </w:pPr>
            <w:r w:rsidRPr="00B36703">
              <w:rPr>
                <w:b/>
                <w:bCs/>
                <w:i/>
                <w:iCs/>
                <w:sz w:val="26"/>
                <w:szCs w:val="26"/>
              </w:rPr>
              <w:t> </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175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112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43,22</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b/>
                <w:bCs/>
                <w:i/>
                <w:iCs/>
                <w:sz w:val="26"/>
                <w:szCs w:val="26"/>
              </w:rPr>
            </w:pPr>
            <w:r w:rsidRPr="00B36703">
              <w:rPr>
                <w:b/>
                <w:bCs/>
                <w:i/>
                <w:iCs/>
                <w:sz w:val="26"/>
                <w:szCs w:val="26"/>
              </w:rPr>
              <w:t> </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229.500</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9.918.990</w:t>
            </w:r>
          </w:p>
        </w:tc>
      </w:tr>
      <w:tr w:rsidR="006F3DCA" w:rsidRPr="00B36703" w:rsidTr="00F92871">
        <w:trPr>
          <w:gridAfter w:val="2"/>
          <w:wAfter w:w="20" w:type="dxa"/>
          <w:trHeight w:val="660"/>
        </w:trPr>
        <w:tc>
          <w:tcPr>
            <w:tcW w:w="563" w:type="dxa"/>
            <w:tcBorders>
              <w:top w:val="nil"/>
              <w:left w:val="single" w:sz="4" w:space="0" w:color="auto"/>
              <w:bottom w:val="single"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w:t>
            </w:r>
          </w:p>
        </w:tc>
        <w:tc>
          <w:tcPr>
            <w:tcW w:w="2840" w:type="dxa"/>
            <w:tcBorders>
              <w:top w:val="nil"/>
              <w:left w:val="nil"/>
              <w:bottom w:val="single" w:sz="4" w:space="0" w:color="auto"/>
              <w:right w:val="single" w:sz="4" w:space="0" w:color="auto"/>
            </w:tcBorders>
            <w:shd w:val="clear" w:color="000000" w:fill="FFFFFF"/>
            <w:vAlign w:val="center"/>
            <w:hideMark/>
          </w:tcPr>
          <w:p w:rsidR="006F3DCA" w:rsidRPr="00B36703" w:rsidRDefault="006F3DCA" w:rsidP="00F92871">
            <w:pPr>
              <w:rPr>
                <w:sz w:val="26"/>
                <w:szCs w:val="26"/>
              </w:rPr>
            </w:pPr>
            <w:r w:rsidRPr="00B36703">
              <w:rPr>
                <w:sz w:val="26"/>
                <w:szCs w:val="26"/>
              </w:rPr>
              <w:t>Bắc Hà, cắm lại cọc và buộc giữ cây, vớt bèo và rác (thực hiện 3 lần)</w:t>
            </w:r>
          </w:p>
        </w:tc>
        <w:tc>
          <w:tcPr>
            <w:tcW w:w="1842" w:type="dxa"/>
            <w:tcBorders>
              <w:top w:val="nil"/>
              <w:left w:val="nil"/>
              <w:bottom w:val="single"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Bảng 5.TR.71</w:t>
            </w:r>
          </w:p>
        </w:tc>
        <w:tc>
          <w:tcPr>
            <w:tcW w:w="931" w:type="dxa"/>
            <w:tcBorders>
              <w:top w:val="nil"/>
              <w:left w:val="nil"/>
              <w:bottom w:val="single"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3.300</w:t>
            </w:r>
          </w:p>
        </w:tc>
        <w:tc>
          <w:tcPr>
            <w:tcW w:w="765" w:type="dxa"/>
            <w:tcBorders>
              <w:top w:val="nil"/>
              <w:left w:val="nil"/>
              <w:bottom w:val="single"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m</w:t>
            </w:r>
            <w:r w:rsidRPr="00B36703">
              <w:rPr>
                <w:sz w:val="26"/>
                <w:szCs w:val="26"/>
                <w:vertAlign w:val="superscript"/>
              </w:rPr>
              <w:t>2</w:t>
            </w:r>
          </w:p>
        </w:tc>
        <w:tc>
          <w:tcPr>
            <w:tcW w:w="801" w:type="dxa"/>
            <w:tcBorders>
              <w:top w:val="nil"/>
              <w:left w:val="nil"/>
              <w:bottom w:val="single"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3,30</w:t>
            </w:r>
          </w:p>
        </w:tc>
        <w:tc>
          <w:tcPr>
            <w:tcW w:w="1756" w:type="dxa"/>
            <w:tcBorders>
              <w:top w:val="nil"/>
              <w:left w:val="nil"/>
              <w:bottom w:val="single" w:sz="4" w:space="0" w:color="auto"/>
              <w:right w:val="single" w:sz="4" w:space="0" w:color="auto"/>
            </w:tcBorders>
            <w:shd w:val="clear" w:color="000000" w:fill="FFFFFF"/>
            <w:vAlign w:val="bottom"/>
            <w:hideMark/>
          </w:tcPr>
          <w:p w:rsidR="006F3DCA" w:rsidRPr="00B36703" w:rsidRDefault="006F3DCA" w:rsidP="00F92871">
            <w:pPr>
              <w:jc w:val="center"/>
              <w:rPr>
                <w:sz w:val="26"/>
                <w:szCs w:val="26"/>
              </w:rPr>
            </w:pPr>
            <w:r w:rsidRPr="00B36703">
              <w:rPr>
                <w:sz w:val="26"/>
                <w:szCs w:val="26"/>
              </w:rPr>
              <w:t>công/1000 cây</w:t>
            </w:r>
          </w:p>
        </w:tc>
        <w:tc>
          <w:tcPr>
            <w:tcW w:w="760" w:type="dxa"/>
            <w:tcBorders>
              <w:top w:val="nil"/>
              <w:left w:val="nil"/>
              <w:bottom w:val="single"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1,10</w:t>
            </w:r>
          </w:p>
        </w:tc>
        <w:tc>
          <w:tcPr>
            <w:tcW w:w="1126" w:type="dxa"/>
            <w:tcBorders>
              <w:top w:val="nil"/>
              <w:left w:val="nil"/>
              <w:bottom w:val="single"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35,94</w:t>
            </w:r>
          </w:p>
        </w:tc>
        <w:tc>
          <w:tcPr>
            <w:tcW w:w="765" w:type="dxa"/>
            <w:tcBorders>
              <w:top w:val="nil"/>
              <w:left w:val="nil"/>
              <w:bottom w:val="single"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công</w:t>
            </w:r>
          </w:p>
        </w:tc>
        <w:tc>
          <w:tcPr>
            <w:tcW w:w="1061" w:type="dxa"/>
            <w:tcBorders>
              <w:top w:val="nil"/>
              <w:left w:val="nil"/>
              <w:bottom w:val="single"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229.500</w:t>
            </w:r>
          </w:p>
        </w:tc>
        <w:tc>
          <w:tcPr>
            <w:tcW w:w="1516" w:type="dxa"/>
            <w:tcBorders>
              <w:top w:val="nil"/>
              <w:left w:val="nil"/>
              <w:bottom w:val="single"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8.248.230</w:t>
            </w:r>
          </w:p>
        </w:tc>
      </w:tr>
      <w:tr w:rsidR="006F3DCA" w:rsidRPr="00B36703" w:rsidTr="00F92871">
        <w:trPr>
          <w:gridAfter w:val="2"/>
          <w:wAfter w:w="20" w:type="dxa"/>
          <w:trHeight w:val="315"/>
        </w:trPr>
        <w:tc>
          <w:tcPr>
            <w:tcW w:w="56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lastRenderedPageBreak/>
              <w:t>-</w:t>
            </w:r>
          </w:p>
        </w:tc>
        <w:tc>
          <w:tcPr>
            <w:tcW w:w="2840" w:type="dxa"/>
            <w:tcBorders>
              <w:top w:val="single" w:sz="4" w:space="0" w:color="auto"/>
              <w:left w:val="nil"/>
              <w:bottom w:val="single" w:sz="4" w:space="0" w:color="auto"/>
              <w:right w:val="single" w:sz="4" w:space="0" w:color="auto"/>
            </w:tcBorders>
            <w:shd w:val="clear" w:color="000000" w:fill="FFFFFF"/>
            <w:noWrap/>
            <w:vAlign w:val="bottom"/>
            <w:hideMark/>
          </w:tcPr>
          <w:p w:rsidR="006F3DCA" w:rsidRPr="00B36703" w:rsidRDefault="006F3DCA" w:rsidP="00F92871">
            <w:pPr>
              <w:rPr>
                <w:sz w:val="26"/>
                <w:szCs w:val="26"/>
              </w:rPr>
            </w:pPr>
            <w:r w:rsidRPr="00B36703">
              <w:rPr>
                <w:sz w:val="26"/>
                <w:szCs w:val="26"/>
              </w:rPr>
              <w:t>Bảo vệ rừng</w:t>
            </w:r>
          </w:p>
        </w:tc>
        <w:tc>
          <w:tcPr>
            <w:tcW w:w="1842" w:type="dxa"/>
            <w:tcBorders>
              <w:top w:val="single" w:sz="4" w:space="0" w:color="auto"/>
              <w:left w:val="nil"/>
              <w:bottom w:val="single"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Bảng 5.TR.74</w:t>
            </w:r>
          </w:p>
        </w:tc>
        <w:tc>
          <w:tcPr>
            <w:tcW w:w="931" w:type="dxa"/>
            <w:tcBorders>
              <w:top w:val="single" w:sz="4" w:space="0" w:color="auto"/>
              <w:left w:val="nil"/>
              <w:bottom w:val="single"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w:t>
            </w:r>
          </w:p>
        </w:tc>
        <w:tc>
          <w:tcPr>
            <w:tcW w:w="765" w:type="dxa"/>
            <w:tcBorders>
              <w:top w:val="single" w:sz="4" w:space="0" w:color="auto"/>
              <w:left w:val="nil"/>
              <w:bottom w:val="single"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ha</w:t>
            </w:r>
          </w:p>
        </w:tc>
        <w:tc>
          <w:tcPr>
            <w:tcW w:w="801" w:type="dxa"/>
            <w:tcBorders>
              <w:top w:val="single" w:sz="4" w:space="0" w:color="auto"/>
              <w:left w:val="nil"/>
              <w:bottom w:val="single"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7,28</w:t>
            </w:r>
          </w:p>
        </w:tc>
        <w:tc>
          <w:tcPr>
            <w:tcW w:w="1756" w:type="dxa"/>
            <w:tcBorders>
              <w:top w:val="single" w:sz="4" w:space="0" w:color="auto"/>
              <w:left w:val="nil"/>
              <w:bottom w:val="single"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công/ha</w:t>
            </w:r>
          </w:p>
        </w:tc>
        <w:tc>
          <w:tcPr>
            <w:tcW w:w="760" w:type="dxa"/>
            <w:tcBorders>
              <w:top w:val="single" w:sz="4" w:space="0" w:color="auto"/>
              <w:left w:val="nil"/>
              <w:bottom w:val="single"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1,00</w:t>
            </w:r>
          </w:p>
        </w:tc>
        <w:tc>
          <w:tcPr>
            <w:tcW w:w="1126" w:type="dxa"/>
            <w:tcBorders>
              <w:top w:val="single" w:sz="4" w:space="0" w:color="auto"/>
              <w:left w:val="nil"/>
              <w:bottom w:val="single"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7,28</w:t>
            </w:r>
          </w:p>
        </w:tc>
        <w:tc>
          <w:tcPr>
            <w:tcW w:w="765" w:type="dxa"/>
            <w:tcBorders>
              <w:top w:val="single" w:sz="4" w:space="0" w:color="auto"/>
              <w:left w:val="nil"/>
              <w:bottom w:val="single"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công</w:t>
            </w:r>
          </w:p>
        </w:tc>
        <w:tc>
          <w:tcPr>
            <w:tcW w:w="1061" w:type="dxa"/>
            <w:tcBorders>
              <w:top w:val="single" w:sz="4" w:space="0" w:color="auto"/>
              <w:left w:val="nil"/>
              <w:bottom w:val="single"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229.500</w:t>
            </w:r>
          </w:p>
        </w:tc>
        <w:tc>
          <w:tcPr>
            <w:tcW w:w="1516" w:type="dxa"/>
            <w:tcBorders>
              <w:top w:val="single" w:sz="4" w:space="0" w:color="auto"/>
              <w:left w:val="nil"/>
              <w:bottom w:val="single"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1.670.760</w:t>
            </w:r>
          </w:p>
        </w:tc>
      </w:tr>
      <w:tr w:rsidR="006F3DCA" w:rsidRPr="00B36703" w:rsidTr="00F92871">
        <w:trPr>
          <w:gridAfter w:val="2"/>
          <w:wAfter w:w="20" w:type="dxa"/>
          <w:trHeight w:val="315"/>
        </w:trPr>
        <w:tc>
          <w:tcPr>
            <w:tcW w:w="563" w:type="dxa"/>
            <w:tcBorders>
              <w:top w:val="single" w:sz="4" w:space="0" w:color="auto"/>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b/>
                <w:bCs/>
                <w:sz w:val="26"/>
                <w:szCs w:val="26"/>
              </w:rPr>
            </w:pPr>
            <w:r w:rsidRPr="00B36703">
              <w:rPr>
                <w:b/>
                <w:bCs/>
                <w:sz w:val="26"/>
                <w:szCs w:val="26"/>
              </w:rPr>
              <w:t>II</w:t>
            </w:r>
          </w:p>
        </w:tc>
        <w:tc>
          <w:tcPr>
            <w:tcW w:w="2840" w:type="dxa"/>
            <w:tcBorders>
              <w:top w:val="single"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Năm thứ hai</w:t>
            </w:r>
          </w:p>
        </w:tc>
        <w:tc>
          <w:tcPr>
            <w:tcW w:w="1842" w:type="dxa"/>
            <w:tcBorders>
              <w:top w:val="single"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931" w:type="dxa"/>
            <w:tcBorders>
              <w:top w:val="single"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765" w:type="dxa"/>
            <w:tcBorders>
              <w:top w:val="single"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801" w:type="dxa"/>
            <w:tcBorders>
              <w:top w:val="single"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1756" w:type="dxa"/>
            <w:tcBorders>
              <w:top w:val="single"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760" w:type="dxa"/>
            <w:tcBorders>
              <w:top w:val="single"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1126" w:type="dxa"/>
            <w:tcBorders>
              <w:top w:val="single"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765" w:type="dxa"/>
            <w:tcBorders>
              <w:top w:val="single"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1061" w:type="dxa"/>
            <w:tcBorders>
              <w:top w:val="single"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rPr>
                <w:sz w:val="26"/>
                <w:szCs w:val="26"/>
              </w:rPr>
            </w:pPr>
            <w:r w:rsidRPr="00B36703">
              <w:rPr>
                <w:sz w:val="26"/>
                <w:szCs w:val="26"/>
              </w:rPr>
              <w:t> </w:t>
            </w:r>
          </w:p>
        </w:tc>
        <w:tc>
          <w:tcPr>
            <w:tcW w:w="1516" w:type="dxa"/>
            <w:tcBorders>
              <w:top w:val="single"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38.878.150</w:t>
            </w:r>
          </w:p>
        </w:tc>
      </w:tr>
      <w:tr w:rsidR="006F3DCA" w:rsidRPr="00B36703" w:rsidTr="00F92871">
        <w:trPr>
          <w:gridAfter w:val="2"/>
          <w:wAfter w:w="20"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b/>
                <w:bCs/>
                <w:i/>
                <w:iCs/>
                <w:sz w:val="26"/>
                <w:szCs w:val="26"/>
              </w:rPr>
            </w:pPr>
            <w:r w:rsidRPr="00B36703">
              <w:rPr>
                <w:b/>
                <w:bCs/>
                <w:i/>
                <w:iCs/>
                <w:sz w:val="26"/>
                <w:szCs w:val="26"/>
              </w:rPr>
              <w:t>1</w:t>
            </w:r>
          </w:p>
        </w:tc>
        <w:tc>
          <w:tcPr>
            <w:tcW w:w="284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i/>
                <w:iCs/>
                <w:sz w:val="26"/>
                <w:szCs w:val="26"/>
              </w:rPr>
            </w:pPr>
            <w:r w:rsidRPr="00B36703">
              <w:rPr>
                <w:b/>
                <w:bCs/>
                <w:i/>
                <w:iCs/>
                <w:sz w:val="26"/>
                <w:szCs w:val="26"/>
              </w:rPr>
              <w:t>Chi phí nhân công</w:t>
            </w:r>
          </w:p>
        </w:tc>
        <w:tc>
          <w:tcPr>
            <w:tcW w:w="1842"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b/>
                <w:bCs/>
                <w:i/>
                <w:iCs/>
                <w:sz w:val="26"/>
                <w:szCs w:val="26"/>
              </w:rPr>
            </w:pPr>
            <w:r w:rsidRPr="00B36703">
              <w:rPr>
                <w:b/>
                <w:bCs/>
                <w:i/>
                <w:iCs/>
                <w:sz w:val="26"/>
                <w:szCs w:val="26"/>
              </w:rPr>
              <w:t> </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175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112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65,70</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b/>
                <w:bCs/>
                <w:i/>
                <w:iCs/>
                <w:sz w:val="26"/>
                <w:szCs w:val="26"/>
              </w:rPr>
            </w:pPr>
            <w:r w:rsidRPr="00B36703">
              <w:rPr>
                <w:b/>
                <w:bCs/>
                <w:i/>
                <w:iCs/>
                <w:sz w:val="26"/>
                <w:szCs w:val="26"/>
              </w:rPr>
              <w:t>công</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229.500</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15.078.150</w:t>
            </w:r>
          </w:p>
        </w:tc>
      </w:tr>
      <w:tr w:rsidR="006F3DCA" w:rsidRPr="00B36703" w:rsidTr="00F92871">
        <w:trPr>
          <w:gridAfter w:val="2"/>
          <w:wAfter w:w="20"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w:t>
            </w:r>
          </w:p>
        </w:tc>
        <w:tc>
          <w:tcPr>
            <w:tcW w:w="284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sz w:val="26"/>
                <w:szCs w:val="26"/>
              </w:rPr>
            </w:pPr>
            <w:r w:rsidRPr="00B36703">
              <w:rPr>
                <w:sz w:val="26"/>
                <w:szCs w:val="26"/>
              </w:rPr>
              <w:t>Vận chuyển cây con và trồng dặm</w:t>
            </w:r>
          </w:p>
        </w:tc>
        <w:tc>
          <w:tcPr>
            <w:tcW w:w="1842"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Bảng 5.TR.66</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660</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cây</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19,98</w:t>
            </w:r>
          </w:p>
        </w:tc>
        <w:tc>
          <w:tcPr>
            <w:tcW w:w="1756" w:type="dxa"/>
            <w:tcBorders>
              <w:top w:val="nil"/>
              <w:left w:val="nil"/>
              <w:bottom w:val="dotted" w:sz="4" w:space="0" w:color="auto"/>
              <w:right w:val="single" w:sz="4" w:space="0" w:color="auto"/>
            </w:tcBorders>
            <w:shd w:val="clear" w:color="000000" w:fill="FFFFFF"/>
            <w:vAlign w:val="bottom"/>
            <w:hideMark/>
          </w:tcPr>
          <w:p w:rsidR="006F3DCA" w:rsidRPr="00B36703" w:rsidRDefault="006F3DCA" w:rsidP="00F92871">
            <w:pPr>
              <w:jc w:val="center"/>
              <w:rPr>
                <w:sz w:val="26"/>
                <w:szCs w:val="26"/>
              </w:rPr>
            </w:pPr>
            <w:r w:rsidRPr="00B36703">
              <w:rPr>
                <w:sz w:val="26"/>
                <w:szCs w:val="26"/>
              </w:rPr>
              <w:t>công/1000 cây</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1,10</w:t>
            </w:r>
          </w:p>
        </w:tc>
        <w:tc>
          <w:tcPr>
            <w:tcW w:w="112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14,51</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công</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229.500</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3.330.045</w:t>
            </w:r>
          </w:p>
        </w:tc>
      </w:tr>
      <w:tr w:rsidR="006F3DCA" w:rsidRPr="00B36703" w:rsidTr="00F92871">
        <w:trPr>
          <w:gridAfter w:val="2"/>
          <w:wAfter w:w="20"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w:t>
            </w:r>
          </w:p>
        </w:tc>
        <w:tc>
          <w:tcPr>
            <w:tcW w:w="284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sz w:val="26"/>
                <w:szCs w:val="26"/>
              </w:rPr>
            </w:pPr>
            <w:r w:rsidRPr="00B36703">
              <w:rPr>
                <w:sz w:val="26"/>
                <w:szCs w:val="26"/>
              </w:rPr>
              <w:t>Cắm cọc buộc giữ cây</w:t>
            </w:r>
          </w:p>
        </w:tc>
        <w:tc>
          <w:tcPr>
            <w:tcW w:w="1842"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Bảng 5.TR.63</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660</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cây</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5,50</w:t>
            </w:r>
          </w:p>
        </w:tc>
        <w:tc>
          <w:tcPr>
            <w:tcW w:w="1756" w:type="dxa"/>
            <w:tcBorders>
              <w:top w:val="nil"/>
              <w:left w:val="nil"/>
              <w:bottom w:val="dotted" w:sz="4" w:space="0" w:color="auto"/>
              <w:right w:val="single" w:sz="4" w:space="0" w:color="auto"/>
            </w:tcBorders>
            <w:shd w:val="clear" w:color="000000" w:fill="FFFFFF"/>
            <w:vAlign w:val="bottom"/>
            <w:hideMark/>
          </w:tcPr>
          <w:p w:rsidR="006F3DCA" w:rsidRPr="00B36703" w:rsidRDefault="006F3DCA" w:rsidP="00F92871">
            <w:pPr>
              <w:jc w:val="center"/>
              <w:rPr>
                <w:sz w:val="26"/>
                <w:szCs w:val="26"/>
              </w:rPr>
            </w:pPr>
            <w:r w:rsidRPr="00B36703">
              <w:rPr>
                <w:sz w:val="26"/>
                <w:szCs w:val="26"/>
              </w:rPr>
              <w:t>công/1000 cây</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1,10</w:t>
            </w:r>
          </w:p>
        </w:tc>
        <w:tc>
          <w:tcPr>
            <w:tcW w:w="112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3,99</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công</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229.500</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915.705</w:t>
            </w:r>
          </w:p>
        </w:tc>
      </w:tr>
      <w:tr w:rsidR="006F3DCA" w:rsidRPr="00B36703" w:rsidTr="00F92871">
        <w:trPr>
          <w:gridAfter w:val="2"/>
          <w:wAfter w:w="20" w:type="dxa"/>
          <w:trHeight w:val="690"/>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w:t>
            </w:r>
          </w:p>
        </w:tc>
        <w:tc>
          <w:tcPr>
            <w:tcW w:w="2840" w:type="dxa"/>
            <w:tcBorders>
              <w:top w:val="nil"/>
              <w:left w:val="nil"/>
              <w:bottom w:val="dotted" w:sz="4" w:space="0" w:color="auto"/>
              <w:right w:val="single" w:sz="4" w:space="0" w:color="auto"/>
            </w:tcBorders>
            <w:shd w:val="clear" w:color="000000" w:fill="FFFFFF"/>
            <w:vAlign w:val="center"/>
            <w:hideMark/>
          </w:tcPr>
          <w:p w:rsidR="006F3DCA" w:rsidRPr="00B36703" w:rsidRDefault="006F3DCA" w:rsidP="00F92871">
            <w:pPr>
              <w:rPr>
                <w:sz w:val="26"/>
                <w:szCs w:val="26"/>
              </w:rPr>
            </w:pPr>
            <w:r w:rsidRPr="00B36703">
              <w:rPr>
                <w:sz w:val="26"/>
                <w:szCs w:val="26"/>
              </w:rPr>
              <w:t>Bắc Hà, cắm lại cọc và buộc giữ cây, vớt bèo và rác (thực hiện 4 lần)</w:t>
            </w:r>
          </w:p>
        </w:tc>
        <w:tc>
          <w:tcPr>
            <w:tcW w:w="1842"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Bảng 5.TR.72</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3.300</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m</w:t>
            </w:r>
            <w:r w:rsidRPr="00B36703">
              <w:rPr>
                <w:sz w:val="26"/>
                <w:szCs w:val="26"/>
                <w:vertAlign w:val="superscript"/>
              </w:rPr>
              <w:t>2</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2,75</w:t>
            </w:r>
          </w:p>
        </w:tc>
        <w:tc>
          <w:tcPr>
            <w:tcW w:w="1756" w:type="dxa"/>
            <w:tcBorders>
              <w:top w:val="nil"/>
              <w:left w:val="nil"/>
              <w:bottom w:val="dotted" w:sz="4" w:space="0" w:color="auto"/>
              <w:right w:val="single" w:sz="4" w:space="0" w:color="auto"/>
            </w:tcBorders>
            <w:shd w:val="clear" w:color="000000" w:fill="FFFFFF"/>
            <w:vAlign w:val="bottom"/>
            <w:hideMark/>
          </w:tcPr>
          <w:p w:rsidR="006F3DCA" w:rsidRPr="00B36703" w:rsidRDefault="006F3DCA" w:rsidP="00F92871">
            <w:pPr>
              <w:jc w:val="center"/>
              <w:rPr>
                <w:sz w:val="26"/>
                <w:szCs w:val="26"/>
              </w:rPr>
            </w:pPr>
            <w:r w:rsidRPr="00B36703">
              <w:rPr>
                <w:sz w:val="26"/>
                <w:szCs w:val="26"/>
              </w:rPr>
              <w:t>công/1000 cây</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1,10</w:t>
            </w:r>
          </w:p>
        </w:tc>
        <w:tc>
          <w:tcPr>
            <w:tcW w:w="112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39,92</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công</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229.500</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9.161.640</w:t>
            </w:r>
          </w:p>
        </w:tc>
      </w:tr>
      <w:tr w:rsidR="006F3DCA" w:rsidRPr="00B36703" w:rsidTr="00F92871">
        <w:trPr>
          <w:gridAfter w:val="2"/>
          <w:wAfter w:w="20"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w:t>
            </w:r>
          </w:p>
        </w:tc>
        <w:tc>
          <w:tcPr>
            <w:tcW w:w="284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sz w:val="26"/>
                <w:szCs w:val="26"/>
              </w:rPr>
            </w:pPr>
            <w:r w:rsidRPr="00B36703">
              <w:rPr>
                <w:sz w:val="26"/>
                <w:szCs w:val="26"/>
              </w:rPr>
              <w:t>Bảo vệ rừng</w:t>
            </w:r>
          </w:p>
        </w:tc>
        <w:tc>
          <w:tcPr>
            <w:tcW w:w="1842"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Bảng 5.TR.74</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ha</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7,28</w:t>
            </w:r>
          </w:p>
        </w:tc>
        <w:tc>
          <w:tcPr>
            <w:tcW w:w="175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công/ha</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1,00</w:t>
            </w:r>
          </w:p>
        </w:tc>
        <w:tc>
          <w:tcPr>
            <w:tcW w:w="112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7,28</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công</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229.500</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1.670.760</w:t>
            </w:r>
          </w:p>
        </w:tc>
      </w:tr>
      <w:tr w:rsidR="006F3DCA" w:rsidRPr="00B36703" w:rsidTr="00F92871">
        <w:trPr>
          <w:gridAfter w:val="2"/>
          <w:wAfter w:w="20"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b/>
                <w:bCs/>
                <w:i/>
                <w:iCs/>
                <w:sz w:val="26"/>
                <w:szCs w:val="26"/>
              </w:rPr>
            </w:pPr>
            <w:r w:rsidRPr="00B36703">
              <w:rPr>
                <w:b/>
                <w:bCs/>
                <w:i/>
                <w:iCs/>
                <w:sz w:val="26"/>
                <w:szCs w:val="26"/>
              </w:rPr>
              <w:t>2</w:t>
            </w:r>
          </w:p>
        </w:tc>
        <w:tc>
          <w:tcPr>
            <w:tcW w:w="284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i/>
                <w:iCs/>
                <w:sz w:val="26"/>
                <w:szCs w:val="26"/>
              </w:rPr>
            </w:pPr>
            <w:r w:rsidRPr="00B36703">
              <w:rPr>
                <w:b/>
                <w:bCs/>
                <w:i/>
                <w:iCs/>
                <w:sz w:val="26"/>
                <w:szCs w:val="26"/>
              </w:rPr>
              <w:t>Chi phí vật tư</w:t>
            </w:r>
          </w:p>
        </w:tc>
        <w:tc>
          <w:tcPr>
            <w:tcW w:w="1842"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i/>
                <w:iCs/>
                <w:sz w:val="26"/>
                <w:szCs w:val="26"/>
              </w:rPr>
            </w:pPr>
            <w:r w:rsidRPr="00B36703">
              <w:rPr>
                <w:b/>
                <w:bCs/>
                <w:i/>
                <w:iCs/>
                <w:sz w:val="26"/>
                <w:szCs w:val="26"/>
              </w:rPr>
              <w:t> </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175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112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i/>
                <w:iCs/>
                <w:sz w:val="26"/>
                <w:szCs w:val="26"/>
              </w:rPr>
            </w:pPr>
            <w:r w:rsidRPr="00B36703">
              <w:rPr>
                <w:b/>
                <w:bCs/>
                <w:i/>
                <w:iCs/>
                <w:sz w:val="26"/>
                <w:szCs w:val="26"/>
              </w:rPr>
              <w:t> </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i/>
                <w:iCs/>
                <w:sz w:val="26"/>
                <w:szCs w:val="26"/>
              </w:rPr>
            </w:pPr>
            <w:r w:rsidRPr="00B36703">
              <w:rPr>
                <w:b/>
                <w:bCs/>
                <w:i/>
                <w:iCs/>
                <w:sz w:val="26"/>
                <w:szCs w:val="26"/>
              </w:rPr>
              <w:t> </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i/>
                <w:iCs/>
                <w:sz w:val="26"/>
                <w:szCs w:val="26"/>
              </w:rPr>
            </w:pPr>
            <w:r w:rsidRPr="00B36703">
              <w:rPr>
                <w:b/>
                <w:bCs/>
                <w:i/>
                <w:iCs/>
                <w:sz w:val="26"/>
                <w:szCs w:val="26"/>
              </w:rPr>
              <w:t> </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23.800.000</w:t>
            </w:r>
          </w:p>
        </w:tc>
      </w:tr>
      <w:tr w:rsidR="006F3DCA" w:rsidRPr="00B36703" w:rsidTr="00F92871">
        <w:trPr>
          <w:gridAfter w:val="2"/>
          <w:wAfter w:w="20"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w:t>
            </w:r>
          </w:p>
        </w:tc>
        <w:tc>
          <w:tcPr>
            <w:tcW w:w="284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sz w:val="26"/>
                <w:szCs w:val="26"/>
              </w:rPr>
            </w:pPr>
            <w:r w:rsidRPr="00B36703">
              <w:rPr>
                <w:sz w:val="26"/>
                <w:szCs w:val="26"/>
              </w:rPr>
              <w:t>Cây con</w:t>
            </w:r>
          </w:p>
        </w:tc>
        <w:tc>
          <w:tcPr>
            <w:tcW w:w="1842"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 </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175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112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660,00</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cây</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30.000</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19.800.000</w:t>
            </w:r>
          </w:p>
        </w:tc>
      </w:tr>
      <w:tr w:rsidR="006F3DCA" w:rsidRPr="00B36703" w:rsidTr="00F92871">
        <w:trPr>
          <w:gridAfter w:val="2"/>
          <w:wAfter w:w="20"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w:t>
            </w:r>
          </w:p>
        </w:tc>
        <w:tc>
          <w:tcPr>
            <w:tcW w:w="284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sz w:val="26"/>
                <w:szCs w:val="26"/>
              </w:rPr>
            </w:pPr>
            <w:r w:rsidRPr="00B36703">
              <w:rPr>
                <w:sz w:val="26"/>
                <w:szCs w:val="26"/>
              </w:rPr>
              <w:t>Cọc giữ cây</w:t>
            </w:r>
          </w:p>
        </w:tc>
        <w:tc>
          <w:tcPr>
            <w:tcW w:w="1842"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 </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175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112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1.980,00</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cọc</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2.000</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3.960.000</w:t>
            </w:r>
          </w:p>
        </w:tc>
      </w:tr>
      <w:tr w:rsidR="006F3DCA" w:rsidRPr="00B36703" w:rsidTr="00F92871">
        <w:trPr>
          <w:gridAfter w:val="2"/>
          <w:wAfter w:w="20"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w:t>
            </w:r>
          </w:p>
        </w:tc>
        <w:tc>
          <w:tcPr>
            <w:tcW w:w="284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sz w:val="26"/>
                <w:szCs w:val="26"/>
              </w:rPr>
            </w:pPr>
            <w:r w:rsidRPr="00B36703">
              <w:rPr>
                <w:sz w:val="26"/>
                <w:szCs w:val="26"/>
              </w:rPr>
              <w:t>Dây buộc giữ cây</w:t>
            </w:r>
          </w:p>
        </w:tc>
        <w:tc>
          <w:tcPr>
            <w:tcW w:w="1842"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 </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175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112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1,00</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kg</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40.000</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40.000</w:t>
            </w:r>
          </w:p>
        </w:tc>
      </w:tr>
      <w:tr w:rsidR="006F3DCA" w:rsidRPr="00B36703" w:rsidTr="00F92871">
        <w:trPr>
          <w:gridAfter w:val="2"/>
          <w:wAfter w:w="20"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b/>
                <w:bCs/>
                <w:sz w:val="26"/>
                <w:szCs w:val="26"/>
              </w:rPr>
            </w:pPr>
            <w:r w:rsidRPr="00B36703">
              <w:rPr>
                <w:b/>
                <w:bCs/>
                <w:sz w:val="26"/>
                <w:szCs w:val="26"/>
              </w:rPr>
              <w:t>III</w:t>
            </w:r>
          </w:p>
        </w:tc>
        <w:tc>
          <w:tcPr>
            <w:tcW w:w="284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Năm thứ ba</w:t>
            </w:r>
          </w:p>
        </w:tc>
        <w:tc>
          <w:tcPr>
            <w:tcW w:w="1842"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175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112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8.232.165</w:t>
            </w:r>
          </w:p>
        </w:tc>
      </w:tr>
      <w:tr w:rsidR="006F3DCA" w:rsidRPr="00B36703" w:rsidTr="00F92871">
        <w:trPr>
          <w:gridAfter w:val="2"/>
          <w:wAfter w:w="20"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b/>
                <w:bCs/>
                <w:i/>
                <w:iCs/>
                <w:sz w:val="26"/>
                <w:szCs w:val="26"/>
              </w:rPr>
            </w:pPr>
            <w:r w:rsidRPr="00B36703">
              <w:rPr>
                <w:b/>
                <w:bCs/>
                <w:i/>
                <w:iCs/>
                <w:sz w:val="26"/>
                <w:szCs w:val="26"/>
              </w:rPr>
              <w:t>1</w:t>
            </w:r>
          </w:p>
        </w:tc>
        <w:tc>
          <w:tcPr>
            <w:tcW w:w="284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i/>
                <w:iCs/>
                <w:sz w:val="26"/>
                <w:szCs w:val="26"/>
              </w:rPr>
            </w:pPr>
            <w:r w:rsidRPr="00B36703">
              <w:rPr>
                <w:b/>
                <w:bCs/>
                <w:i/>
                <w:iCs/>
                <w:sz w:val="26"/>
                <w:szCs w:val="26"/>
              </w:rPr>
              <w:t>Chi phí nhân công</w:t>
            </w:r>
          </w:p>
        </w:tc>
        <w:tc>
          <w:tcPr>
            <w:tcW w:w="1842"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b/>
                <w:bCs/>
                <w:i/>
                <w:iCs/>
                <w:sz w:val="26"/>
                <w:szCs w:val="26"/>
              </w:rPr>
            </w:pPr>
            <w:r w:rsidRPr="00B36703">
              <w:rPr>
                <w:b/>
                <w:bCs/>
                <w:i/>
                <w:iCs/>
                <w:sz w:val="26"/>
                <w:szCs w:val="26"/>
              </w:rPr>
              <w:t> </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175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112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35,87</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b/>
                <w:bCs/>
                <w:i/>
                <w:iCs/>
                <w:sz w:val="26"/>
                <w:szCs w:val="26"/>
              </w:rPr>
            </w:pPr>
            <w:r w:rsidRPr="00B36703">
              <w:rPr>
                <w:b/>
                <w:bCs/>
                <w:i/>
                <w:iCs/>
                <w:sz w:val="26"/>
                <w:szCs w:val="26"/>
              </w:rPr>
              <w:t>công</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229.500</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8.232.165</w:t>
            </w:r>
          </w:p>
        </w:tc>
      </w:tr>
      <w:tr w:rsidR="006F3DCA" w:rsidRPr="00B36703" w:rsidTr="00F92871">
        <w:trPr>
          <w:gridAfter w:val="2"/>
          <w:wAfter w:w="20"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b/>
                <w:bCs/>
                <w:i/>
                <w:iCs/>
                <w:sz w:val="26"/>
                <w:szCs w:val="26"/>
              </w:rPr>
            </w:pPr>
            <w:r w:rsidRPr="00B36703">
              <w:rPr>
                <w:b/>
                <w:bCs/>
                <w:i/>
                <w:iCs/>
                <w:sz w:val="26"/>
                <w:szCs w:val="26"/>
              </w:rPr>
              <w:t> </w:t>
            </w:r>
          </w:p>
        </w:tc>
        <w:tc>
          <w:tcPr>
            <w:tcW w:w="284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sz w:val="26"/>
                <w:szCs w:val="26"/>
              </w:rPr>
            </w:pPr>
            <w:r w:rsidRPr="00B36703">
              <w:rPr>
                <w:sz w:val="26"/>
                <w:szCs w:val="26"/>
              </w:rPr>
              <w:t>Vận chuyển cây con và trồng dặm</w:t>
            </w:r>
          </w:p>
        </w:tc>
        <w:tc>
          <w:tcPr>
            <w:tcW w:w="1842"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Bảng 5.TR.66</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165</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cây</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19,98</w:t>
            </w:r>
          </w:p>
        </w:tc>
        <w:tc>
          <w:tcPr>
            <w:tcW w:w="1756" w:type="dxa"/>
            <w:tcBorders>
              <w:top w:val="nil"/>
              <w:left w:val="nil"/>
              <w:bottom w:val="dotted" w:sz="4" w:space="0" w:color="auto"/>
              <w:right w:val="single" w:sz="4" w:space="0" w:color="auto"/>
            </w:tcBorders>
            <w:shd w:val="clear" w:color="000000" w:fill="FFFFFF"/>
            <w:vAlign w:val="bottom"/>
            <w:hideMark/>
          </w:tcPr>
          <w:p w:rsidR="006F3DCA" w:rsidRPr="00B36703" w:rsidRDefault="006F3DCA" w:rsidP="00F92871">
            <w:pPr>
              <w:jc w:val="center"/>
              <w:rPr>
                <w:sz w:val="26"/>
                <w:szCs w:val="26"/>
              </w:rPr>
            </w:pPr>
            <w:r w:rsidRPr="00B36703">
              <w:rPr>
                <w:sz w:val="26"/>
                <w:szCs w:val="26"/>
              </w:rPr>
              <w:t>công/1000 cây</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1,10</w:t>
            </w:r>
          </w:p>
        </w:tc>
        <w:tc>
          <w:tcPr>
            <w:tcW w:w="112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3,63</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công</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229.500</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833.085</w:t>
            </w:r>
          </w:p>
        </w:tc>
      </w:tr>
      <w:tr w:rsidR="006F3DCA" w:rsidRPr="00B36703" w:rsidTr="00F92871">
        <w:trPr>
          <w:gridAfter w:val="2"/>
          <w:wAfter w:w="20"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b/>
                <w:bCs/>
                <w:i/>
                <w:iCs/>
                <w:sz w:val="26"/>
                <w:szCs w:val="26"/>
              </w:rPr>
            </w:pPr>
            <w:r w:rsidRPr="00B36703">
              <w:rPr>
                <w:b/>
                <w:bCs/>
                <w:i/>
                <w:iCs/>
                <w:sz w:val="26"/>
                <w:szCs w:val="26"/>
              </w:rPr>
              <w:t> </w:t>
            </w:r>
          </w:p>
        </w:tc>
        <w:tc>
          <w:tcPr>
            <w:tcW w:w="284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sz w:val="26"/>
                <w:szCs w:val="26"/>
              </w:rPr>
            </w:pPr>
            <w:r w:rsidRPr="00B36703">
              <w:rPr>
                <w:sz w:val="26"/>
                <w:szCs w:val="26"/>
              </w:rPr>
              <w:t>Cắm cọc buộc giữ cây</w:t>
            </w:r>
          </w:p>
        </w:tc>
        <w:tc>
          <w:tcPr>
            <w:tcW w:w="1842"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Bảng 5.TR.63</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165</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cây</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5,50</w:t>
            </w:r>
          </w:p>
        </w:tc>
        <w:tc>
          <w:tcPr>
            <w:tcW w:w="1756" w:type="dxa"/>
            <w:tcBorders>
              <w:top w:val="nil"/>
              <w:left w:val="nil"/>
              <w:bottom w:val="dotted" w:sz="4" w:space="0" w:color="auto"/>
              <w:right w:val="single" w:sz="4" w:space="0" w:color="auto"/>
            </w:tcBorders>
            <w:shd w:val="clear" w:color="000000" w:fill="FFFFFF"/>
            <w:vAlign w:val="bottom"/>
            <w:hideMark/>
          </w:tcPr>
          <w:p w:rsidR="006F3DCA" w:rsidRPr="00B36703" w:rsidRDefault="006F3DCA" w:rsidP="00F92871">
            <w:pPr>
              <w:jc w:val="center"/>
              <w:rPr>
                <w:sz w:val="26"/>
                <w:szCs w:val="26"/>
              </w:rPr>
            </w:pPr>
            <w:r w:rsidRPr="00B36703">
              <w:rPr>
                <w:sz w:val="26"/>
                <w:szCs w:val="26"/>
              </w:rPr>
              <w:t>công/1000 cây</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1,10</w:t>
            </w:r>
          </w:p>
        </w:tc>
        <w:tc>
          <w:tcPr>
            <w:tcW w:w="112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1,00</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công</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229.500</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229.500</w:t>
            </w:r>
          </w:p>
        </w:tc>
      </w:tr>
      <w:tr w:rsidR="006F3DCA" w:rsidRPr="00B36703" w:rsidTr="00F92871">
        <w:trPr>
          <w:gridAfter w:val="2"/>
          <w:wAfter w:w="20" w:type="dxa"/>
          <w:trHeight w:val="690"/>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w:t>
            </w:r>
          </w:p>
        </w:tc>
        <w:tc>
          <w:tcPr>
            <w:tcW w:w="2840" w:type="dxa"/>
            <w:tcBorders>
              <w:top w:val="nil"/>
              <w:left w:val="nil"/>
              <w:bottom w:val="dotted" w:sz="4" w:space="0" w:color="auto"/>
              <w:right w:val="single" w:sz="4" w:space="0" w:color="auto"/>
            </w:tcBorders>
            <w:shd w:val="clear" w:color="000000" w:fill="FFFFFF"/>
            <w:vAlign w:val="center"/>
            <w:hideMark/>
          </w:tcPr>
          <w:p w:rsidR="006F3DCA" w:rsidRPr="00B36703" w:rsidRDefault="006F3DCA" w:rsidP="00F92871">
            <w:pPr>
              <w:rPr>
                <w:sz w:val="26"/>
                <w:szCs w:val="26"/>
              </w:rPr>
            </w:pPr>
            <w:r w:rsidRPr="00B36703">
              <w:rPr>
                <w:sz w:val="26"/>
                <w:szCs w:val="26"/>
              </w:rPr>
              <w:t>Bắc Hà, cắm lại cọc và buộc giữ cây, vớt bèo và rác (thực hiện 4 lần)</w:t>
            </w:r>
          </w:p>
        </w:tc>
        <w:tc>
          <w:tcPr>
            <w:tcW w:w="1842"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Bảng 5.TR.73</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3.300</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m</w:t>
            </w:r>
            <w:r w:rsidRPr="00B36703">
              <w:rPr>
                <w:sz w:val="26"/>
                <w:szCs w:val="26"/>
                <w:vertAlign w:val="superscript"/>
              </w:rPr>
              <w:t>2</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1,65</w:t>
            </w:r>
          </w:p>
        </w:tc>
        <w:tc>
          <w:tcPr>
            <w:tcW w:w="1756" w:type="dxa"/>
            <w:tcBorders>
              <w:top w:val="nil"/>
              <w:left w:val="nil"/>
              <w:bottom w:val="dotted" w:sz="4" w:space="0" w:color="auto"/>
              <w:right w:val="single" w:sz="4" w:space="0" w:color="auto"/>
            </w:tcBorders>
            <w:shd w:val="clear" w:color="000000" w:fill="FFFFFF"/>
            <w:vAlign w:val="bottom"/>
            <w:hideMark/>
          </w:tcPr>
          <w:p w:rsidR="006F3DCA" w:rsidRPr="00B36703" w:rsidRDefault="006F3DCA" w:rsidP="00F92871">
            <w:pPr>
              <w:jc w:val="center"/>
              <w:rPr>
                <w:sz w:val="26"/>
                <w:szCs w:val="26"/>
              </w:rPr>
            </w:pPr>
            <w:r w:rsidRPr="00B36703">
              <w:rPr>
                <w:sz w:val="26"/>
                <w:szCs w:val="26"/>
              </w:rPr>
              <w:t>công/1000 cây</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1,10</w:t>
            </w:r>
          </w:p>
        </w:tc>
        <w:tc>
          <w:tcPr>
            <w:tcW w:w="112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23,96</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công</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229.500</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5.498.820</w:t>
            </w:r>
          </w:p>
        </w:tc>
      </w:tr>
      <w:tr w:rsidR="006F3DCA" w:rsidRPr="00B36703" w:rsidTr="00F92871">
        <w:trPr>
          <w:gridAfter w:val="2"/>
          <w:wAfter w:w="20"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w:t>
            </w:r>
          </w:p>
        </w:tc>
        <w:tc>
          <w:tcPr>
            <w:tcW w:w="284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sz w:val="26"/>
                <w:szCs w:val="26"/>
              </w:rPr>
            </w:pPr>
            <w:r w:rsidRPr="00B36703">
              <w:rPr>
                <w:sz w:val="26"/>
                <w:szCs w:val="26"/>
              </w:rPr>
              <w:t>Bảo vệ rừng</w:t>
            </w:r>
          </w:p>
        </w:tc>
        <w:tc>
          <w:tcPr>
            <w:tcW w:w="1842"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Bảng 5.TR.74</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ha</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7,28</w:t>
            </w:r>
          </w:p>
        </w:tc>
        <w:tc>
          <w:tcPr>
            <w:tcW w:w="175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công/ha</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1,00</w:t>
            </w:r>
          </w:p>
        </w:tc>
        <w:tc>
          <w:tcPr>
            <w:tcW w:w="112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7,28</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công</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229.500</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1.670.760</w:t>
            </w:r>
          </w:p>
        </w:tc>
      </w:tr>
      <w:tr w:rsidR="006F3DCA" w:rsidRPr="00B36703" w:rsidTr="00F92871">
        <w:trPr>
          <w:gridAfter w:val="2"/>
          <w:wAfter w:w="20"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b/>
                <w:bCs/>
                <w:i/>
                <w:iCs/>
                <w:sz w:val="26"/>
                <w:szCs w:val="26"/>
              </w:rPr>
            </w:pPr>
            <w:r w:rsidRPr="00B36703">
              <w:rPr>
                <w:b/>
                <w:bCs/>
                <w:i/>
                <w:iCs/>
                <w:sz w:val="26"/>
                <w:szCs w:val="26"/>
              </w:rPr>
              <w:t>2</w:t>
            </w:r>
          </w:p>
        </w:tc>
        <w:tc>
          <w:tcPr>
            <w:tcW w:w="284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i/>
                <w:iCs/>
                <w:sz w:val="26"/>
                <w:szCs w:val="26"/>
              </w:rPr>
            </w:pPr>
            <w:r w:rsidRPr="00B36703">
              <w:rPr>
                <w:b/>
                <w:bCs/>
                <w:i/>
                <w:iCs/>
                <w:sz w:val="26"/>
                <w:szCs w:val="26"/>
              </w:rPr>
              <w:t>Chi phí vật tư</w:t>
            </w:r>
          </w:p>
        </w:tc>
        <w:tc>
          <w:tcPr>
            <w:tcW w:w="1842"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i/>
                <w:iCs/>
                <w:sz w:val="26"/>
                <w:szCs w:val="26"/>
              </w:rPr>
            </w:pPr>
            <w:r w:rsidRPr="00B36703">
              <w:rPr>
                <w:b/>
                <w:bCs/>
                <w:i/>
                <w:iCs/>
                <w:sz w:val="26"/>
                <w:szCs w:val="26"/>
              </w:rPr>
              <w:t> </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175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112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i/>
                <w:iCs/>
                <w:sz w:val="26"/>
                <w:szCs w:val="26"/>
              </w:rPr>
            </w:pPr>
            <w:r w:rsidRPr="00B36703">
              <w:rPr>
                <w:b/>
                <w:bCs/>
                <w:i/>
                <w:iCs/>
                <w:sz w:val="26"/>
                <w:szCs w:val="26"/>
              </w:rPr>
              <w:t> </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i/>
                <w:iCs/>
                <w:sz w:val="26"/>
                <w:szCs w:val="26"/>
              </w:rPr>
            </w:pPr>
            <w:r w:rsidRPr="00B36703">
              <w:rPr>
                <w:b/>
                <w:bCs/>
                <w:i/>
                <w:iCs/>
                <w:sz w:val="26"/>
                <w:szCs w:val="26"/>
              </w:rPr>
              <w:t> </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i/>
                <w:iCs/>
                <w:sz w:val="26"/>
                <w:szCs w:val="26"/>
              </w:rPr>
            </w:pPr>
            <w:r w:rsidRPr="00B36703">
              <w:rPr>
                <w:b/>
                <w:bCs/>
                <w:i/>
                <w:iCs/>
                <w:sz w:val="26"/>
                <w:szCs w:val="26"/>
              </w:rPr>
              <w:t> </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5.950.000</w:t>
            </w:r>
          </w:p>
        </w:tc>
      </w:tr>
      <w:tr w:rsidR="006F3DCA" w:rsidRPr="00B36703" w:rsidTr="00F92871">
        <w:trPr>
          <w:gridAfter w:val="2"/>
          <w:wAfter w:w="20"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w:t>
            </w:r>
          </w:p>
        </w:tc>
        <w:tc>
          <w:tcPr>
            <w:tcW w:w="284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sz w:val="26"/>
                <w:szCs w:val="26"/>
              </w:rPr>
            </w:pPr>
            <w:r w:rsidRPr="00B36703">
              <w:rPr>
                <w:sz w:val="26"/>
                <w:szCs w:val="26"/>
              </w:rPr>
              <w:t>Cây con</w:t>
            </w:r>
          </w:p>
        </w:tc>
        <w:tc>
          <w:tcPr>
            <w:tcW w:w="1842"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 </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175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112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165,00</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cây</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30.000</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4.950.000</w:t>
            </w:r>
          </w:p>
        </w:tc>
      </w:tr>
      <w:tr w:rsidR="006F3DCA" w:rsidRPr="00B36703" w:rsidTr="00F92871">
        <w:trPr>
          <w:gridAfter w:val="2"/>
          <w:wAfter w:w="20"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w:t>
            </w:r>
          </w:p>
        </w:tc>
        <w:tc>
          <w:tcPr>
            <w:tcW w:w="284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sz w:val="26"/>
                <w:szCs w:val="26"/>
              </w:rPr>
            </w:pPr>
            <w:r w:rsidRPr="00B36703">
              <w:rPr>
                <w:sz w:val="26"/>
                <w:szCs w:val="26"/>
              </w:rPr>
              <w:t>Cọc giữ cây</w:t>
            </w:r>
          </w:p>
        </w:tc>
        <w:tc>
          <w:tcPr>
            <w:tcW w:w="1842"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 </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175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112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495,00</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cọc</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2.000</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990.000</w:t>
            </w:r>
          </w:p>
        </w:tc>
      </w:tr>
      <w:tr w:rsidR="006F3DCA" w:rsidRPr="00B36703" w:rsidTr="00F92871">
        <w:trPr>
          <w:gridAfter w:val="2"/>
          <w:wAfter w:w="20"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w:t>
            </w:r>
          </w:p>
        </w:tc>
        <w:tc>
          <w:tcPr>
            <w:tcW w:w="284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sz w:val="26"/>
                <w:szCs w:val="26"/>
              </w:rPr>
            </w:pPr>
            <w:r w:rsidRPr="00B36703">
              <w:rPr>
                <w:sz w:val="26"/>
                <w:szCs w:val="26"/>
              </w:rPr>
              <w:t>Dây buộc giữ cây</w:t>
            </w:r>
          </w:p>
        </w:tc>
        <w:tc>
          <w:tcPr>
            <w:tcW w:w="1842"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 </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175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112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0,25</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kg</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40.000</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10.000</w:t>
            </w:r>
          </w:p>
        </w:tc>
      </w:tr>
      <w:tr w:rsidR="006F3DCA" w:rsidRPr="00B36703" w:rsidTr="00F92871">
        <w:trPr>
          <w:gridAfter w:val="2"/>
          <w:wAfter w:w="20" w:type="dxa"/>
          <w:trHeight w:val="315"/>
        </w:trPr>
        <w:tc>
          <w:tcPr>
            <w:tcW w:w="563" w:type="dxa"/>
            <w:tcBorders>
              <w:top w:val="nil"/>
              <w:left w:val="single" w:sz="4" w:space="0" w:color="auto"/>
              <w:bottom w:val="single" w:sz="4" w:space="0" w:color="auto"/>
              <w:right w:val="single" w:sz="4" w:space="0" w:color="auto"/>
            </w:tcBorders>
            <w:shd w:val="clear" w:color="000000" w:fill="FFFFFF"/>
            <w:noWrap/>
            <w:vAlign w:val="bottom"/>
            <w:hideMark/>
          </w:tcPr>
          <w:p w:rsidR="006F3DCA" w:rsidRPr="00B36703" w:rsidRDefault="006F3DCA" w:rsidP="00F92871">
            <w:pPr>
              <w:jc w:val="center"/>
              <w:rPr>
                <w:b/>
                <w:bCs/>
                <w:sz w:val="26"/>
                <w:szCs w:val="26"/>
              </w:rPr>
            </w:pPr>
            <w:r w:rsidRPr="00B36703">
              <w:rPr>
                <w:b/>
                <w:bCs/>
                <w:sz w:val="26"/>
                <w:szCs w:val="26"/>
              </w:rPr>
              <w:t>IV</w:t>
            </w:r>
          </w:p>
        </w:tc>
        <w:tc>
          <w:tcPr>
            <w:tcW w:w="2840" w:type="dxa"/>
            <w:tcBorders>
              <w:top w:val="nil"/>
              <w:left w:val="nil"/>
              <w:bottom w:val="single"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xml:space="preserve">Năm thứ tư </w:t>
            </w:r>
          </w:p>
        </w:tc>
        <w:tc>
          <w:tcPr>
            <w:tcW w:w="1842" w:type="dxa"/>
            <w:tcBorders>
              <w:top w:val="nil"/>
              <w:left w:val="nil"/>
              <w:bottom w:val="single" w:sz="4" w:space="0" w:color="auto"/>
              <w:right w:val="single" w:sz="4" w:space="0" w:color="auto"/>
            </w:tcBorders>
            <w:shd w:val="clear" w:color="000000" w:fill="FFFFFF"/>
            <w:noWrap/>
            <w:vAlign w:val="bottom"/>
            <w:hideMark/>
          </w:tcPr>
          <w:p w:rsidR="006F3DCA" w:rsidRPr="00B36703" w:rsidRDefault="006F3DCA" w:rsidP="00F92871">
            <w:pPr>
              <w:jc w:val="center"/>
              <w:rPr>
                <w:b/>
                <w:bCs/>
                <w:sz w:val="26"/>
                <w:szCs w:val="26"/>
              </w:rPr>
            </w:pPr>
            <w:r w:rsidRPr="00B36703">
              <w:rPr>
                <w:b/>
                <w:bCs/>
                <w:sz w:val="26"/>
                <w:szCs w:val="26"/>
              </w:rPr>
              <w:t> </w:t>
            </w:r>
          </w:p>
        </w:tc>
        <w:tc>
          <w:tcPr>
            <w:tcW w:w="931" w:type="dxa"/>
            <w:tcBorders>
              <w:top w:val="nil"/>
              <w:left w:val="nil"/>
              <w:bottom w:val="single"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801" w:type="dxa"/>
            <w:tcBorders>
              <w:top w:val="nil"/>
              <w:left w:val="nil"/>
              <w:bottom w:val="single"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1756" w:type="dxa"/>
            <w:tcBorders>
              <w:top w:val="nil"/>
              <w:left w:val="nil"/>
              <w:bottom w:val="single"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760" w:type="dxa"/>
            <w:tcBorders>
              <w:top w:val="nil"/>
              <w:left w:val="nil"/>
              <w:bottom w:val="single"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1126" w:type="dxa"/>
            <w:tcBorders>
              <w:top w:val="nil"/>
              <w:left w:val="nil"/>
              <w:bottom w:val="single"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6F3DCA" w:rsidRPr="00B36703" w:rsidRDefault="006F3DCA" w:rsidP="00F92871">
            <w:pPr>
              <w:jc w:val="center"/>
              <w:rPr>
                <w:b/>
                <w:bCs/>
                <w:sz w:val="26"/>
                <w:szCs w:val="26"/>
              </w:rPr>
            </w:pPr>
            <w:r w:rsidRPr="00B36703">
              <w:rPr>
                <w:b/>
                <w:bCs/>
                <w:sz w:val="26"/>
                <w:szCs w:val="26"/>
              </w:rPr>
              <w:t> </w:t>
            </w:r>
          </w:p>
        </w:tc>
        <w:tc>
          <w:tcPr>
            <w:tcW w:w="1061" w:type="dxa"/>
            <w:tcBorders>
              <w:top w:val="nil"/>
              <w:left w:val="nil"/>
              <w:bottom w:val="single"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1516" w:type="dxa"/>
            <w:tcBorders>
              <w:top w:val="nil"/>
              <w:left w:val="nil"/>
              <w:bottom w:val="single"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5.794.875</w:t>
            </w:r>
          </w:p>
        </w:tc>
      </w:tr>
      <w:tr w:rsidR="006F3DCA" w:rsidRPr="00B36703" w:rsidTr="00F92871">
        <w:trPr>
          <w:gridAfter w:val="2"/>
          <w:wAfter w:w="20" w:type="dxa"/>
          <w:trHeight w:val="315"/>
        </w:trPr>
        <w:tc>
          <w:tcPr>
            <w:tcW w:w="56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F3DCA" w:rsidRPr="00B36703" w:rsidRDefault="006F3DCA" w:rsidP="00F92871">
            <w:pPr>
              <w:jc w:val="center"/>
              <w:rPr>
                <w:b/>
                <w:bCs/>
                <w:i/>
                <w:iCs/>
                <w:sz w:val="26"/>
                <w:szCs w:val="26"/>
              </w:rPr>
            </w:pPr>
            <w:r w:rsidRPr="00B36703">
              <w:rPr>
                <w:b/>
                <w:bCs/>
                <w:i/>
                <w:iCs/>
                <w:sz w:val="26"/>
                <w:szCs w:val="26"/>
              </w:rPr>
              <w:t>1</w:t>
            </w:r>
          </w:p>
        </w:tc>
        <w:tc>
          <w:tcPr>
            <w:tcW w:w="2840" w:type="dxa"/>
            <w:tcBorders>
              <w:top w:val="single" w:sz="4" w:space="0" w:color="auto"/>
              <w:left w:val="nil"/>
              <w:bottom w:val="single" w:sz="4" w:space="0" w:color="auto"/>
              <w:right w:val="single" w:sz="4" w:space="0" w:color="auto"/>
            </w:tcBorders>
            <w:shd w:val="clear" w:color="000000" w:fill="FFFFFF"/>
            <w:noWrap/>
            <w:vAlign w:val="bottom"/>
            <w:hideMark/>
          </w:tcPr>
          <w:p w:rsidR="006F3DCA" w:rsidRPr="00B36703" w:rsidRDefault="006F3DCA" w:rsidP="00F92871">
            <w:pPr>
              <w:rPr>
                <w:b/>
                <w:bCs/>
                <w:i/>
                <w:iCs/>
                <w:sz w:val="26"/>
                <w:szCs w:val="26"/>
              </w:rPr>
            </w:pPr>
            <w:r w:rsidRPr="00B36703">
              <w:rPr>
                <w:b/>
                <w:bCs/>
                <w:i/>
                <w:iCs/>
                <w:sz w:val="26"/>
                <w:szCs w:val="26"/>
              </w:rPr>
              <w:t>Chi phí nhân công</w:t>
            </w:r>
          </w:p>
        </w:tc>
        <w:tc>
          <w:tcPr>
            <w:tcW w:w="1842" w:type="dxa"/>
            <w:tcBorders>
              <w:top w:val="single" w:sz="4" w:space="0" w:color="auto"/>
              <w:left w:val="nil"/>
              <w:bottom w:val="single" w:sz="4" w:space="0" w:color="auto"/>
              <w:right w:val="single" w:sz="4" w:space="0" w:color="auto"/>
            </w:tcBorders>
            <w:shd w:val="clear" w:color="000000" w:fill="FFFFFF"/>
            <w:noWrap/>
            <w:vAlign w:val="bottom"/>
            <w:hideMark/>
          </w:tcPr>
          <w:p w:rsidR="006F3DCA" w:rsidRPr="00B36703" w:rsidRDefault="006F3DCA" w:rsidP="00F92871">
            <w:pPr>
              <w:jc w:val="center"/>
              <w:rPr>
                <w:b/>
                <w:bCs/>
                <w:sz w:val="26"/>
                <w:szCs w:val="26"/>
              </w:rPr>
            </w:pPr>
            <w:r w:rsidRPr="00B36703">
              <w:rPr>
                <w:b/>
                <w:bCs/>
                <w:sz w:val="26"/>
                <w:szCs w:val="26"/>
              </w:rPr>
              <w:t> </w:t>
            </w:r>
          </w:p>
        </w:tc>
        <w:tc>
          <w:tcPr>
            <w:tcW w:w="931" w:type="dxa"/>
            <w:tcBorders>
              <w:top w:val="single" w:sz="4" w:space="0" w:color="auto"/>
              <w:left w:val="nil"/>
              <w:bottom w:val="single"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765" w:type="dxa"/>
            <w:tcBorders>
              <w:top w:val="single" w:sz="4" w:space="0" w:color="auto"/>
              <w:left w:val="nil"/>
              <w:bottom w:val="single"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801" w:type="dxa"/>
            <w:tcBorders>
              <w:top w:val="single" w:sz="4" w:space="0" w:color="auto"/>
              <w:left w:val="nil"/>
              <w:bottom w:val="single"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1756" w:type="dxa"/>
            <w:tcBorders>
              <w:top w:val="single" w:sz="4" w:space="0" w:color="auto"/>
              <w:left w:val="nil"/>
              <w:bottom w:val="single"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760" w:type="dxa"/>
            <w:tcBorders>
              <w:top w:val="single" w:sz="4" w:space="0" w:color="auto"/>
              <w:left w:val="nil"/>
              <w:bottom w:val="single"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1126" w:type="dxa"/>
            <w:tcBorders>
              <w:top w:val="single" w:sz="4" w:space="0" w:color="auto"/>
              <w:left w:val="nil"/>
              <w:bottom w:val="single"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765" w:type="dxa"/>
            <w:tcBorders>
              <w:top w:val="single" w:sz="4" w:space="0" w:color="auto"/>
              <w:left w:val="nil"/>
              <w:bottom w:val="single" w:sz="4" w:space="0" w:color="auto"/>
              <w:right w:val="single" w:sz="4" w:space="0" w:color="auto"/>
            </w:tcBorders>
            <w:shd w:val="clear" w:color="000000" w:fill="FFFFFF"/>
            <w:noWrap/>
            <w:vAlign w:val="bottom"/>
            <w:hideMark/>
          </w:tcPr>
          <w:p w:rsidR="006F3DCA" w:rsidRPr="00B36703" w:rsidRDefault="006F3DCA" w:rsidP="00F92871">
            <w:pPr>
              <w:jc w:val="center"/>
              <w:rPr>
                <w:b/>
                <w:bCs/>
                <w:sz w:val="26"/>
                <w:szCs w:val="26"/>
              </w:rPr>
            </w:pPr>
            <w:r w:rsidRPr="00B36703">
              <w:rPr>
                <w:b/>
                <w:bCs/>
                <w:sz w:val="26"/>
                <w:szCs w:val="26"/>
              </w:rPr>
              <w:t> </w:t>
            </w:r>
          </w:p>
        </w:tc>
        <w:tc>
          <w:tcPr>
            <w:tcW w:w="1061" w:type="dxa"/>
            <w:tcBorders>
              <w:top w:val="single" w:sz="4" w:space="0" w:color="auto"/>
              <w:left w:val="nil"/>
              <w:bottom w:val="single"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1516" w:type="dxa"/>
            <w:tcBorders>
              <w:top w:val="single" w:sz="4" w:space="0" w:color="auto"/>
              <w:left w:val="nil"/>
              <w:bottom w:val="single"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5.794.875</w:t>
            </w:r>
          </w:p>
        </w:tc>
      </w:tr>
      <w:tr w:rsidR="006F3DCA" w:rsidRPr="00B36703" w:rsidTr="00F92871">
        <w:trPr>
          <w:gridAfter w:val="2"/>
          <w:wAfter w:w="20" w:type="dxa"/>
          <w:trHeight w:val="690"/>
        </w:trPr>
        <w:tc>
          <w:tcPr>
            <w:tcW w:w="563" w:type="dxa"/>
            <w:tcBorders>
              <w:top w:val="single" w:sz="4" w:space="0" w:color="auto"/>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lastRenderedPageBreak/>
              <w:t>-</w:t>
            </w:r>
          </w:p>
        </w:tc>
        <w:tc>
          <w:tcPr>
            <w:tcW w:w="2840" w:type="dxa"/>
            <w:tcBorders>
              <w:top w:val="single" w:sz="4" w:space="0" w:color="auto"/>
              <w:left w:val="nil"/>
              <w:bottom w:val="dotted" w:sz="4" w:space="0" w:color="auto"/>
              <w:right w:val="single" w:sz="4" w:space="0" w:color="auto"/>
            </w:tcBorders>
            <w:shd w:val="clear" w:color="000000" w:fill="FFFFFF"/>
            <w:vAlign w:val="center"/>
            <w:hideMark/>
          </w:tcPr>
          <w:p w:rsidR="006F3DCA" w:rsidRPr="00B36703" w:rsidRDefault="006F3DCA" w:rsidP="00F92871">
            <w:pPr>
              <w:rPr>
                <w:sz w:val="26"/>
                <w:szCs w:val="26"/>
              </w:rPr>
            </w:pPr>
            <w:r w:rsidRPr="00B36703">
              <w:rPr>
                <w:sz w:val="26"/>
                <w:szCs w:val="26"/>
              </w:rPr>
              <w:t>Bắc Hà, cắm lại cọc và buộc giữ cây, vớt bèo và rác (thực hiện 3 lần)</w:t>
            </w:r>
          </w:p>
        </w:tc>
        <w:tc>
          <w:tcPr>
            <w:tcW w:w="1842" w:type="dxa"/>
            <w:tcBorders>
              <w:top w:val="single"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Bảng 5.TR.73</w:t>
            </w:r>
          </w:p>
        </w:tc>
        <w:tc>
          <w:tcPr>
            <w:tcW w:w="931" w:type="dxa"/>
            <w:tcBorders>
              <w:top w:val="single"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3.300</w:t>
            </w:r>
          </w:p>
        </w:tc>
        <w:tc>
          <w:tcPr>
            <w:tcW w:w="765" w:type="dxa"/>
            <w:tcBorders>
              <w:top w:val="single"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m</w:t>
            </w:r>
            <w:r w:rsidRPr="00B36703">
              <w:rPr>
                <w:sz w:val="26"/>
                <w:szCs w:val="26"/>
                <w:vertAlign w:val="superscript"/>
              </w:rPr>
              <w:t>2</w:t>
            </w:r>
          </w:p>
        </w:tc>
        <w:tc>
          <w:tcPr>
            <w:tcW w:w="801" w:type="dxa"/>
            <w:tcBorders>
              <w:top w:val="single"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1,65</w:t>
            </w:r>
          </w:p>
        </w:tc>
        <w:tc>
          <w:tcPr>
            <w:tcW w:w="1756" w:type="dxa"/>
            <w:tcBorders>
              <w:top w:val="single" w:sz="4" w:space="0" w:color="auto"/>
              <w:left w:val="nil"/>
              <w:bottom w:val="dotted" w:sz="4" w:space="0" w:color="auto"/>
              <w:right w:val="single" w:sz="4" w:space="0" w:color="auto"/>
            </w:tcBorders>
            <w:shd w:val="clear" w:color="000000" w:fill="FFFFFF"/>
            <w:vAlign w:val="bottom"/>
            <w:hideMark/>
          </w:tcPr>
          <w:p w:rsidR="006F3DCA" w:rsidRPr="00B36703" w:rsidRDefault="006F3DCA" w:rsidP="00F92871">
            <w:pPr>
              <w:jc w:val="center"/>
              <w:rPr>
                <w:sz w:val="26"/>
                <w:szCs w:val="26"/>
              </w:rPr>
            </w:pPr>
            <w:r w:rsidRPr="00B36703">
              <w:rPr>
                <w:sz w:val="26"/>
                <w:szCs w:val="26"/>
              </w:rPr>
              <w:t>công/1000 cây</w:t>
            </w:r>
          </w:p>
        </w:tc>
        <w:tc>
          <w:tcPr>
            <w:tcW w:w="760" w:type="dxa"/>
            <w:tcBorders>
              <w:top w:val="single"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1,10</w:t>
            </w:r>
          </w:p>
        </w:tc>
        <w:tc>
          <w:tcPr>
            <w:tcW w:w="1126" w:type="dxa"/>
            <w:tcBorders>
              <w:top w:val="single"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17,97</w:t>
            </w:r>
          </w:p>
        </w:tc>
        <w:tc>
          <w:tcPr>
            <w:tcW w:w="765" w:type="dxa"/>
            <w:tcBorders>
              <w:top w:val="single"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công</w:t>
            </w:r>
          </w:p>
        </w:tc>
        <w:tc>
          <w:tcPr>
            <w:tcW w:w="1061" w:type="dxa"/>
            <w:tcBorders>
              <w:top w:val="single"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229.500</w:t>
            </w:r>
          </w:p>
        </w:tc>
        <w:tc>
          <w:tcPr>
            <w:tcW w:w="1516" w:type="dxa"/>
            <w:tcBorders>
              <w:top w:val="single"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4.124.115</w:t>
            </w:r>
          </w:p>
        </w:tc>
      </w:tr>
      <w:tr w:rsidR="006F3DCA" w:rsidRPr="00B36703" w:rsidTr="00F92871">
        <w:trPr>
          <w:gridAfter w:val="2"/>
          <w:wAfter w:w="20"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w:t>
            </w:r>
          </w:p>
        </w:tc>
        <w:tc>
          <w:tcPr>
            <w:tcW w:w="284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sz w:val="26"/>
                <w:szCs w:val="26"/>
              </w:rPr>
            </w:pPr>
            <w:r w:rsidRPr="00B36703">
              <w:rPr>
                <w:sz w:val="26"/>
                <w:szCs w:val="26"/>
              </w:rPr>
              <w:t>Bảo vệ rừng</w:t>
            </w:r>
          </w:p>
        </w:tc>
        <w:tc>
          <w:tcPr>
            <w:tcW w:w="1842"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Bảng 5.TR.74</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ha</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7,28</w:t>
            </w:r>
          </w:p>
        </w:tc>
        <w:tc>
          <w:tcPr>
            <w:tcW w:w="175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công/ha</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1,00</w:t>
            </w:r>
          </w:p>
        </w:tc>
        <w:tc>
          <w:tcPr>
            <w:tcW w:w="112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7,28</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công</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229.500</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1.670.760</w:t>
            </w:r>
          </w:p>
        </w:tc>
      </w:tr>
      <w:tr w:rsidR="006F3DCA" w:rsidRPr="00B36703" w:rsidTr="00F92871">
        <w:trPr>
          <w:gridAfter w:val="2"/>
          <w:wAfter w:w="20" w:type="dxa"/>
          <w:trHeight w:val="315"/>
        </w:trPr>
        <w:tc>
          <w:tcPr>
            <w:tcW w:w="563" w:type="dxa"/>
            <w:tcBorders>
              <w:top w:val="nil"/>
              <w:left w:val="single" w:sz="4" w:space="0" w:color="auto"/>
              <w:bottom w:val="nil"/>
              <w:right w:val="single" w:sz="4" w:space="0" w:color="auto"/>
            </w:tcBorders>
            <w:shd w:val="clear" w:color="000000" w:fill="FFFFFF"/>
            <w:noWrap/>
            <w:vAlign w:val="bottom"/>
            <w:hideMark/>
          </w:tcPr>
          <w:p w:rsidR="006F3DCA" w:rsidRPr="00B36703" w:rsidRDefault="006F3DCA" w:rsidP="00F92871">
            <w:pPr>
              <w:jc w:val="center"/>
              <w:rPr>
                <w:b/>
                <w:bCs/>
                <w:sz w:val="26"/>
                <w:szCs w:val="26"/>
              </w:rPr>
            </w:pPr>
            <w:r w:rsidRPr="00B36703">
              <w:rPr>
                <w:b/>
                <w:bCs/>
                <w:sz w:val="26"/>
                <w:szCs w:val="26"/>
              </w:rPr>
              <w:t>V</w:t>
            </w:r>
          </w:p>
        </w:tc>
        <w:tc>
          <w:tcPr>
            <w:tcW w:w="2840" w:type="dxa"/>
            <w:tcBorders>
              <w:top w:val="nil"/>
              <w:left w:val="nil"/>
              <w:bottom w:val="nil"/>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Năm thứ năm</w:t>
            </w:r>
          </w:p>
        </w:tc>
        <w:tc>
          <w:tcPr>
            <w:tcW w:w="1842" w:type="dxa"/>
            <w:tcBorders>
              <w:top w:val="nil"/>
              <w:left w:val="nil"/>
              <w:bottom w:val="nil"/>
              <w:right w:val="single" w:sz="4" w:space="0" w:color="auto"/>
            </w:tcBorders>
            <w:shd w:val="clear" w:color="000000" w:fill="FFFFFF"/>
            <w:noWrap/>
            <w:vAlign w:val="bottom"/>
            <w:hideMark/>
          </w:tcPr>
          <w:p w:rsidR="006F3DCA" w:rsidRPr="00B36703" w:rsidRDefault="006F3DCA" w:rsidP="00F92871">
            <w:pPr>
              <w:jc w:val="center"/>
              <w:rPr>
                <w:b/>
                <w:bCs/>
                <w:sz w:val="26"/>
                <w:szCs w:val="26"/>
              </w:rPr>
            </w:pPr>
            <w:r w:rsidRPr="00B36703">
              <w:rPr>
                <w:b/>
                <w:bCs/>
                <w:sz w:val="26"/>
                <w:szCs w:val="26"/>
              </w:rPr>
              <w:t> </w:t>
            </w:r>
          </w:p>
        </w:tc>
        <w:tc>
          <w:tcPr>
            <w:tcW w:w="931" w:type="dxa"/>
            <w:tcBorders>
              <w:top w:val="nil"/>
              <w:left w:val="nil"/>
              <w:bottom w:val="nil"/>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765" w:type="dxa"/>
            <w:tcBorders>
              <w:top w:val="nil"/>
              <w:left w:val="nil"/>
              <w:bottom w:val="nil"/>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801" w:type="dxa"/>
            <w:tcBorders>
              <w:top w:val="nil"/>
              <w:left w:val="nil"/>
              <w:bottom w:val="nil"/>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1756" w:type="dxa"/>
            <w:tcBorders>
              <w:top w:val="nil"/>
              <w:left w:val="nil"/>
              <w:bottom w:val="nil"/>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760" w:type="dxa"/>
            <w:tcBorders>
              <w:top w:val="nil"/>
              <w:left w:val="nil"/>
              <w:bottom w:val="nil"/>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1126" w:type="dxa"/>
            <w:tcBorders>
              <w:top w:val="nil"/>
              <w:left w:val="nil"/>
              <w:bottom w:val="nil"/>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765" w:type="dxa"/>
            <w:tcBorders>
              <w:top w:val="nil"/>
              <w:left w:val="nil"/>
              <w:bottom w:val="nil"/>
              <w:right w:val="single" w:sz="4" w:space="0" w:color="auto"/>
            </w:tcBorders>
            <w:shd w:val="clear" w:color="000000" w:fill="FFFFFF"/>
            <w:noWrap/>
            <w:vAlign w:val="bottom"/>
            <w:hideMark/>
          </w:tcPr>
          <w:p w:rsidR="006F3DCA" w:rsidRPr="00B36703" w:rsidRDefault="006F3DCA" w:rsidP="00F92871">
            <w:pPr>
              <w:jc w:val="center"/>
              <w:rPr>
                <w:b/>
                <w:bCs/>
                <w:sz w:val="26"/>
                <w:szCs w:val="26"/>
              </w:rPr>
            </w:pPr>
            <w:r w:rsidRPr="00B36703">
              <w:rPr>
                <w:b/>
                <w:bCs/>
                <w:sz w:val="26"/>
                <w:szCs w:val="26"/>
              </w:rPr>
              <w:t> </w:t>
            </w:r>
          </w:p>
        </w:tc>
        <w:tc>
          <w:tcPr>
            <w:tcW w:w="1061" w:type="dxa"/>
            <w:tcBorders>
              <w:top w:val="nil"/>
              <w:left w:val="nil"/>
              <w:bottom w:val="nil"/>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1516" w:type="dxa"/>
            <w:tcBorders>
              <w:top w:val="nil"/>
              <w:left w:val="nil"/>
              <w:bottom w:val="nil"/>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5.794.875</w:t>
            </w:r>
          </w:p>
        </w:tc>
      </w:tr>
      <w:tr w:rsidR="006F3DCA" w:rsidRPr="00B36703" w:rsidTr="00F92871">
        <w:trPr>
          <w:gridAfter w:val="2"/>
          <w:wAfter w:w="20" w:type="dxa"/>
          <w:trHeight w:val="315"/>
        </w:trPr>
        <w:tc>
          <w:tcPr>
            <w:tcW w:w="563" w:type="dxa"/>
            <w:tcBorders>
              <w:top w:val="dotted" w:sz="4" w:space="0" w:color="auto"/>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b/>
                <w:bCs/>
                <w:i/>
                <w:iCs/>
                <w:sz w:val="26"/>
                <w:szCs w:val="26"/>
              </w:rPr>
            </w:pPr>
            <w:r w:rsidRPr="00B36703">
              <w:rPr>
                <w:b/>
                <w:bCs/>
                <w:i/>
                <w:iCs/>
                <w:sz w:val="26"/>
                <w:szCs w:val="26"/>
              </w:rPr>
              <w:t>a</w:t>
            </w:r>
          </w:p>
        </w:tc>
        <w:tc>
          <w:tcPr>
            <w:tcW w:w="2840" w:type="dxa"/>
            <w:tcBorders>
              <w:top w:val="dotted"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i/>
                <w:iCs/>
                <w:sz w:val="26"/>
                <w:szCs w:val="26"/>
              </w:rPr>
            </w:pPr>
            <w:r w:rsidRPr="00B36703">
              <w:rPr>
                <w:b/>
                <w:bCs/>
                <w:i/>
                <w:iCs/>
                <w:sz w:val="26"/>
                <w:szCs w:val="26"/>
              </w:rPr>
              <w:t>Chi phí nhân công</w:t>
            </w:r>
          </w:p>
        </w:tc>
        <w:tc>
          <w:tcPr>
            <w:tcW w:w="1842" w:type="dxa"/>
            <w:tcBorders>
              <w:top w:val="dotted" w:sz="4" w:space="0" w:color="auto"/>
              <w:left w:val="nil"/>
              <w:bottom w:val="nil"/>
              <w:right w:val="single" w:sz="4" w:space="0" w:color="auto"/>
            </w:tcBorders>
            <w:shd w:val="clear" w:color="000000" w:fill="FFFFFF"/>
            <w:noWrap/>
            <w:vAlign w:val="bottom"/>
            <w:hideMark/>
          </w:tcPr>
          <w:p w:rsidR="006F3DCA" w:rsidRPr="00B36703" w:rsidRDefault="006F3DCA" w:rsidP="00F92871">
            <w:pPr>
              <w:jc w:val="center"/>
              <w:rPr>
                <w:b/>
                <w:bCs/>
                <w:sz w:val="26"/>
                <w:szCs w:val="26"/>
              </w:rPr>
            </w:pPr>
            <w:r w:rsidRPr="00B36703">
              <w:rPr>
                <w:b/>
                <w:bCs/>
                <w:sz w:val="26"/>
                <w:szCs w:val="26"/>
              </w:rPr>
              <w:t> </w:t>
            </w:r>
          </w:p>
        </w:tc>
        <w:tc>
          <w:tcPr>
            <w:tcW w:w="931" w:type="dxa"/>
            <w:tcBorders>
              <w:top w:val="dotted" w:sz="4" w:space="0" w:color="auto"/>
              <w:left w:val="nil"/>
              <w:bottom w:val="nil"/>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765" w:type="dxa"/>
            <w:tcBorders>
              <w:top w:val="dotted" w:sz="4" w:space="0" w:color="auto"/>
              <w:left w:val="nil"/>
              <w:bottom w:val="nil"/>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801" w:type="dxa"/>
            <w:tcBorders>
              <w:top w:val="dotted" w:sz="4" w:space="0" w:color="auto"/>
              <w:left w:val="nil"/>
              <w:bottom w:val="nil"/>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1756" w:type="dxa"/>
            <w:tcBorders>
              <w:top w:val="dotted" w:sz="4" w:space="0" w:color="auto"/>
              <w:left w:val="nil"/>
              <w:bottom w:val="nil"/>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760" w:type="dxa"/>
            <w:tcBorders>
              <w:top w:val="dotted" w:sz="4" w:space="0" w:color="auto"/>
              <w:left w:val="nil"/>
              <w:bottom w:val="nil"/>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1126" w:type="dxa"/>
            <w:tcBorders>
              <w:top w:val="dotted" w:sz="4" w:space="0" w:color="auto"/>
              <w:left w:val="nil"/>
              <w:bottom w:val="nil"/>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765" w:type="dxa"/>
            <w:tcBorders>
              <w:top w:val="dotted" w:sz="4" w:space="0" w:color="auto"/>
              <w:left w:val="nil"/>
              <w:bottom w:val="nil"/>
              <w:right w:val="single" w:sz="4" w:space="0" w:color="auto"/>
            </w:tcBorders>
            <w:shd w:val="clear" w:color="000000" w:fill="FFFFFF"/>
            <w:noWrap/>
            <w:vAlign w:val="bottom"/>
            <w:hideMark/>
          </w:tcPr>
          <w:p w:rsidR="006F3DCA" w:rsidRPr="00B36703" w:rsidRDefault="006F3DCA" w:rsidP="00F92871">
            <w:pPr>
              <w:jc w:val="center"/>
              <w:rPr>
                <w:b/>
                <w:bCs/>
                <w:sz w:val="26"/>
                <w:szCs w:val="26"/>
              </w:rPr>
            </w:pPr>
            <w:r w:rsidRPr="00B36703">
              <w:rPr>
                <w:b/>
                <w:bCs/>
                <w:sz w:val="26"/>
                <w:szCs w:val="26"/>
              </w:rPr>
              <w:t> </w:t>
            </w:r>
          </w:p>
        </w:tc>
        <w:tc>
          <w:tcPr>
            <w:tcW w:w="1061" w:type="dxa"/>
            <w:tcBorders>
              <w:top w:val="dotted" w:sz="4" w:space="0" w:color="auto"/>
              <w:left w:val="nil"/>
              <w:bottom w:val="nil"/>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1516" w:type="dxa"/>
            <w:tcBorders>
              <w:top w:val="dotted" w:sz="4" w:space="0" w:color="auto"/>
              <w:left w:val="nil"/>
              <w:bottom w:val="nil"/>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5.794.875</w:t>
            </w:r>
          </w:p>
        </w:tc>
      </w:tr>
      <w:tr w:rsidR="006F3DCA" w:rsidRPr="00B36703" w:rsidTr="00F92871">
        <w:trPr>
          <w:gridAfter w:val="2"/>
          <w:wAfter w:w="20" w:type="dxa"/>
          <w:trHeight w:val="690"/>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w:t>
            </w:r>
          </w:p>
        </w:tc>
        <w:tc>
          <w:tcPr>
            <w:tcW w:w="2840" w:type="dxa"/>
            <w:tcBorders>
              <w:top w:val="nil"/>
              <w:left w:val="nil"/>
              <w:bottom w:val="dotted" w:sz="4" w:space="0" w:color="auto"/>
              <w:right w:val="single" w:sz="4" w:space="0" w:color="auto"/>
            </w:tcBorders>
            <w:shd w:val="clear" w:color="000000" w:fill="FFFFFF"/>
            <w:vAlign w:val="center"/>
            <w:hideMark/>
          </w:tcPr>
          <w:p w:rsidR="006F3DCA" w:rsidRPr="00B36703" w:rsidRDefault="006F3DCA" w:rsidP="00F92871">
            <w:pPr>
              <w:rPr>
                <w:sz w:val="26"/>
                <w:szCs w:val="26"/>
              </w:rPr>
            </w:pPr>
            <w:r w:rsidRPr="00B36703">
              <w:rPr>
                <w:sz w:val="26"/>
                <w:szCs w:val="26"/>
              </w:rPr>
              <w:t>Bắc Hà, cắm lại cọc và buộc giữ cây, vớt bèo và rác (thực hiện 3 lần)</w:t>
            </w:r>
          </w:p>
        </w:tc>
        <w:tc>
          <w:tcPr>
            <w:tcW w:w="1842" w:type="dxa"/>
            <w:tcBorders>
              <w:top w:val="dotted"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Bảng 5.TR.73</w:t>
            </w:r>
          </w:p>
        </w:tc>
        <w:tc>
          <w:tcPr>
            <w:tcW w:w="931" w:type="dxa"/>
            <w:tcBorders>
              <w:top w:val="dotted"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3.300</w:t>
            </w:r>
          </w:p>
        </w:tc>
        <w:tc>
          <w:tcPr>
            <w:tcW w:w="765" w:type="dxa"/>
            <w:tcBorders>
              <w:top w:val="dotted"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m</w:t>
            </w:r>
            <w:r w:rsidRPr="00B36703">
              <w:rPr>
                <w:sz w:val="26"/>
                <w:szCs w:val="26"/>
                <w:vertAlign w:val="superscript"/>
              </w:rPr>
              <w:t>2</w:t>
            </w:r>
          </w:p>
        </w:tc>
        <w:tc>
          <w:tcPr>
            <w:tcW w:w="801" w:type="dxa"/>
            <w:tcBorders>
              <w:top w:val="dotted"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1,65</w:t>
            </w:r>
          </w:p>
        </w:tc>
        <w:tc>
          <w:tcPr>
            <w:tcW w:w="1756" w:type="dxa"/>
            <w:tcBorders>
              <w:top w:val="dotted" w:sz="4" w:space="0" w:color="auto"/>
              <w:left w:val="nil"/>
              <w:bottom w:val="dotted" w:sz="4" w:space="0" w:color="auto"/>
              <w:right w:val="single" w:sz="4" w:space="0" w:color="auto"/>
            </w:tcBorders>
            <w:shd w:val="clear" w:color="000000" w:fill="FFFFFF"/>
            <w:vAlign w:val="bottom"/>
            <w:hideMark/>
          </w:tcPr>
          <w:p w:rsidR="006F3DCA" w:rsidRPr="00B36703" w:rsidRDefault="006F3DCA" w:rsidP="00F92871">
            <w:pPr>
              <w:jc w:val="center"/>
              <w:rPr>
                <w:sz w:val="26"/>
                <w:szCs w:val="26"/>
              </w:rPr>
            </w:pPr>
            <w:r w:rsidRPr="00B36703">
              <w:rPr>
                <w:sz w:val="26"/>
                <w:szCs w:val="26"/>
              </w:rPr>
              <w:t>công/1000 cây</w:t>
            </w:r>
          </w:p>
        </w:tc>
        <w:tc>
          <w:tcPr>
            <w:tcW w:w="760" w:type="dxa"/>
            <w:tcBorders>
              <w:top w:val="dotted"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1,10</w:t>
            </w:r>
          </w:p>
        </w:tc>
        <w:tc>
          <w:tcPr>
            <w:tcW w:w="1126" w:type="dxa"/>
            <w:tcBorders>
              <w:top w:val="dotted"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17,97</w:t>
            </w:r>
          </w:p>
        </w:tc>
        <w:tc>
          <w:tcPr>
            <w:tcW w:w="765" w:type="dxa"/>
            <w:tcBorders>
              <w:top w:val="dotted"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công</w:t>
            </w:r>
          </w:p>
        </w:tc>
        <w:tc>
          <w:tcPr>
            <w:tcW w:w="1061" w:type="dxa"/>
            <w:tcBorders>
              <w:top w:val="dotted"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229.500</w:t>
            </w:r>
          </w:p>
        </w:tc>
        <w:tc>
          <w:tcPr>
            <w:tcW w:w="1516" w:type="dxa"/>
            <w:tcBorders>
              <w:top w:val="dotted"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4.124.115</w:t>
            </w:r>
          </w:p>
        </w:tc>
      </w:tr>
      <w:tr w:rsidR="006F3DCA" w:rsidRPr="00B36703" w:rsidTr="00F92871">
        <w:trPr>
          <w:gridAfter w:val="2"/>
          <w:wAfter w:w="20"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w:t>
            </w:r>
          </w:p>
        </w:tc>
        <w:tc>
          <w:tcPr>
            <w:tcW w:w="284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sz w:val="26"/>
                <w:szCs w:val="26"/>
              </w:rPr>
            </w:pPr>
            <w:r w:rsidRPr="00B36703">
              <w:rPr>
                <w:sz w:val="26"/>
                <w:szCs w:val="26"/>
              </w:rPr>
              <w:t>Bảo vệ rừng</w:t>
            </w:r>
          </w:p>
        </w:tc>
        <w:tc>
          <w:tcPr>
            <w:tcW w:w="1842"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Bảng 5.TR.74</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ha</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7,28</w:t>
            </w:r>
          </w:p>
        </w:tc>
        <w:tc>
          <w:tcPr>
            <w:tcW w:w="175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công/ha</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1,00</w:t>
            </w:r>
          </w:p>
        </w:tc>
        <w:tc>
          <w:tcPr>
            <w:tcW w:w="112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7,28</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công</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229.500</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1.670.760</w:t>
            </w:r>
          </w:p>
        </w:tc>
      </w:tr>
      <w:tr w:rsidR="006F3DCA" w:rsidRPr="00B36703" w:rsidTr="00F92871">
        <w:trPr>
          <w:gridAfter w:val="2"/>
          <w:wAfter w:w="20" w:type="dxa"/>
          <w:trHeight w:val="315"/>
        </w:trPr>
        <w:tc>
          <w:tcPr>
            <w:tcW w:w="563" w:type="dxa"/>
            <w:tcBorders>
              <w:top w:val="nil"/>
              <w:left w:val="single" w:sz="4" w:space="0" w:color="auto"/>
              <w:bottom w:val="nil"/>
              <w:right w:val="single" w:sz="4" w:space="0" w:color="auto"/>
            </w:tcBorders>
            <w:shd w:val="clear" w:color="000000" w:fill="FFFFFF"/>
            <w:noWrap/>
            <w:vAlign w:val="bottom"/>
            <w:hideMark/>
          </w:tcPr>
          <w:p w:rsidR="006F3DCA" w:rsidRPr="00B36703" w:rsidRDefault="006F3DCA" w:rsidP="00F92871">
            <w:pPr>
              <w:jc w:val="center"/>
              <w:rPr>
                <w:b/>
                <w:bCs/>
                <w:sz w:val="26"/>
                <w:szCs w:val="26"/>
              </w:rPr>
            </w:pPr>
            <w:r w:rsidRPr="00B36703">
              <w:rPr>
                <w:b/>
                <w:bCs/>
                <w:sz w:val="26"/>
                <w:szCs w:val="26"/>
              </w:rPr>
              <w:t>VI</w:t>
            </w:r>
          </w:p>
        </w:tc>
        <w:tc>
          <w:tcPr>
            <w:tcW w:w="2840" w:type="dxa"/>
            <w:tcBorders>
              <w:top w:val="nil"/>
              <w:left w:val="nil"/>
              <w:bottom w:val="nil"/>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Năm thứ sáu</w:t>
            </w:r>
          </w:p>
        </w:tc>
        <w:tc>
          <w:tcPr>
            <w:tcW w:w="1842" w:type="dxa"/>
            <w:tcBorders>
              <w:top w:val="nil"/>
              <w:left w:val="nil"/>
              <w:bottom w:val="nil"/>
              <w:right w:val="single" w:sz="4" w:space="0" w:color="auto"/>
            </w:tcBorders>
            <w:shd w:val="clear" w:color="000000" w:fill="FFFFFF"/>
            <w:noWrap/>
            <w:vAlign w:val="bottom"/>
            <w:hideMark/>
          </w:tcPr>
          <w:p w:rsidR="006F3DCA" w:rsidRPr="00B36703" w:rsidRDefault="006F3DCA" w:rsidP="00F92871">
            <w:pPr>
              <w:jc w:val="center"/>
              <w:rPr>
                <w:b/>
                <w:bCs/>
                <w:sz w:val="26"/>
                <w:szCs w:val="26"/>
              </w:rPr>
            </w:pPr>
            <w:r w:rsidRPr="00B36703">
              <w:rPr>
                <w:b/>
                <w:bCs/>
                <w:sz w:val="26"/>
                <w:szCs w:val="26"/>
              </w:rPr>
              <w:t> </w:t>
            </w:r>
          </w:p>
        </w:tc>
        <w:tc>
          <w:tcPr>
            <w:tcW w:w="931" w:type="dxa"/>
            <w:tcBorders>
              <w:top w:val="nil"/>
              <w:left w:val="nil"/>
              <w:bottom w:val="nil"/>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765" w:type="dxa"/>
            <w:tcBorders>
              <w:top w:val="nil"/>
              <w:left w:val="nil"/>
              <w:bottom w:val="nil"/>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801" w:type="dxa"/>
            <w:tcBorders>
              <w:top w:val="nil"/>
              <w:left w:val="nil"/>
              <w:bottom w:val="nil"/>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1756" w:type="dxa"/>
            <w:tcBorders>
              <w:top w:val="nil"/>
              <w:left w:val="nil"/>
              <w:bottom w:val="nil"/>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760" w:type="dxa"/>
            <w:tcBorders>
              <w:top w:val="nil"/>
              <w:left w:val="nil"/>
              <w:bottom w:val="nil"/>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1126" w:type="dxa"/>
            <w:tcBorders>
              <w:top w:val="nil"/>
              <w:left w:val="nil"/>
              <w:bottom w:val="nil"/>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765" w:type="dxa"/>
            <w:tcBorders>
              <w:top w:val="nil"/>
              <w:left w:val="nil"/>
              <w:bottom w:val="nil"/>
              <w:right w:val="single" w:sz="4" w:space="0" w:color="auto"/>
            </w:tcBorders>
            <w:shd w:val="clear" w:color="000000" w:fill="FFFFFF"/>
            <w:noWrap/>
            <w:vAlign w:val="bottom"/>
            <w:hideMark/>
          </w:tcPr>
          <w:p w:rsidR="006F3DCA" w:rsidRPr="00B36703" w:rsidRDefault="006F3DCA" w:rsidP="00F92871">
            <w:pPr>
              <w:jc w:val="center"/>
              <w:rPr>
                <w:b/>
                <w:bCs/>
                <w:sz w:val="26"/>
                <w:szCs w:val="26"/>
              </w:rPr>
            </w:pPr>
            <w:r w:rsidRPr="00B36703">
              <w:rPr>
                <w:b/>
                <w:bCs/>
                <w:sz w:val="26"/>
                <w:szCs w:val="26"/>
              </w:rPr>
              <w:t> </w:t>
            </w:r>
          </w:p>
        </w:tc>
        <w:tc>
          <w:tcPr>
            <w:tcW w:w="1061" w:type="dxa"/>
            <w:tcBorders>
              <w:top w:val="nil"/>
              <w:left w:val="nil"/>
              <w:bottom w:val="nil"/>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1516" w:type="dxa"/>
            <w:tcBorders>
              <w:top w:val="nil"/>
              <w:left w:val="nil"/>
              <w:bottom w:val="nil"/>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1.670.760</w:t>
            </w:r>
          </w:p>
        </w:tc>
      </w:tr>
      <w:tr w:rsidR="006F3DCA" w:rsidRPr="00B36703" w:rsidTr="00F92871">
        <w:trPr>
          <w:gridAfter w:val="2"/>
          <w:wAfter w:w="20" w:type="dxa"/>
          <w:trHeight w:val="315"/>
        </w:trPr>
        <w:tc>
          <w:tcPr>
            <w:tcW w:w="563" w:type="dxa"/>
            <w:tcBorders>
              <w:top w:val="dotted" w:sz="4" w:space="0" w:color="auto"/>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w:t>
            </w:r>
          </w:p>
        </w:tc>
        <w:tc>
          <w:tcPr>
            <w:tcW w:w="2840" w:type="dxa"/>
            <w:tcBorders>
              <w:top w:val="dotted"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rPr>
                <w:sz w:val="26"/>
                <w:szCs w:val="26"/>
              </w:rPr>
            </w:pPr>
            <w:r w:rsidRPr="00B36703">
              <w:rPr>
                <w:sz w:val="26"/>
                <w:szCs w:val="26"/>
              </w:rPr>
              <w:t>Bảo vệ rừng</w:t>
            </w:r>
          </w:p>
        </w:tc>
        <w:tc>
          <w:tcPr>
            <w:tcW w:w="1842" w:type="dxa"/>
            <w:tcBorders>
              <w:top w:val="dotted"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Bảng 5.TR.74</w:t>
            </w:r>
          </w:p>
        </w:tc>
        <w:tc>
          <w:tcPr>
            <w:tcW w:w="931" w:type="dxa"/>
            <w:tcBorders>
              <w:top w:val="dotted"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w:t>
            </w:r>
          </w:p>
        </w:tc>
        <w:tc>
          <w:tcPr>
            <w:tcW w:w="765" w:type="dxa"/>
            <w:tcBorders>
              <w:top w:val="dotted"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ha</w:t>
            </w:r>
          </w:p>
        </w:tc>
        <w:tc>
          <w:tcPr>
            <w:tcW w:w="801" w:type="dxa"/>
            <w:tcBorders>
              <w:top w:val="dotted"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7,28</w:t>
            </w:r>
          </w:p>
        </w:tc>
        <w:tc>
          <w:tcPr>
            <w:tcW w:w="1756" w:type="dxa"/>
            <w:tcBorders>
              <w:top w:val="dotted"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công/ha</w:t>
            </w:r>
          </w:p>
        </w:tc>
        <w:tc>
          <w:tcPr>
            <w:tcW w:w="760" w:type="dxa"/>
            <w:tcBorders>
              <w:top w:val="dotted"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1,00</w:t>
            </w:r>
          </w:p>
        </w:tc>
        <w:tc>
          <w:tcPr>
            <w:tcW w:w="1126" w:type="dxa"/>
            <w:tcBorders>
              <w:top w:val="dotted"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7,28</w:t>
            </w:r>
          </w:p>
        </w:tc>
        <w:tc>
          <w:tcPr>
            <w:tcW w:w="765" w:type="dxa"/>
            <w:tcBorders>
              <w:top w:val="dotted"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công</w:t>
            </w:r>
          </w:p>
        </w:tc>
        <w:tc>
          <w:tcPr>
            <w:tcW w:w="1061" w:type="dxa"/>
            <w:tcBorders>
              <w:top w:val="dotted"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229.500</w:t>
            </w:r>
          </w:p>
        </w:tc>
        <w:tc>
          <w:tcPr>
            <w:tcW w:w="1516" w:type="dxa"/>
            <w:tcBorders>
              <w:top w:val="dotted"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1.670.760</w:t>
            </w:r>
          </w:p>
        </w:tc>
      </w:tr>
      <w:tr w:rsidR="006F3DCA" w:rsidRPr="00B36703" w:rsidTr="00F92871">
        <w:trPr>
          <w:gridAfter w:val="2"/>
          <w:wAfter w:w="20" w:type="dxa"/>
          <w:trHeight w:val="315"/>
        </w:trPr>
        <w:tc>
          <w:tcPr>
            <w:tcW w:w="3403" w:type="dxa"/>
            <w:gridSpan w:val="2"/>
            <w:tcBorders>
              <w:top w:val="dotted" w:sz="4" w:space="0" w:color="auto"/>
              <w:left w:val="single" w:sz="4" w:space="0" w:color="auto"/>
              <w:bottom w:val="single" w:sz="4" w:space="0" w:color="auto"/>
              <w:right w:val="single" w:sz="4" w:space="0" w:color="auto"/>
            </w:tcBorders>
            <w:shd w:val="clear" w:color="000000" w:fill="FFFFFF"/>
            <w:noWrap/>
            <w:vAlign w:val="bottom"/>
            <w:hideMark/>
          </w:tcPr>
          <w:p w:rsidR="006F3DCA" w:rsidRPr="00B36703" w:rsidRDefault="006F3DCA" w:rsidP="00F92871">
            <w:pPr>
              <w:jc w:val="center"/>
              <w:rPr>
                <w:b/>
                <w:bCs/>
                <w:sz w:val="26"/>
                <w:szCs w:val="26"/>
              </w:rPr>
            </w:pPr>
            <w:r w:rsidRPr="00B36703">
              <w:rPr>
                <w:b/>
                <w:bCs/>
                <w:sz w:val="26"/>
                <w:szCs w:val="26"/>
              </w:rPr>
              <w:t>Tổng cộng</w:t>
            </w:r>
          </w:p>
        </w:tc>
        <w:tc>
          <w:tcPr>
            <w:tcW w:w="1842" w:type="dxa"/>
            <w:tcBorders>
              <w:top w:val="nil"/>
              <w:left w:val="nil"/>
              <w:bottom w:val="single"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931" w:type="dxa"/>
            <w:tcBorders>
              <w:top w:val="nil"/>
              <w:left w:val="nil"/>
              <w:bottom w:val="single"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801" w:type="dxa"/>
            <w:tcBorders>
              <w:top w:val="nil"/>
              <w:left w:val="nil"/>
              <w:bottom w:val="single"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1756" w:type="dxa"/>
            <w:tcBorders>
              <w:top w:val="nil"/>
              <w:left w:val="nil"/>
              <w:bottom w:val="single"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760" w:type="dxa"/>
            <w:tcBorders>
              <w:top w:val="nil"/>
              <w:left w:val="nil"/>
              <w:bottom w:val="single"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1126" w:type="dxa"/>
            <w:tcBorders>
              <w:top w:val="nil"/>
              <w:left w:val="nil"/>
              <w:bottom w:val="single"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1061" w:type="dxa"/>
            <w:tcBorders>
              <w:top w:val="nil"/>
              <w:left w:val="nil"/>
              <w:bottom w:val="single"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1516" w:type="dxa"/>
            <w:tcBorders>
              <w:top w:val="nil"/>
              <w:left w:val="nil"/>
              <w:bottom w:val="single"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231.409.005</w:t>
            </w:r>
          </w:p>
        </w:tc>
      </w:tr>
    </w:tbl>
    <w:p w:rsidR="006F3DCA" w:rsidRPr="00B36703" w:rsidRDefault="006F3DCA" w:rsidP="006F3DCA">
      <w:pPr>
        <w:spacing w:before="120" w:after="120"/>
        <w:ind w:firstLine="567"/>
        <w:jc w:val="center"/>
        <w:rPr>
          <w:b/>
          <w:bCs/>
          <w:sz w:val="26"/>
          <w:szCs w:val="26"/>
        </w:rPr>
      </w:pPr>
    </w:p>
    <w:p w:rsidR="006F3DCA" w:rsidRDefault="006F3DCA" w:rsidP="006F3DCA">
      <w:pPr>
        <w:spacing w:before="120" w:after="120"/>
        <w:ind w:firstLine="567"/>
        <w:jc w:val="center"/>
        <w:rPr>
          <w:b/>
          <w:bCs/>
          <w:sz w:val="26"/>
          <w:szCs w:val="26"/>
        </w:rPr>
      </w:pPr>
    </w:p>
    <w:p w:rsidR="006F3DCA" w:rsidRDefault="006F3DCA" w:rsidP="006F3DCA">
      <w:pPr>
        <w:spacing w:before="120" w:after="120"/>
        <w:ind w:firstLine="567"/>
        <w:jc w:val="center"/>
        <w:rPr>
          <w:b/>
          <w:bCs/>
          <w:sz w:val="26"/>
          <w:szCs w:val="26"/>
        </w:rPr>
      </w:pPr>
    </w:p>
    <w:p w:rsidR="006F3DCA" w:rsidRDefault="006F3DCA" w:rsidP="006F3DCA">
      <w:pPr>
        <w:spacing w:before="120" w:after="120"/>
        <w:ind w:firstLine="567"/>
        <w:jc w:val="center"/>
        <w:rPr>
          <w:b/>
          <w:bCs/>
          <w:sz w:val="26"/>
          <w:szCs w:val="26"/>
        </w:rPr>
      </w:pPr>
    </w:p>
    <w:p w:rsidR="006F3DCA" w:rsidRDefault="006F3DCA" w:rsidP="006F3DCA">
      <w:pPr>
        <w:spacing w:before="120" w:after="120"/>
        <w:ind w:firstLine="567"/>
        <w:jc w:val="center"/>
        <w:rPr>
          <w:b/>
          <w:bCs/>
          <w:sz w:val="26"/>
          <w:szCs w:val="26"/>
        </w:rPr>
      </w:pPr>
    </w:p>
    <w:p w:rsidR="006F3DCA" w:rsidRDefault="006F3DCA" w:rsidP="006F3DCA">
      <w:pPr>
        <w:spacing w:before="120" w:after="120"/>
        <w:ind w:firstLine="567"/>
        <w:jc w:val="center"/>
        <w:rPr>
          <w:b/>
          <w:bCs/>
          <w:sz w:val="26"/>
          <w:szCs w:val="26"/>
        </w:rPr>
      </w:pPr>
    </w:p>
    <w:p w:rsidR="006F3DCA" w:rsidRDefault="006F3DCA" w:rsidP="006F3DCA">
      <w:pPr>
        <w:spacing w:before="120" w:after="120"/>
        <w:ind w:firstLine="567"/>
        <w:jc w:val="center"/>
        <w:rPr>
          <w:b/>
          <w:bCs/>
          <w:sz w:val="26"/>
          <w:szCs w:val="26"/>
        </w:rPr>
      </w:pPr>
    </w:p>
    <w:p w:rsidR="006F3DCA" w:rsidRDefault="006F3DCA" w:rsidP="006F3DCA">
      <w:pPr>
        <w:spacing w:before="120" w:after="120"/>
        <w:ind w:firstLine="567"/>
        <w:jc w:val="center"/>
        <w:rPr>
          <w:b/>
          <w:bCs/>
          <w:sz w:val="26"/>
          <w:szCs w:val="26"/>
        </w:rPr>
      </w:pPr>
    </w:p>
    <w:p w:rsidR="006F3DCA" w:rsidRDefault="006F3DCA" w:rsidP="006F3DCA">
      <w:pPr>
        <w:spacing w:before="120" w:after="120"/>
        <w:ind w:firstLine="567"/>
        <w:jc w:val="center"/>
        <w:rPr>
          <w:b/>
          <w:bCs/>
          <w:sz w:val="26"/>
          <w:szCs w:val="26"/>
        </w:rPr>
      </w:pPr>
    </w:p>
    <w:p w:rsidR="006F3DCA" w:rsidRDefault="006F3DCA" w:rsidP="006F3DCA">
      <w:pPr>
        <w:spacing w:before="120" w:after="120"/>
        <w:ind w:firstLine="567"/>
        <w:jc w:val="center"/>
        <w:rPr>
          <w:b/>
          <w:bCs/>
          <w:sz w:val="26"/>
          <w:szCs w:val="26"/>
        </w:rPr>
      </w:pPr>
    </w:p>
    <w:p w:rsidR="006F3DCA" w:rsidRDefault="006F3DCA" w:rsidP="006F3DCA">
      <w:pPr>
        <w:spacing w:before="120" w:after="120"/>
        <w:ind w:firstLine="567"/>
        <w:jc w:val="center"/>
        <w:rPr>
          <w:b/>
          <w:bCs/>
          <w:sz w:val="26"/>
          <w:szCs w:val="26"/>
        </w:rPr>
      </w:pPr>
    </w:p>
    <w:p w:rsidR="006F3DCA" w:rsidRDefault="006F3DCA" w:rsidP="006F3DCA">
      <w:pPr>
        <w:spacing w:before="120" w:after="120"/>
        <w:ind w:firstLine="567"/>
        <w:jc w:val="center"/>
        <w:rPr>
          <w:b/>
          <w:bCs/>
          <w:sz w:val="26"/>
          <w:szCs w:val="26"/>
        </w:rPr>
      </w:pPr>
    </w:p>
    <w:p w:rsidR="006F3DCA" w:rsidRDefault="006F3DCA" w:rsidP="006F3DCA">
      <w:pPr>
        <w:spacing w:before="120" w:after="120"/>
        <w:ind w:firstLine="567"/>
        <w:jc w:val="center"/>
        <w:rPr>
          <w:b/>
          <w:bCs/>
          <w:sz w:val="26"/>
          <w:szCs w:val="26"/>
        </w:rPr>
      </w:pPr>
    </w:p>
    <w:tbl>
      <w:tblPr>
        <w:tblW w:w="14458" w:type="dxa"/>
        <w:tblInd w:w="-709" w:type="dxa"/>
        <w:tblLook w:val="04A0" w:firstRow="1" w:lastRow="0" w:firstColumn="1" w:lastColumn="0" w:noHBand="0" w:noVBand="1"/>
      </w:tblPr>
      <w:tblGrid>
        <w:gridCol w:w="563"/>
        <w:gridCol w:w="2556"/>
        <w:gridCol w:w="1701"/>
        <w:gridCol w:w="931"/>
        <w:gridCol w:w="765"/>
        <w:gridCol w:w="801"/>
        <w:gridCol w:w="1897"/>
        <w:gridCol w:w="760"/>
        <w:gridCol w:w="1126"/>
        <w:gridCol w:w="765"/>
        <w:gridCol w:w="1061"/>
        <w:gridCol w:w="1516"/>
        <w:gridCol w:w="6"/>
        <w:gridCol w:w="10"/>
      </w:tblGrid>
      <w:tr w:rsidR="006F3DCA" w:rsidRPr="00B36703" w:rsidTr="00F92871">
        <w:trPr>
          <w:trHeight w:val="390"/>
        </w:trPr>
        <w:tc>
          <w:tcPr>
            <w:tcW w:w="14458" w:type="dxa"/>
            <w:gridSpan w:val="14"/>
            <w:tcBorders>
              <w:top w:val="nil"/>
              <w:left w:val="nil"/>
              <w:bottom w:val="nil"/>
              <w:right w:val="nil"/>
            </w:tcBorders>
            <w:shd w:val="clear" w:color="000000" w:fill="FFFFFF"/>
            <w:vAlign w:val="center"/>
            <w:hideMark/>
          </w:tcPr>
          <w:p w:rsidR="006F3DCA" w:rsidRPr="00B36703" w:rsidRDefault="006F3DCA" w:rsidP="00F92871">
            <w:pPr>
              <w:jc w:val="center"/>
              <w:rPr>
                <w:b/>
                <w:bCs/>
                <w:sz w:val="26"/>
                <w:szCs w:val="26"/>
              </w:rPr>
            </w:pPr>
            <w:r w:rsidRPr="00B36703">
              <w:rPr>
                <w:b/>
                <w:bCs/>
                <w:sz w:val="26"/>
                <w:szCs w:val="26"/>
              </w:rPr>
              <w:lastRenderedPageBreak/>
              <w:t>CHI PHÍ TRỰC TIẾP TRỒNG 01 HA RỪNG TRỒNG CÓC TRẮNG</w:t>
            </w:r>
          </w:p>
        </w:tc>
      </w:tr>
      <w:tr w:rsidR="006F3DCA" w:rsidRPr="00B36703" w:rsidTr="00F92871">
        <w:trPr>
          <w:trHeight w:val="315"/>
        </w:trPr>
        <w:tc>
          <w:tcPr>
            <w:tcW w:w="14458" w:type="dxa"/>
            <w:gridSpan w:val="14"/>
            <w:tcBorders>
              <w:top w:val="nil"/>
              <w:left w:val="nil"/>
              <w:bottom w:val="nil"/>
              <w:right w:val="nil"/>
            </w:tcBorders>
            <w:shd w:val="clear" w:color="000000" w:fill="FFFFFF"/>
            <w:noWrap/>
            <w:vAlign w:val="bottom"/>
            <w:hideMark/>
          </w:tcPr>
          <w:p w:rsidR="006F3DCA" w:rsidRPr="00B36703" w:rsidRDefault="006F3DCA" w:rsidP="00F92871">
            <w:pPr>
              <w:jc w:val="center"/>
              <w:rPr>
                <w:b/>
                <w:bCs/>
                <w:sz w:val="26"/>
                <w:szCs w:val="26"/>
              </w:rPr>
            </w:pPr>
            <w:r w:rsidRPr="00B36703">
              <w:rPr>
                <w:b/>
                <w:bCs/>
                <w:sz w:val="26"/>
                <w:szCs w:val="26"/>
              </w:rPr>
              <w:t>Công thức: Trồng 4.400 cây/ha (1,5 m x 1,5 m)</w:t>
            </w:r>
          </w:p>
        </w:tc>
      </w:tr>
      <w:tr w:rsidR="006F3DCA" w:rsidRPr="00B36703" w:rsidTr="00F92871">
        <w:trPr>
          <w:trHeight w:val="315"/>
        </w:trPr>
        <w:tc>
          <w:tcPr>
            <w:tcW w:w="14458" w:type="dxa"/>
            <w:gridSpan w:val="14"/>
            <w:tcBorders>
              <w:top w:val="nil"/>
              <w:left w:val="nil"/>
              <w:bottom w:val="nil"/>
              <w:right w:val="nil"/>
            </w:tcBorders>
            <w:shd w:val="clear" w:color="000000" w:fill="FFFFFF"/>
            <w:noWrap/>
            <w:vAlign w:val="bottom"/>
            <w:hideMark/>
          </w:tcPr>
          <w:p w:rsidR="006F3DCA" w:rsidRPr="00B36703" w:rsidRDefault="006F3DCA" w:rsidP="00F92871">
            <w:pPr>
              <w:jc w:val="center"/>
              <w:rPr>
                <w:b/>
                <w:bCs/>
                <w:sz w:val="26"/>
                <w:szCs w:val="26"/>
              </w:rPr>
            </w:pPr>
            <w:r w:rsidRPr="00B36703">
              <w:rPr>
                <w:b/>
                <w:bCs/>
                <w:sz w:val="26"/>
                <w:szCs w:val="26"/>
              </w:rPr>
              <w:t>Điều kiện trồng: Đất nhóm 2, Cự ly di chuyển: &gt;1 km, Hố: 30 x 30 x 30 cm</w:t>
            </w:r>
          </w:p>
        </w:tc>
      </w:tr>
      <w:tr w:rsidR="006F3DCA" w:rsidRPr="00B36703" w:rsidTr="00F92871">
        <w:trPr>
          <w:gridAfter w:val="2"/>
          <w:wAfter w:w="16" w:type="dxa"/>
          <w:trHeight w:val="270"/>
        </w:trPr>
        <w:tc>
          <w:tcPr>
            <w:tcW w:w="563" w:type="dxa"/>
            <w:tcBorders>
              <w:top w:val="nil"/>
              <w:left w:val="nil"/>
              <w:bottom w:val="nil"/>
              <w:right w:val="nil"/>
            </w:tcBorders>
            <w:shd w:val="clear" w:color="000000" w:fill="FFFFFF"/>
            <w:noWrap/>
            <w:vAlign w:val="bottom"/>
            <w:hideMark/>
          </w:tcPr>
          <w:p w:rsidR="006F3DCA" w:rsidRPr="00B36703" w:rsidRDefault="006F3DCA" w:rsidP="00F92871">
            <w:pPr>
              <w:rPr>
                <w:sz w:val="26"/>
                <w:szCs w:val="26"/>
              </w:rPr>
            </w:pPr>
            <w:r w:rsidRPr="00B36703">
              <w:rPr>
                <w:sz w:val="26"/>
                <w:szCs w:val="26"/>
              </w:rPr>
              <w:t> </w:t>
            </w:r>
          </w:p>
        </w:tc>
        <w:tc>
          <w:tcPr>
            <w:tcW w:w="2556" w:type="dxa"/>
            <w:tcBorders>
              <w:top w:val="nil"/>
              <w:left w:val="nil"/>
              <w:bottom w:val="nil"/>
              <w:right w:val="nil"/>
            </w:tcBorders>
            <w:shd w:val="clear" w:color="000000" w:fill="FFFFFF"/>
            <w:noWrap/>
            <w:vAlign w:val="bottom"/>
            <w:hideMark/>
          </w:tcPr>
          <w:p w:rsidR="006F3DCA" w:rsidRPr="00B36703" w:rsidRDefault="006F3DCA" w:rsidP="00F92871">
            <w:pPr>
              <w:rPr>
                <w:sz w:val="26"/>
                <w:szCs w:val="26"/>
              </w:rPr>
            </w:pPr>
            <w:r w:rsidRPr="00B36703">
              <w:rPr>
                <w:sz w:val="26"/>
                <w:szCs w:val="26"/>
              </w:rPr>
              <w:t> </w:t>
            </w:r>
          </w:p>
        </w:tc>
        <w:tc>
          <w:tcPr>
            <w:tcW w:w="1701" w:type="dxa"/>
            <w:tcBorders>
              <w:top w:val="nil"/>
              <w:left w:val="nil"/>
              <w:bottom w:val="nil"/>
              <w:right w:val="nil"/>
            </w:tcBorders>
            <w:shd w:val="clear" w:color="000000" w:fill="FFFFFF"/>
            <w:noWrap/>
            <w:vAlign w:val="bottom"/>
            <w:hideMark/>
          </w:tcPr>
          <w:p w:rsidR="006F3DCA" w:rsidRPr="00B36703" w:rsidRDefault="006F3DCA" w:rsidP="00F92871">
            <w:pPr>
              <w:rPr>
                <w:sz w:val="26"/>
                <w:szCs w:val="26"/>
              </w:rPr>
            </w:pPr>
            <w:r w:rsidRPr="00B36703">
              <w:rPr>
                <w:sz w:val="26"/>
                <w:szCs w:val="26"/>
              </w:rPr>
              <w:t> </w:t>
            </w:r>
          </w:p>
        </w:tc>
        <w:tc>
          <w:tcPr>
            <w:tcW w:w="931" w:type="dxa"/>
            <w:tcBorders>
              <w:top w:val="nil"/>
              <w:left w:val="nil"/>
              <w:bottom w:val="nil"/>
              <w:right w:val="nil"/>
            </w:tcBorders>
            <w:shd w:val="clear" w:color="000000" w:fill="FFFFFF"/>
            <w:noWrap/>
            <w:vAlign w:val="bottom"/>
            <w:hideMark/>
          </w:tcPr>
          <w:p w:rsidR="006F3DCA" w:rsidRPr="00B36703" w:rsidRDefault="006F3DCA" w:rsidP="00F92871">
            <w:pPr>
              <w:rPr>
                <w:sz w:val="26"/>
                <w:szCs w:val="26"/>
              </w:rPr>
            </w:pPr>
            <w:r w:rsidRPr="00B36703">
              <w:rPr>
                <w:sz w:val="26"/>
                <w:szCs w:val="26"/>
              </w:rPr>
              <w:t> </w:t>
            </w:r>
          </w:p>
        </w:tc>
        <w:tc>
          <w:tcPr>
            <w:tcW w:w="765" w:type="dxa"/>
            <w:tcBorders>
              <w:top w:val="nil"/>
              <w:left w:val="nil"/>
              <w:bottom w:val="nil"/>
              <w:right w:val="nil"/>
            </w:tcBorders>
            <w:shd w:val="clear" w:color="000000" w:fill="FFFFFF"/>
            <w:noWrap/>
            <w:vAlign w:val="bottom"/>
            <w:hideMark/>
          </w:tcPr>
          <w:p w:rsidR="006F3DCA" w:rsidRPr="00B36703" w:rsidRDefault="006F3DCA" w:rsidP="00F92871">
            <w:pPr>
              <w:rPr>
                <w:sz w:val="26"/>
                <w:szCs w:val="26"/>
              </w:rPr>
            </w:pPr>
            <w:r w:rsidRPr="00B36703">
              <w:rPr>
                <w:sz w:val="26"/>
                <w:szCs w:val="26"/>
              </w:rPr>
              <w:t> </w:t>
            </w:r>
          </w:p>
        </w:tc>
        <w:tc>
          <w:tcPr>
            <w:tcW w:w="801" w:type="dxa"/>
            <w:tcBorders>
              <w:top w:val="nil"/>
              <w:left w:val="nil"/>
              <w:bottom w:val="nil"/>
              <w:right w:val="nil"/>
            </w:tcBorders>
            <w:shd w:val="clear" w:color="000000" w:fill="FFFFFF"/>
            <w:noWrap/>
            <w:vAlign w:val="bottom"/>
            <w:hideMark/>
          </w:tcPr>
          <w:p w:rsidR="006F3DCA" w:rsidRPr="00B36703" w:rsidRDefault="006F3DCA" w:rsidP="00F92871">
            <w:pPr>
              <w:rPr>
                <w:sz w:val="26"/>
                <w:szCs w:val="26"/>
              </w:rPr>
            </w:pPr>
            <w:r w:rsidRPr="00B36703">
              <w:rPr>
                <w:sz w:val="26"/>
                <w:szCs w:val="26"/>
              </w:rPr>
              <w:t> </w:t>
            </w:r>
          </w:p>
        </w:tc>
        <w:tc>
          <w:tcPr>
            <w:tcW w:w="1897" w:type="dxa"/>
            <w:tcBorders>
              <w:top w:val="nil"/>
              <w:left w:val="nil"/>
              <w:bottom w:val="nil"/>
              <w:right w:val="nil"/>
            </w:tcBorders>
            <w:shd w:val="clear" w:color="000000" w:fill="FFFFFF"/>
            <w:noWrap/>
            <w:vAlign w:val="bottom"/>
            <w:hideMark/>
          </w:tcPr>
          <w:p w:rsidR="006F3DCA" w:rsidRPr="00B36703" w:rsidRDefault="006F3DCA" w:rsidP="00F92871">
            <w:pPr>
              <w:rPr>
                <w:sz w:val="26"/>
                <w:szCs w:val="26"/>
              </w:rPr>
            </w:pPr>
            <w:r w:rsidRPr="00B36703">
              <w:rPr>
                <w:sz w:val="26"/>
                <w:szCs w:val="26"/>
              </w:rPr>
              <w:t> </w:t>
            </w:r>
          </w:p>
        </w:tc>
        <w:tc>
          <w:tcPr>
            <w:tcW w:w="760" w:type="dxa"/>
            <w:tcBorders>
              <w:top w:val="nil"/>
              <w:left w:val="nil"/>
              <w:bottom w:val="nil"/>
              <w:right w:val="nil"/>
            </w:tcBorders>
            <w:shd w:val="clear" w:color="000000" w:fill="FFFFFF"/>
            <w:noWrap/>
            <w:vAlign w:val="bottom"/>
            <w:hideMark/>
          </w:tcPr>
          <w:p w:rsidR="006F3DCA" w:rsidRPr="00B36703" w:rsidRDefault="006F3DCA" w:rsidP="00F92871">
            <w:pPr>
              <w:rPr>
                <w:sz w:val="26"/>
                <w:szCs w:val="26"/>
              </w:rPr>
            </w:pPr>
            <w:r w:rsidRPr="00B36703">
              <w:rPr>
                <w:sz w:val="26"/>
                <w:szCs w:val="26"/>
              </w:rPr>
              <w:t> </w:t>
            </w:r>
          </w:p>
        </w:tc>
        <w:tc>
          <w:tcPr>
            <w:tcW w:w="1126" w:type="dxa"/>
            <w:tcBorders>
              <w:top w:val="nil"/>
              <w:left w:val="nil"/>
              <w:bottom w:val="nil"/>
              <w:right w:val="nil"/>
            </w:tcBorders>
            <w:shd w:val="clear" w:color="000000" w:fill="FFFFFF"/>
            <w:noWrap/>
            <w:vAlign w:val="bottom"/>
            <w:hideMark/>
          </w:tcPr>
          <w:p w:rsidR="006F3DCA" w:rsidRPr="00B36703" w:rsidRDefault="006F3DCA" w:rsidP="00F92871">
            <w:pPr>
              <w:rPr>
                <w:sz w:val="26"/>
                <w:szCs w:val="26"/>
              </w:rPr>
            </w:pPr>
            <w:r w:rsidRPr="00B36703">
              <w:rPr>
                <w:sz w:val="26"/>
                <w:szCs w:val="26"/>
              </w:rPr>
              <w:t> </w:t>
            </w:r>
          </w:p>
        </w:tc>
        <w:tc>
          <w:tcPr>
            <w:tcW w:w="765" w:type="dxa"/>
            <w:tcBorders>
              <w:top w:val="nil"/>
              <w:left w:val="nil"/>
              <w:bottom w:val="nil"/>
              <w:right w:val="nil"/>
            </w:tcBorders>
            <w:shd w:val="clear" w:color="000000" w:fill="FFFFFF"/>
            <w:noWrap/>
            <w:vAlign w:val="bottom"/>
            <w:hideMark/>
          </w:tcPr>
          <w:p w:rsidR="006F3DCA" w:rsidRPr="00B36703" w:rsidRDefault="006F3DCA" w:rsidP="00F92871">
            <w:pPr>
              <w:rPr>
                <w:sz w:val="26"/>
                <w:szCs w:val="26"/>
              </w:rPr>
            </w:pPr>
            <w:r w:rsidRPr="00B36703">
              <w:rPr>
                <w:sz w:val="26"/>
                <w:szCs w:val="26"/>
              </w:rPr>
              <w:t> </w:t>
            </w:r>
          </w:p>
        </w:tc>
        <w:tc>
          <w:tcPr>
            <w:tcW w:w="1061" w:type="dxa"/>
            <w:tcBorders>
              <w:top w:val="nil"/>
              <w:left w:val="nil"/>
              <w:bottom w:val="nil"/>
              <w:right w:val="nil"/>
            </w:tcBorders>
            <w:shd w:val="clear" w:color="000000" w:fill="FFFFFF"/>
            <w:noWrap/>
            <w:vAlign w:val="bottom"/>
            <w:hideMark/>
          </w:tcPr>
          <w:p w:rsidR="006F3DCA" w:rsidRPr="00B36703" w:rsidRDefault="006F3DCA" w:rsidP="00F92871">
            <w:pPr>
              <w:rPr>
                <w:sz w:val="26"/>
                <w:szCs w:val="26"/>
              </w:rPr>
            </w:pPr>
            <w:r w:rsidRPr="00B36703">
              <w:rPr>
                <w:sz w:val="26"/>
                <w:szCs w:val="26"/>
              </w:rPr>
              <w:t> </w:t>
            </w:r>
          </w:p>
        </w:tc>
        <w:tc>
          <w:tcPr>
            <w:tcW w:w="1516" w:type="dxa"/>
            <w:tcBorders>
              <w:top w:val="nil"/>
              <w:left w:val="nil"/>
              <w:bottom w:val="nil"/>
              <w:right w:val="nil"/>
            </w:tcBorders>
            <w:shd w:val="clear" w:color="000000" w:fill="FFFFFF"/>
            <w:noWrap/>
            <w:vAlign w:val="bottom"/>
            <w:hideMark/>
          </w:tcPr>
          <w:p w:rsidR="006F3DCA" w:rsidRPr="00B36703" w:rsidRDefault="006F3DCA" w:rsidP="00F92871">
            <w:pPr>
              <w:rPr>
                <w:sz w:val="26"/>
                <w:szCs w:val="26"/>
              </w:rPr>
            </w:pPr>
            <w:r w:rsidRPr="00B36703">
              <w:rPr>
                <w:sz w:val="26"/>
                <w:szCs w:val="26"/>
              </w:rPr>
              <w:t> </w:t>
            </w:r>
          </w:p>
        </w:tc>
      </w:tr>
      <w:tr w:rsidR="006F3DCA" w:rsidRPr="00B36703" w:rsidTr="00F92871">
        <w:trPr>
          <w:gridAfter w:val="1"/>
          <w:wAfter w:w="10" w:type="dxa"/>
          <w:trHeight w:val="315"/>
        </w:trPr>
        <w:tc>
          <w:tcPr>
            <w:tcW w:w="56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F3DCA" w:rsidRPr="00B36703" w:rsidRDefault="006F3DCA" w:rsidP="00F92871">
            <w:pPr>
              <w:jc w:val="center"/>
              <w:rPr>
                <w:b/>
                <w:bCs/>
                <w:sz w:val="26"/>
                <w:szCs w:val="26"/>
              </w:rPr>
            </w:pPr>
            <w:r w:rsidRPr="00B36703">
              <w:rPr>
                <w:b/>
                <w:bCs/>
                <w:sz w:val="26"/>
                <w:szCs w:val="26"/>
              </w:rPr>
              <w:t>TT</w:t>
            </w:r>
          </w:p>
        </w:tc>
        <w:tc>
          <w:tcPr>
            <w:tcW w:w="255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F3DCA" w:rsidRPr="00B36703" w:rsidRDefault="006F3DCA" w:rsidP="00F92871">
            <w:pPr>
              <w:jc w:val="center"/>
              <w:rPr>
                <w:b/>
                <w:bCs/>
                <w:sz w:val="26"/>
                <w:szCs w:val="26"/>
              </w:rPr>
            </w:pPr>
            <w:r w:rsidRPr="00B36703">
              <w:rPr>
                <w:b/>
                <w:bCs/>
                <w:sz w:val="26"/>
                <w:szCs w:val="26"/>
              </w:rPr>
              <w:t>Hạng mục công việc</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F3DCA" w:rsidRPr="00B36703" w:rsidRDefault="006F3DCA" w:rsidP="00F92871">
            <w:pPr>
              <w:jc w:val="center"/>
              <w:rPr>
                <w:b/>
                <w:bCs/>
                <w:sz w:val="26"/>
                <w:szCs w:val="26"/>
              </w:rPr>
            </w:pPr>
            <w:r w:rsidRPr="00B36703">
              <w:rPr>
                <w:b/>
                <w:bCs/>
                <w:sz w:val="26"/>
                <w:szCs w:val="26"/>
              </w:rPr>
              <w:t>Mục/văn bản áp dụng</w:t>
            </w:r>
          </w:p>
        </w:tc>
        <w:tc>
          <w:tcPr>
            <w:tcW w:w="9628" w:type="dxa"/>
            <w:gridSpan w:val="10"/>
            <w:tcBorders>
              <w:top w:val="single" w:sz="4" w:space="0" w:color="auto"/>
              <w:left w:val="nil"/>
              <w:bottom w:val="single" w:sz="4" w:space="0" w:color="auto"/>
              <w:right w:val="single" w:sz="4" w:space="0" w:color="auto"/>
            </w:tcBorders>
            <w:shd w:val="clear" w:color="000000" w:fill="FFFFFF"/>
            <w:noWrap/>
            <w:vAlign w:val="center"/>
            <w:hideMark/>
          </w:tcPr>
          <w:p w:rsidR="006F3DCA" w:rsidRPr="00B36703" w:rsidRDefault="006F3DCA" w:rsidP="00F92871">
            <w:pPr>
              <w:jc w:val="center"/>
              <w:rPr>
                <w:b/>
                <w:bCs/>
                <w:sz w:val="26"/>
                <w:szCs w:val="26"/>
              </w:rPr>
            </w:pPr>
            <w:r w:rsidRPr="00B36703">
              <w:rPr>
                <w:b/>
                <w:bCs/>
                <w:sz w:val="26"/>
                <w:szCs w:val="26"/>
              </w:rPr>
              <w:t>3.300 cây/ha</w:t>
            </w:r>
          </w:p>
        </w:tc>
      </w:tr>
      <w:tr w:rsidR="006F3DCA" w:rsidRPr="00B36703" w:rsidTr="00F92871">
        <w:trPr>
          <w:gridAfter w:val="2"/>
          <w:wAfter w:w="16" w:type="dxa"/>
          <w:trHeight w:val="315"/>
        </w:trPr>
        <w:tc>
          <w:tcPr>
            <w:tcW w:w="563" w:type="dxa"/>
            <w:vMerge/>
            <w:tcBorders>
              <w:top w:val="single" w:sz="4" w:space="0" w:color="auto"/>
              <w:left w:val="single" w:sz="4" w:space="0" w:color="auto"/>
              <w:bottom w:val="single" w:sz="4" w:space="0" w:color="auto"/>
              <w:right w:val="single" w:sz="4" w:space="0" w:color="auto"/>
            </w:tcBorders>
            <w:vAlign w:val="center"/>
            <w:hideMark/>
          </w:tcPr>
          <w:p w:rsidR="006F3DCA" w:rsidRPr="00B36703" w:rsidRDefault="006F3DCA" w:rsidP="00F92871">
            <w:pPr>
              <w:rPr>
                <w:b/>
                <w:bCs/>
                <w:sz w:val="26"/>
                <w:szCs w:val="26"/>
              </w:rPr>
            </w:pPr>
          </w:p>
        </w:tc>
        <w:tc>
          <w:tcPr>
            <w:tcW w:w="2556" w:type="dxa"/>
            <w:vMerge/>
            <w:tcBorders>
              <w:top w:val="single" w:sz="4" w:space="0" w:color="auto"/>
              <w:left w:val="single" w:sz="4" w:space="0" w:color="auto"/>
              <w:bottom w:val="single" w:sz="4" w:space="0" w:color="auto"/>
              <w:right w:val="single" w:sz="4" w:space="0" w:color="auto"/>
            </w:tcBorders>
            <w:vAlign w:val="center"/>
            <w:hideMark/>
          </w:tcPr>
          <w:p w:rsidR="006F3DCA" w:rsidRPr="00B36703" w:rsidRDefault="006F3DCA" w:rsidP="00F92871">
            <w:pPr>
              <w:rPr>
                <w:b/>
                <w:bCs/>
                <w:sz w:val="26"/>
                <w:szCs w:val="26"/>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F3DCA" w:rsidRPr="00B36703" w:rsidRDefault="006F3DCA" w:rsidP="00F92871">
            <w:pPr>
              <w:rPr>
                <w:b/>
                <w:bCs/>
                <w:sz w:val="26"/>
                <w:szCs w:val="26"/>
              </w:rPr>
            </w:pPr>
          </w:p>
        </w:tc>
        <w:tc>
          <w:tcPr>
            <w:tcW w:w="169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F3DCA" w:rsidRPr="00B36703" w:rsidRDefault="006F3DCA" w:rsidP="00F92871">
            <w:pPr>
              <w:jc w:val="center"/>
              <w:rPr>
                <w:b/>
                <w:bCs/>
                <w:sz w:val="26"/>
                <w:szCs w:val="26"/>
              </w:rPr>
            </w:pPr>
            <w:r w:rsidRPr="00B36703">
              <w:rPr>
                <w:b/>
                <w:bCs/>
                <w:sz w:val="26"/>
                <w:szCs w:val="26"/>
              </w:rPr>
              <w:t>Khối lượng</w:t>
            </w:r>
          </w:p>
        </w:tc>
        <w:tc>
          <w:tcPr>
            <w:tcW w:w="269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F3DCA" w:rsidRPr="00B36703" w:rsidRDefault="006F3DCA" w:rsidP="00F92871">
            <w:pPr>
              <w:jc w:val="center"/>
              <w:rPr>
                <w:b/>
                <w:bCs/>
                <w:sz w:val="26"/>
                <w:szCs w:val="26"/>
              </w:rPr>
            </w:pPr>
            <w:r w:rsidRPr="00B36703">
              <w:rPr>
                <w:b/>
                <w:bCs/>
                <w:sz w:val="26"/>
                <w:szCs w:val="26"/>
              </w:rPr>
              <w:t>Định mức</w:t>
            </w:r>
          </w:p>
        </w:tc>
        <w:tc>
          <w:tcPr>
            <w:tcW w:w="760" w:type="dxa"/>
            <w:vMerge w:val="restart"/>
            <w:tcBorders>
              <w:top w:val="nil"/>
              <w:left w:val="single" w:sz="4" w:space="0" w:color="auto"/>
              <w:bottom w:val="single" w:sz="4" w:space="0" w:color="auto"/>
              <w:right w:val="single" w:sz="4" w:space="0" w:color="auto"/>
            </w:tcBorders>
            <w:shd w:val="clear" w:color="000000" w:fill="FFFFFF"/>
            <w:vAlign w:val="center"/>
            <w:hideMark/>
          </w:tcPr>
          <w:p w:rsidR="006F3DCA" w:rsidRPr="00B36703" w:rsidRDefault="006F3DCA" w:rsidP="00F92871">
            <w:pPr>
              <w:jc w:val="center"/>
              <w:rPr>
                <w:b/>
                <w:bCs/>
                <w:sz w:val="26"/>
                <w:szCs w:val="26"/>
              </w:rPr>
            </w:pPr>
            <w:r w:rsidRPr="00B36703">
              <w:rPr>
                <w:b/>
                <w:bCs/>
                <w:sz w:val="26"/>
                <w:szCs w:val="26"/>
              </w:rPr>
              <w:t>Hệ số K</w:t>
            </w:r>
          </w:p>
        </w:tc>
        <w:tc>
          <w:tcPr>
            <w:tcW w:w="189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F3DCA" w:rsidRPr="00B36703" w:rsidRDefault="006F3DCA" w:rsidP="00F92871">
            <w:pPr>
              <w:jc w:val="center"/>
              <w:rPr>
                <w:b/>
                <w:bCs/>
                <w:sz w:val="26"/>
                <w:szCs w:val="26"/>
              </w:rPr>
            </w:pPr>
            <w:r w:rsidRPr="00B36703">
              <w:rPr>
                <w:b/>
                <w:bCs/>
                <w:sz w:val="26"/>
                <w:szCs w:val="26"/>
              </w:rPr>
              <w:t>Số lượng</w:t>
            </w:r>
          </w:p>
        </w:tc>
        <w:tc>
          <w:tcPr>
            <w:tcW w:w="1061" w:type="dxa"/>
            <w:vMerge w:val="restart"/>
            <w:tcBorders>
              <w:top w:val="nil"/>
              <w:left w:val="single" w:sz="4" w:space="0" w:color="auto"/>
              <w:bottom w:val="single" w:sz="4" w:space="0" w:color="auto"/>
              <w:right w:val="single" w:sz="4" w:space="0" w:color="auto"/>
            </w:tcBorders>
            <w:shd w:val="clear" w:color="000000" w:fill="FFFFFF"/>
            <w:vAlign w:val="center"/>
            <w:hideMark/>
          </w:tcPr>
          <w:p w:rsidR="006F3DCA" w:rsidRPr="00B36703" w:rsidRDefault="006F3DCA" w:rsidP="00F92871">
            <w:pPr>
              <w:jc w:val="center"/>
              <w:rPr>
                <w:b/>
                <w:bCs/>
                <w:sz w:val="26"/>
                <w:szCs w:val="26"/>
              </w:rPr>
            </w:pPr>
            <w:r w:rsidRPr="00B36703">
              <w:rPr>
                <w:b/>
                <w:bCs/>
                <w:sz w:val="26"/>
                <w:szCs w:val="26"/>
              </w:rPr>
              <w:t>Đơn giá</w:t>
            </w:r>
            <w:r w:rsidRPr="00B36703">
              <w:rPr>
                <w:b/>
                <w:bCs/>
                <w:sz w:val="26"/>
                <w:szCs w:val="26"/>
              </w:rPr>
              <w:br/>
              <w:t xml:space="preserve"> </w:t>
            </w:r>
            <w:r w:rsidRPr="00B36703">
              <w:rPr>
                <w:i/>
                <w:iCs/>
                <w:sz w:val="26"/>
                <w:szCs w:val="26"/>
              </w:rPr>
              <w:t>(đồng)</w:t>
            </w:r>
          </w:p>
        </w:tc>
        <w:tc>
          <w:tcPr>
            <w:tcW w:w="1516" w:type="dxa"/>
            <w:vMerge w:val="restart"/>
            <w:tcBorders>
              <w:top w:val="nil"/>
              <w:left w:val="single" w:sz="4" w:space="0" w:color="auto"/>
              <w:bottom w:val="single" w:sz="4" w:space="0" w:color="auto"/>
              <w:right w:val="single" w:sz="4" w:space="0" w:color="auto"/>
            </w:tcBorders>
            <w:shd w:val="clear" w:color="000000" w:fill="FFFFFF"/>
            <w:vAlign w:val="center"/>
            <w:hideMark/>
          </w:tcPr>
          <w:p w:rsidR="006F3DCA" w:rsidRPr="00B36703" w:rsidRDefault="006F3DCA" w:rsidP="00F92871">
            <w:pPr>
              <w:jc w:val="center"/>
              <w:rPr>
                <w:b/>
                <w:bCs/>
                <w:sz w:val="26"/>
                <w:szCs w:val="26"/>
              </w:rPr>
            </w:pPr>
            <w:r w:rsidRPr="00B36703">
              <w:rPr>
                <w:b/>
                <w:bCs/>
                <w:sz w:val="26"/>
                <w:szCs w:val="26"/>
              </w:rPr>
              <w:t>Thành tiền</w:t>
            </w:r>
            <w:r w:rsidRPr="00B36703">
              <w:rPr>
                <w:b/>
                <w:bCs/>
                <w:sz w:val="26"/>
                <w:szCs w:val="26"/>
              </w:rPr>
              <w:br/>
            </w:r>
            <w:r w:rsidRPr="00B36703">
              <w:rPr>
                <w:i/>
                <w:iCs/>
                <w:sz w:val="26"/>
                <w:szCs w:val="26"/>
              </w:rPr>
              <w:t>(đồng)</w:t>
            </w:r>
          </w:p>
        </w:tc>
      </w:tr>
      <w:tr w:rsidR="006F3DCA" w:rsidRPr="00B36703" w:rsidTr="00F92871">
        <w:trPr>
          <w:gridAfter w:val="2"/>
          <w:wAfter w:w="16" w:type="dxa"/>
          <w:trHeight w:val="315"/>
        </w:trPr>
        <w:tc>
          <w:tcPr>
            <w:tcW w:w="563" w:type="dxa"/>
            <w:vMerge/>
            <w:tcBorders>
              <w:top w:val="single" w:sz="4" w:space="0" w:color="auto"/>
              <w:left w:val="single" w:sz="4" w:space="0" w:color="auto"/>
              <w:bottom w:val="single" w:sz="4" w:space="0" w:color="auto"/>
              <w:right w:val="single" w:sz="4" w:space="0" w:color="auto"/>
            </w:tcBorders>
            <w:vAlign w:val="center"/>
            <w:hideMark/>
          </w:tcPr>
          <w:p w:rsidR="006F3DCA" w:rsidRPr="00B36703" w:rsidRDefault="006F3DCA" w:rsidP="00F92871">
            <w:pPr>
              <w:rPr>
                <w:b/>
                <w:bCs/>
                <w:sz w:val="26"/>
                <w:szCs w:val="26"/>
              </w:rPr>
            </w:pPr>
          </w:p>
        </w:tc>
        <w:tc>
          <w:tcPr>
            <w:tcW w:w="2556" w:type="dxa"/>
            <w:vMerge/>
            <w:tcBorders>
              <w:top w:val="single" w:sz="4" w:space="0" w:color="auto"/>
              <w:left w:val="single" w:sz="4" w:space="0" w:color="auto"/>
              <w:bottom w:val="single" w:sz="4" w:space="0" w:color="auto"/>
              <w:right w:val="single" w:sz="4" w:space="0" w:color="auto"/>
            </w:tcBorders>
            <w:vAlign w:val="center"/>
            <w:hideMark/>
          </w:tcPr>
          <w:p w:rsidR="006F3DCA" w:rsidRPr="00B36703" w:rsidRDefault="006F3DCA" w:rsidP="00F92871">
            <w:pPr>
              <w:rPr>
                <w:b/>
                <w:bCs/>
                <w:sz w:val="26"/>
                <w:szCs w:val="26"/>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F3DCA" w:rsidRPr="00B36703" w:rsidRDefault="006F3DCA" w:rsidP="00F92871">
            <w:pPr>
              <w:rPr>
                <w:b/>
                <w:bCs/>
                <w:sz w:val="26"/>
                <w:szCs w:val="26"/>
              </w:rPr>
            </w:pPr>
          </w:p>
        </w:tc>
        <w:tc>
          <w:tcPr>
            <w:tcW w:w="931" w:type="dxa"/>
            <w:tcBorders>
              <w:top w:val="nil"/>
              <w:left w:val="nil"/>
              <w:bottom w:val="single" w:sz="4" w:space="0" w:color="auto"/>
              <w:right w:val="single" w:sz="4" w:space="0" w:color="auto"/>
            </w:tcBorders>
            <w:shd w:val="clear" w:color="000000" w:fill="FFFFFF"/>
            <w:noWrap/>
            <w:vAlign w:val="center"/>
            <w:hideMark/>
          </w:tcPr>
          <w:p w:rsidR="006F3DCA" w:rsidRPr="00B36703" w:rsidRDefault="006F3DCA" w:rsidP="00F92871">
            <w:pPr>
              <w:jc w:val="center"/>
              <w:rPr>
                <w:b/>
                <w:bCs/>
                <w:sz w:val="26"/>
                <w:szCs w:val="26"/>
              </w:rPr>
            </w:pPr>
            <w:r w:rsidRPr="00B36703">
              <w:rPr>
                <w:b/>
                <w:bCs/>
                <w:sz w:val="26"/>
                <w:szCs w:val="26"/>
              </w:rPr>
              <w:t>KL</w:t>
            </w:r>
          </w:p>
        </w:tc>
        <w:tc>
          <w:tcPr>
            <w:tcW w:w="765" w:type="dxa"/>
            <w:tcBorders>
              <w:top w:val="nil"/>
              <w:left w:val="nil"/>
              <w:bottom w:val="single" w:sz="4" w:space="0" w:color="auto"/>
              <w:right w:val="single" w:sz="4" w:space="0" w:color="auto"/>
            </w:tcBorders>
            <w:shd w:val="clear" w:color="000000" w:fill="FFFFFF"/>
            <w:noWrap/>
            <w:vAlign w:val="center"/>
            <w:hideMark/>
          </w:tcPr>
          <w:p w:rsidR="006F3DCA" w:rsidRPr="00B36703" w:rsidRDefault="006F3DCA" w:rsidP="00F92871">
            <w:pPr>
              <w:jc w:val="center"/>
              <w:rPr>
                <w:b/>
                <w:bCs/>
                <w:sz w:val="26"/>
                <w:szCs w:val="26"/>
              </w:rPr>
            </w:pPr>
            <w:r w:rsidRPr="00B36703">
              <w:rPr>
                <w:b/>
                <w:bCs/>
                <w:sz w:val="26"/>
                <w:szCs w:val="26"/>
              </w:rPr>
              <w:t>ĐVT</w:t>
            </w:r>
          </w:p>
        </w:tc>
        <w:tc>
          <w:tcPr>
            <w:tcW w:w="801" w:type="dxa"/>
            <w:tcBorders>
              <w:top w:val="nil"/>
              <w:left w:val="nil"/>
              <w:bottom w:val="single" w:sz="4" w:space="0" w:color="auto"/>
              <w:right w:val="single" w:sz="4" w:space="0" w:color="auto"/>
            </w:tcBorders>
            <w:shd w:val="clear" w:color="000000" w:fill="FFFFFF"/>
            <w:noWrap/>
            <w:vAlign w:val="center"/>
            <w:hideMark/>
          </w:tcPr>
          <w:p w:rsidR="006F3DCA" w:rsidRPr="00B36703" w:rsidRDefault="006F3DCA" w:rsidP="00F92871">
            <w:pPr>
              <w:jc w:val="center"/>
              <w:rPr>
                <w:b/>
                <w:bCs/>
                <w:sz w:val="26"/>
                <w:szCs w:val="26"/>
              </w:rPr>
            </w:pPr>
            <w:r w:rsidRPr="00B36703">
              <w:rPr>
                <w:b/>
                <w:bCs/>
                <w:sz w:val="26"/>
                <w:szCs w:val="26"/>
              </w:rPr>
              <w:t>ĐM</w:t>
            </w:r>
          </w:p>
        </w:tc>
        <w:tc>
          <w:tcPr>
            <w:tcW w:w="1897" w:type="dxa"/>
            <w:tcBorders>
              <w:top w:val="nil"/>
              <w:left w:val="nil"/>
              <w:bottom w:val="single" w:sz="4" w:space="0" w:color="auto"/>
              <w:right w:val="single" w:sz="4" w:space="0" w:color="auto"/>
            </w:tcBorders>
            <w:shd w:val="clear" w:color="000000" w:fill="FFFFFF"/>
            <w:noWrap/>
            <w:vAlign w:val="center"/>
            <w:hideMark/>
          </w:tcPr>
          <w:p w:rsidR="006F3DCA" w:rsidRPr="00B36703" w:rsidRDefault="006F3DCA" w:rsidP="00F92871">
            <w:pPr>
              <w:jc w:val="center"/>
              <w:rPr>
                <w:b/>
                <w:bCs/>
                <w:sz w:val="26"/>
                <w:szCs w:val="26"/>
              </w:rPr>
            </w:pPr>
            <w:r w:rsidRPr="00B36703">
              <w:rPr>
                <w:b/>
                <w:bCs/>
                <w:sz w:val="26"/>
                <w:szCs w:val="26"/>
              </w:rPr>
              <w:t>ĐVT</w:t>
            </w:r>
          </w:p>
        </w:tc>
        <w:tc>
          <w:tcPr>
            <w:tcW w:w="760" w:type="dxa"/>
            <w:vMerge/>
            <w:tcBorders>
              <w:top w:val="nil"/>
              <w:left w:val="single" w:sz="4" w:space="0" w:color="auto"/>
              <w:bottom w:val="single" w:sz="4" w:space="0" w:color="auto"/>
              <w:right w:val="single" w:sz="4" w:space="0" w:color="auto"/>
            </w:tcBorders>
            <w:vAlign w:val="center"/>
            <w:hideMark/>
          </w:tcPr>
          <w:p w:rsidR="006F3DCA" w:rsidRPr="00B36703" w:rsidRDefault="006F3DCA" w:rsidP="00F92871">
            <w:pPr>
              <w:rPr>
                <w:b/>
                <w:bCs/>
                <w:sz w:val="26"/>
                <w:szCs w:val="26"/>
              </w:rPr>
            </w:pPr>
          </w:p>
        </w:tc>
        <w:tc>
          <w:tcPr>
            <w:tcW w:w="1126" w:type="dxa"/>
            <w:tcBorders>
              <w:top w:val="nil"/>
              <w:left w:val="nil"/>
              <w:bottom w:val="single" w:sz="4" w:space="0" w:color="auto"/>
              <w:right w:val="single" w:sz="4" w:space="0" w:color="auto"/>
            </w:tcBorders>
            <w:shd w:val="clear" w:color="000000" w:fill="FFFFFF"/>
            <w:noWrap/>
            <w:vAlign w:val="center"/>
            <w:hideMark/>
          </w:tcPr>
          <w:p w:rsidR="006F3DCA" w:rsidRPr="00B36703" w:rsidRDefault="006F3DCA" w:rsidP="00F92871">
            <w:pPr>
              <w:jc w:val="center"/>
              <w:rPr>
                <w:b/>
                <w:bCs/>
                <w:sz w:val="26"/>
                <w:szCs w:val="26"/>
              </w:rPr>
            </w:pPr>
            <w:r w:rsidRPr="00B36703">
              <w:rPr>
                <w:b/>
                <w:bCs/>
                <w:sz w:val="26"/>
                <w:szCs w:val="26"/>
              </w:rPr>
              <w:t>SL</w:t>
            </w:r>
          </w:p>
        </w:tc>
        <w:tc>
          <w:tcPr>
            <w:tcW w:w="765" w:type="dxa"/>
            <w:tcBorders>
              <w:top w:val="nil"/>
              <w:left w:val="nil"/>
              <w:bottom w:val="single" w:sz="4" w:space="0" w:color="auto"/>
              <w:right w:val="single" w:sz="4" w:space="0" w:color="auto"/>
            </w:tcBorders>
            <w:shd w:val="clear" w:color="000000" w:fill="FFFFFF"/>
            <w:noWrap/>
            <w:vAlign w:val="center"/>
            <w:hideMark/>
          </w:tcPr>
          <w:p w:rsidR="006F3DCA" w:rsidRPr="00B36703" w:rsidRDefault="006F3DCA" w:rsidP="00F92871">
            <w:pPr>
              <w:jc w:val="center"/>
              <w:rPr>
                <w:b/>
                <w:bCs/>
                <w:sz w:val="26"/>
                <w:szCs w:val="26"/>
              </w:rPr>
            </w:pPr>
            <w:r w:rsidRPr="00B36703">
              <w:rPr>
                <w:b/>
                <w:bCs/>
                <w:sz w:val="26"/>
                <w:szCs w:val="26"/>
              </w:rPr>
              <w:t>ĐVT</w:t>
            </w:r>
          </w:p>
        </w:tc>
        <w:tc>
          <w:tcPr>
            <w:tcW w:w="1061" w:type="dxa"/>
            <w:vMerge/>
            <w:tcBorders>
              <w:top w:val="nil"/>
              <w:left w:val="single" w:sz="4" w:space="0" w:color="auto"/>
              <w:bottom w:val="single" w:sz="4" w:space="0" w:color="auto"/>
              <w:right w:val="single" w:sz="4" w:space="0" w:color="auto"/>
            </w:tcBorders>
            <w:vAlign w:val="center"/>
            <w:hideMark/>
          </w:tcPr>
          <w:p w:rsidR="006F3DCA" w:rsidRPr="00B36703" w:rsidRDefault="006F3DCA" w:rsidP="00F92871">
            <w:pPr>
              <w:rPr>
                <w:b/>
                <w:bCs/>
                <w:sz w:val="26"/>
                <w:szCs w:val="26"/>
              </w:rPr>
            </w:pPr>
          </w:p>
        </w:tc>
        <w:tc>
          <w:tcPr>
            <w:tcW w:w="1516" w:type="dxa"/>
            <w:vMerge/>
            <w:tcBorders>
              <w:top w:val="nil"/>
              <w:left w:val="single" w:sz="4" w:space="0" w:color="auto"/>
              <w:bottom w:val="single" w:sz="4" w:space="0" w:color="auto"/>
              <w:right w:val="single" w:sz="4" w:space="0" w:color="auto"/>
            </w:tcBorders>
            <w:vAlign w:val="center"/>
            <w:hideMark/>
          </w:tcPr>
          <w:p w:rsidR="006F3DCA" w:rsidRPr="00B36703" w:rsidRDefault="006F3DCA" w:rsidP="00F92871">
            <w:pPr>
              <w:rPr>
                <w:b/>
                <w:bCs/>
                <w:sz w:val="26"/>
                <w:szCs w:val="26"/>
              </w:rPr>
            </w:pPr>
          </w:p>
        </w:tc>
      </w:tr>
      <w:tr w:rsidR="006F3DCA" w:rsidRPr="00B36703" w:rsidTr="00F92871">
        <w:trPr>
          <w:gridAfter w:val="2"/>
          <w:wAfter w:w="16"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b/>
                <w:bCs/>
                <w:sz w:val="26"/>
                <w:szCs w:val="26"/>
              </w:rPr>
            </w:pPr>
            <w:r w:rsidRPr="00B36703">
              <w:rPr>
                <w:b/>
                <w:bCs/>
                <w:sz w:val="26"/>
                <w:szCs w:val="26"/>
              </w:rPr>
              <w:t>I</w:t>
            </w:r>
          </w:p>
        </w:tc>
        <w:tc>
          <w:tcPr>
            <w:tcW w:w="255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Năm thứ nhất</w:t>
            </w:r>
          </w:p>
        </w:tc>
        <w:tc>
          <w:tcPr>
            <w:tcW w:w="17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1897"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112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183.376.905</w:t>
            </w:r>
          </w:p>
        </w:tc>
      </w:tr>
      <w:tr w:rsidR="006F3DCA" w:rsidRPr="00B36703" w:rsidTr="00F92871">
        <w:trPr>
          <w:gridAfter w:val="2"/>
          <w:wAfter w:w="16"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b/>
                <w:bCs/>
                <w:sz w:val="26"/>
                <w:szCs w:val="26"/>
              </w:rPr>
            </w:pPr>
            <w:r w:rsidRPr="00B36703">
              <w:rPr>
                <w:b/>
                <w:bCs/>
                <w:sz w:val="26"/>
                <w:szCs w:val="26"/>
              </w:rPr>
              <w:t>1</w:t>
            </w:r>
          </w:p>
        </w:tc>
        <w:tc>
          <w:tcPr>
            <w:tcW w:w="255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Trồng rừng</w:t>
            </w:r>
          </w:p>
        </w:tc>
        <w:tc>
          <w:tcPr>
            <w:tcW w:w="17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1897"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112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170.710.800</w:t>
            </w:r>
          </w:p>
        </w:tc>
      </w:tr>
      <w:tr w:rsidR="006F3DCA" w:rsidRPr="00B36703" w:rsidTr="00F92871">
        <w:trPr>
          <w:gridAfter w:val="2"/>
          <w:wAfter w:w="16"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b/>
                <w:bCs/>
                <w:i/>
                <w:iCs/>
                <w:sz w:val="26"/>
                <w:szCs w:val="26"/>
              </w:rPr>
            </w:pPr>
            <w:r w:rsidRPr="00B36703">
              <w:rPr>
                <w:b/>
                <w:bCs/>
                <w:i/>
                <w:iCs/>
                <w:sz w:val="26"/>
                <w:szCs w:val="26"/>
              </w:rPr>
              <w:t>a</w:t>
            </w:r>
          </w:p>
        </w:tc>
        <w:tc>
          <w:tcPr>
            <w:tcW w:w="255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i/>
                <w:iCs/>
                <w:sz w:val="26"/>
                <w:szCs w:val="26"/>
              </w:rPr>
            </w:pPr>
            <w:r w:rsidRPr="00B36703">
              <w:rPr>
                <w:b/>
                <w:bCs/>
                <w:i/>
                <w:iCs/>
                <w:sz w:val="26"/>
                <w:szCs w:val="26"/>
              </w:rPr>
              <w:t>Chi phí nhân công</w:t>
            </w:r>
          </w:p>
        </w:tc>
        <w:tc>
          <w:tcPr>
            <w:tcW w:w="17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b/>
                <w:bCs/>
                <w:i/>
                <w:iCs/>
                <w:sz w:val="26"/>
                <w:szCs w:val="26"/>
              </w:rPr>
            </w:pPr>
            <w:r w:rsidRPr="00B36703">
              <w:rPr>
                <w:b/>
                <w:bCs/>
                <w:i/>
                <w:iCs/>
                <w:sz w:val="26"/>
                <w:szCs w:val="26"/>
              </w:rPr>
              <w:t> </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1897"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112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82,40</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b/>
                <w:bCs/>
                <w:i/>
                <w:iCs/>
                <w:sz w:val="26"/>
                <w:szCs w:val="26"/>
              </w:rPr>
            </w:pPr>
            <w:r w:rsidRPr="00B36703">
              <w:rPr>
                <w:b/>
                <w:bCs/>
                <w:i/>
                <w:iCs/>
                <w:sz w:val="26"/>
                <w:szCs w:val="26"/>
              </w:rPr>
              <w:t>công</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229.500</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18.910.800</w:t>
            </w:r>
          </w:p>
        </w:tc>
      </w:tr>
      <w:tr w:rsidR="006F3DCA" w:rsidRPr="00B36703" w:rsidTr="00F92871">
        <w:trPr>
          <w:gridAfter w:val="2"/>
          <w:wAfter w:w="16" w:type="dxa"/>
          <w:trHeight w:val="37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w:t>
            </w:r>
          </w:p>
        </w:tc>
        <w:tc>
          <w:tcPr>
            <w:tcW w:w="255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sz w:val="26"/>
                <w:szCs w:val="26"/>
              </w:rPr>
            </w:pPr>
            <w:r w:rsidRPr="00B36703">
              <w:rPr>
                <w:sz w:val="26"/>
                <w:szCs w:val="26"/>
              </w:rPr>
              <w:t xml:space="preserve">Xử lý thực bì </w:t>
            </w:r>
          </w:p>
        </w:tc>
        <w:tc>
          <w:tcPr>
            <w:tcW w:w="17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Bảng 5.TR.51</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10.000</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m</w:t>
            </w:r>
            <w:r w:rsidRPr="00B36703">
              <w:rPr>
                <w:sz w:val="26"/>
                <w:szCs w:val="26"/>
                <w:vertAlign w:val="superscript"/>
              </w:rPr>
              <w:t>2</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2,00</w:t>
            </w:r>
          </w:p>
        </w:tc>
        <w:tc>
          <w:tcPr>
            <w:tcW w:w="1897" w:type="dxa"/>
            <w:tcBorders>
              <w:top w:val="nil"/>
              <w:left w:val="nil"/>
              <w:bottom w:val="dotted" w:sz="4" w:space="0" w:color="auto"/>
              <w:right w:val="single" w:sz="4" w:space="0" w:color="auto"/>
            </w:tcBorders>
            <w:shd w:val="clear" w:color="000000" w:fill="FFFFFF"/>
            <w:vAlign w:val="bottom"/>
            <w:hideMark/>
          </w:tcPr>
          <w:p w:rsidR="006F3DCA" w:rsidRPr="00B36703" w:rsidRDefault="006F3DCA" w:rsidP="00F92871">
            <w:pPr>
              <w:jc w:val="center"/>
              <w:rPr>
                <w:sz w:val="26"/>
                <w:szCs w:val="26"/>
              </w:rPr>
            </w:pPr>
            <w:r w:rsidRPr="00B36703">
              <w:rPr>
                <w:sz w:val="26"/>
                <w:szCs w:val="26"/>
              </w:rPr>
              <w:t>công/1000 m</w:t>
            </w:r>
            <w:r w:rsidRPr="00B36703">
              <w:rPr>
                <w:sz w:val="26"/>
                <w:szCs w:val="26"/>
                <w:vertAlign w:val="superscript"/>
              </w:rPr>
              <w:t>2</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1,10</w:t>
            </w:r>
          </w:p>
        </w:tc>
        <w:tc>
          <w:tcPr>
            <w:tcW w:w="112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22,00</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công</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229.500</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5.049.000</w:t>
            </w:r>
          </w:p>
        </w:tc>
      </w:tr>
      <w:tr w:rsidR="006F3DCA" w:rsidRPr="00B36703" w:rsidTr="00F92871">
        <w:trPr>
          <w:gridAfter w:val="2"/>
          <w:wAfter w:w="16"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w:t>
            </w:r>
          </w:p>
        </w:tc>
        <w:tc>
          <w:tcPr>
            <w:tcW w:w="255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sz w:val="26"/>
                <w:szCs w:val="26"/>
              </w:rPr>
            </w:pPr>
            <w:r w:rsidRPr="00B36703">
              <w:rPr>
                <w:sz w:val="26"/>
                <w:szCs w:val="26"/>
              </w:rPr>
              <w:t>Cuốc hố</w:t>
            </w:r>
          </w:p>
        </w:tc>
        <w:tc>
          <w:tcPr>
            <w:tcW w:w="17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Bảng 5.TR.59</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4.400</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hố</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9,50</w:t>
            </w:r>
          </w:p>
        </w:tc>
        <w:tc>
          <w:tcPr>
            <w:tcW w:w="1897" w:type="dxa"/>
            <w:tcBorders>
              <w:top w:val="nil"/>
              <w:left w:val="nil"/>
              <w:bottom w:val="dotted" w:sz="4" w:space="0" w:color="auto"/>
              <w:right w:val="single" w:sz="4" w:space="0" w:color="auto"/>
            </w:tcBorders>
            <w:shd w:val="clear" w:color="000000" w:fill="FFFFFF"/>
            <w:vAlign w:val="bottom"/>
            <w:hideMark/>
          </w:tcPr>
          <w:p w:rsidR="006F3DCA" w:rsidRPr="00B36703" w:rsidRDefault="006F3DCA" w:rsidP="00F92871">
            <w:pPr>
              <w:jc w:val="center"/>
              <w:rPr>
                <w:sz w:val="26"/>
                <w:szCs w:val="26"/>
              </w:rPr>
            </w:pPr>
            <w:r w:rsidRPr="00B36703">
              <w:rPr>
                <w:sz w:val="26"/>
                <w:szCs w:val="26"/>
              </w:rPr>
              <w:t>công/1000 hố</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0,57</w:t>
            </w:r>
          </w:p>
        </w:tc>
        <w:tc>
          <w:tcPr>
            <w:tcW w:w="112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23,83</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công</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229.500</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5.468.985</w:t>
            </w:r>
          </w:p>
        </w:tc>
      </w:tr>
      <w:tr w:rsidR="006F3DCA" w:rsidRPr="00B36703" w:rsidTr="00F92871">
        <w:trPr>
          <w:gridAfter w:val="2"/>
          <w:wAfter w:w="16"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w:t>
            </w:r>
          </w:p>
        </w:tc>
        <w:tc>
          <w:tcPr>
            <w:tcW w:w="255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sz w:val="26"/>
                <w:szCs w:val="26"/>
              </w:rPr>
            </w:pPr>
            <w:r w:rsidRPr="00B36703">
              <w:rPr>
                <w:sz w:val="26"/>
                <w:szCs w:val="26"/>
              </w:rPr>
              <w:t>Lấp hố trồng cây</w:t>
            </w:r>
          </w:p>
        </w:tc>
        <w:tc>
          <w:tcPr>
            <w:tcW w:w="17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Bảng 5.TR.60</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4.400</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hố</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4,50</w:t>
            </w:r>
          </w:p>
        </w:tc>
        <w:tc>
          <w:tcPr>
            <w:tcW w:w="1897" w:type="dxa"/>
            <w:tcBorders>
              <w:top w:val="nil"/>
              <w:left w:val="nil"/>
              <w:bottom w:val="dotted" w:sz="4" w:space="0" w:color="auto"/>
              <w:right w:val="single" w:sz="4" w:space="0" w:color="auto"/>
            </w:tcBorders>
            <w:shd w:val="clear" w:color="000000" w:fill="FFFFFF"/>
            <w:vAlign w:val="bottom"/>
            <w:hideMark/>
          </w:tcPr>
          <w:p w:rsidR="006F3DCA" w:rsidRPr="00B36703" w:rsidRDefault="006F3DCA" w:rsidP="00F92871">
            <w:pPr>
              <w:jc w:val="center"/>
              <w:rPr>
                <w:sz w:val="26"/>
                <w:szCs w:val="26"/>
              </w:rPr>
            </w:pPr>
            <w:r w:rsidRPr="00B36703">
              <w:rPr>
                <w:sz w:val="26"/>
                <w:szCs w:val="26"/>
              </w:rPr>
              <w:t>công/1000 hố</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0,57</w:t>
            </w:r>
          </w:p>
        </w:tc>
        <w:tc>
          <w:tcPr>
            <w:tcW w:w="112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11,29</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công</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229.500</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2.591.055</w:t>
            </w:r>
          </w:p>
        </w:tc>
      </w:tr>
      <w:tr w:rsidR="006F3DCA" w:rsidRPr="00B36703" w:rsidTr="00F92871">
        <w:trPr>
          <w:gridAfter w:val="2"/>
          <w:wAfter w:w="16"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w:t>
            </w:r>
          </w:p>
        </w:tc>
        <w:tc>
          <w:tcPr>
            <w:tcW w:w="255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sz w:val="26"/>
                <w:szCs w:val="26"/>
              </w:rPr>
            </w:pPr>
            <w:r w:rsidRPr="00B36703">
              <w:rPr>
                <w:sz w:val="26"/>
                <w:szCs w:val="26"/>
              </w:rPr>
              <w:t>Vận chuyển và rải cây con</w:t>
            </w:r>
          </w:p>
        </w:tc>
        <w:tc>
          <w:tcPr>
            <w:tcW w:w="17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Bảng 5.TR.55</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4.400</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cây</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2,50</w:t>
            </w:r>
          </w:p>
        </w:tc>
        <w:tc>
          <w:tcPr>
            <w:tcW w:w="1897" w:type="dxa"/>
            <w:tcBorders>
              <w:top w:val="nil"/>
              <w:left w:val="nil"/>
              <w:bottom w:val="dotted" w:sz="4" w:space="0" w:color="auto"/>
              <w:right w:val="single" w:sz="4" w:space="0" w:color="auto"/>
            </w:tcBorders>
            <w:shd w:val="clear" w:color="000000" w:fill="FFFFFF"/>
            <w:vAlign w:val="bottom"/>
            <w:hideMark/>
          </w:tcPr>
          <w:p w:rsidR="006F3DCA" w:rsidRPr="00B36703" w:rsidRDefault="006F3DCA" w:rsidP="00F92871">
            <w:pPr>
              <w:jc w:val="center"/>
              <w:rPr>
                <w:sz w:val="26"/>
                <w:szCs w:val="26"/>
              </w:rPr>
            </w:pPr>
            <w:r w:rsidRPr="00B36703">
              <w:rPr>
                <w:sz w:val="26"/>
                <w:szCs w:val="26"/>
              </w:rPr>
              <w:t>công/1000 cây</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1,10</w:t>
            </w:r>
          </w:p>
        </w:tc>
        <w:tc>
          <w:tcPr>
            <w:tcW w:w="112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12,10</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công</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229.500</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2.776.950</w:t>
            </w:r>
          </w:p>
        </w:tc>
      </w:tr>
      <w:tr w:rsidR="006F3DCA" w:rsidRPr="00B36703" w:rsidTr="00F92871">
        <w:trPr>
          <w:gridAfter w:val="2"/>
          <w:wAfter w:w="16"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w:t>
            </w:r>
          </w:p>
        </w:tc>
        <w:tc>
          <w:tcPr>
            <w:tcW w:w="255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sz w:val="26"/>
                <w:szCs w:val="26"/>
              </w:rPr>
            </w:pPr>
            <w:r w:rsidRPr="00B36703">
              <w:rPr>
                <w:sz w:val="26"/>
                <w:szCs w:val="26"/>
              </w:rPr>
              <w:t>Vận chuyển cây con và trồng dặm</w:t>
            </w:r>
          </w:p>
        </w:tc>
        <w:tc>
          <w:tcPr>
            <w:tcW w:w="17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Bảng 5.TR.65</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660</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cây</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18,15</w:t>
            </w:r>
          </w:p>
        </w:tc>
        <w:tc>
          <w:tcPr>
            <w:tcW w:w="1897" w:type="dxa"/>
            <w:tcBorders>
              <w:top w:val="nil"/>
              <w:left w:val="nil"/>
              <w:bottom w:val="dotted" w:sz="4" w:space="0" w:color="auto"/>
              <w:right w:val="single" w:sz="4" w:space="0" w:color="auto"/>
            </w:tcBorders>
            <w:shd w:val="clear" w:color="000000" w:fill="FFFFFF"/>
            <w:vAlign w:val="bottom"/>
            <w:hideMark/>
          </w:tcPr>
          <w:p w:rsidR="006F3DCA" w:rsidRPr="00B36703" w:rsidRDefault="006F3DCA" w:rsidP="00F92871">
            <w:pPr>
              <w:jc w:val="center"/>
              <w:rPr>
                <w:sz w:val="26"/>
                <w:szCs w:val="26"/>
              </w:rPr>
            </w:pPr>
            <w:r w:rsidRPr="00B36703">
              <w:rPr>
                <w:sz w:val="26"/>
                <w:szCs w:val="26"/>
              </w:rPr>
              <w:t>công/1000 cây</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1,10</w:t>
            </w:r>
          </w:p>
        </w:tc>
        <w:tc>
          <w:tcPr>
            <w:tcW w:w="112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13,18</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công</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229.500</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3.024.810</w:t>
            </w:r>
          </w:p>
        </w:tc>
      </w:tr>
      <w:tr w:rsidR="006F3DCA" w:rsidRPr="00B36703" w:rsidTr="00F92871">
        <w:trPr>
          <w:gridAfter w:val="2"/>
          <w:wAfter w:w="16"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b/>
                <w:bCs/>
                <w:i/>
                <w:iCs/>
                <w:sz w:val="26"/>
                <w:szCs w:val="26"/>
              </w:rPr>
            </w:pPr>
            <w:r w:rsidRPr="00B36703">
              <w:rPr>
                <w:b/>
                <w:bCs/>
                <w:i/>
                <w:iCs/>
                <w:sz w:val="26"/>
                <w:szCs w:val="26"/>
              </w:rPr>
              <w:t>b</w:t>
            </w:r>
          </w:p>
        </w:tc>
        <w:tc>
          <w:tcPr>
            <w:tcW w:w="255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i/>
                <w:iCs/>
                <w:sz w:val="26"/>
                <w:szCs w:val="26"/>
              </w:rPr>
            </w:pPr>
            <w:r w:rsidRPr="00B36703">
              <w:rPr>
                <w:b/>
                <w:bCs/>
                <w:i/>
                <w:iCs/>
                <w:sz w:val="26"/>
                <w:szCs w:val="26"/>
              </w:rPr>
              <w:t>Chi phí vật tư, cây giống</w:t>
            </w:r>
          </w:p>
        </w:tc>
        <w:tc>
          <w:tcPr>
            <w:tcW w:w="17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i/>
                <w:iCs/>
                <w:sz w:val="26"/>
                <w:szCs w:val="26"/>
              </w:rPr>
            </w:pPr>
            <w:r w:rsidRPr="00B36703">
              <w:rPr>
                <w:b/>
                <w:bCs/>
                <w:i/>
                <w:iCs/>
                <w:sz w:val="26"/>
                <w:szCs w:val="26"/>
              </w:rPr>
              <w:t> </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1897"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112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i/>
                <w:iCs/>
                <w:sz w:val="26"/>
                <w:szCs w:val="26"/>
              </w:rPr>
            </w:pPr>
            <w:r w:rsidRPr="00B36703">
              <w:rPr>
                <w:b/>
                <w:bCs/>
                <w:i/>
                <w:iCs/>
                <w:sz w:val="26"/>
                <w:szCs w:val="26"/>
              </w:rPr>
              <w:t> </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i/>
                <w:iCs/>
                <w:sz w:val="26"/>
                <w:szCs w:val="26"/>
              </w:rPr>
            </w:pPr>
            <w:r w:rsidRPr="00B36703">
              <w:rPr>
                <w:b/>
                <w:bCs/>
                <w:i/>
                <w:iCs/>
                <w:sz w:val="26"/>
                <w:szCs w:val="26"/>
              </w:rPr>
              <w:t> </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i/>
                <w:iCs/>
                <w:sz w:val="26"/>
                <w:szCs w:val="26"/>
              </w:rPr>
            </w:pPr>
            <w:r w:rsidRPr="00B36703">
              <w:rPr>
                <w:b/>
                <w:bCs/>
                <w:i/>
                <w:iCs/>
                <w:sz w:val="26"/>
                <w:szCs w:val="26"/>
              </w:rPr>
              <w:t> </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151.800.000</w:t>
            </w:r>
          </w:p>
        </w:tc>
      </w:tr>
      <w:tr w:rsidR="006F3DCA" w:rsidRPr="00B36703" w:rsidTr="00F92871">
        <w:trPr>
          <w:gridAfter w:val="2"/>
          <w:wAfter w:w="16"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w:t>
            </w:r>
          </w:p>
        </w:tc>
        <w:tc>
          <w:tcPr>
            <w:tcW w:w="255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sz w:val="26"/>
                <w:szCs w:val="26"/>
              </w:rPr>
            </w:pPr>
            <w:r w:rsidRPr="00B36703">
              <w:rPr>
                <w:sz w:val="26"/>
                <w:szCs w:val="26"/>
              </w:rPr>
              <w:t>Cây con</w:t>
            </w:r>
          </w:p>
        </w:tc>
        <w:tc>
          <w:tcPr>
            <w:tcW w:w="17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 </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1897"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112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5.060,00</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cây</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30.000</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151.800.000</w:t>
            </w:r>
          </w:p>
        </w:tc>
      </w:tr>
      <w:tr w:rsidR="006F3DCA" w:rsidRPr="00B36703" w:rsidTr="00F92871">
        <w:trPr>
          <w:gridAfter w:val="2"/>
          <w:wAfter w:w="16"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b/>
                <w:bCs/>
                <w:sz w:val="26"/>
                <w:szCs w:val="26"/>
              </w:rPr>
            </w:pPr>
            <w:r w:rsidRPr="00B36703">
              <w:rPr>
                <w:b/>
                <w:bCs/>
                <w:sz w:val="26"/>
                <w:szCs w:val="26"/>
              </w:rPr>
              <w:t>2</w:t>
            </w:r>
          </w:p>
        </w:tc>
        <w:tc>
          <w:tcPr>
            <w:tcW w:w="255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Chăm sóc năm thứ nhất</w:t>
            </w:r>
          </w:p>
        </w:tc>
        <w:tc>
          <w:tcPr>
            <w:tcW w:w="17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b/>
                <w:bCs/>
                <w:sz w:val="26"/>
                <w:szCs w:val="26"/>
              </w:rPr>
            </w:pPr>
            <w:r w:rsidRPr="00B36703">
              <w:rPr>
                <w:b/>
                <w:bCs/>
                <w:sz w:val="26"/>
                <w:szCs w:val="26"/>
              </w:rPr>
              <w:t> </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1897"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112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b/>
                <w:bCs/>
                <w:sz w:val="26"/>
                <w:szCs w:val="26"/>
              </w:rPr>
            </w:pPr>
            <w:r w:rsidRPr="00B36703">
              <w:rPr>
                <w:b/>
                <w:bCs/>
                <w:sz w:val="26"/>
                <w:szCs w:val="26"/>
              </w:rPr>
              <w:t> </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12.666.105</w:t>
            </w:r>
          </w:p>
        </w:tc>
      </w:tr>
      <w:tr w:rsidR="006F3DCA" w:rsidRPr="00B36703" w:rsidTr="00F92871">
        <w:trPr>
          <w:gridAfter w:val="2"/>
          <w:wAfter w:w="16"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b/>
                <w:bCs/>
                <w:i/>
                <w:iCs/>
                <w:sz w:val="26"/>
                <w:szCs w:val="26"/>
              </w:rPr>
            </w:pPr>
            <w:r w:rsidRPr="00B36703">
              <w:rPr>
                <w:b/>
                <w:bCs/>
                <w:i/>
                <w:iCs/>
                <w:sz w:val="26"/>
                <w:szCs w:val="26"/>
              </w:rPr>
              <w:t>a</w:t>
            </w:r>
          </w:p>
        </w:tc>
        <w:tc>
          <w:tcPr>
            <w:tcW w:w="255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i/>
                <w:iCs/>
                <w:sz w:val="26"/>
                <w:szCs w:val="26"/>
              </w:rPr>
            </w:pPr>
            <w:r w:rsidRPr="00B36703">
              <w:rPr>
                <w:b/>
                <w:bCs/>
                <w:i/>
                <w:iCs/>
                <w:sz w:val="26"/>
                <w:szCs w:val="26"/>
              </w:rPr>
              <w:t>Chi phí nhân công</w:t>
            </w:r>
          </w:p>
        </w:tc>
        <w:tc>
          <w:tcPr>
            <w:tcW w:w="17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b/>
                <w:bCs/>
                <w:i/>
                <w:iCs/>
                <w:sz w:val="26"/>
                <w:szCs w:val="26"/>
              </w:rPr>
            </w:pPr>
            <w:r w:rsidRPr="00B36703">
              <w:rPr>
                <w:b/>
                <w:bCs/>
                <w:i/>
                <w:iCs/>
                <w:sz w:val="26"/>
                <w:szCs w:val="26"/>
              </w:rPr>
              <w:t> </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1897"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112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55,19</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b/>
                <w:bCs/>
                <w:i/>
                <w:iCs/>
                <w:sz w:val="26"/>
                <w:szCs w:val="26"/>
              </w:rPr>
            </w:pPr>
            <w:r w:rsidRPr="00B36703">
              <w:rPr>
                <w:b/>
                <w:bCs/>
                <w:i/>
                <w:iCs/>
                <w:sz w:val="26"/>
                <w:szCs w:val="26"/>
              </w:rPr>
              <w:t> </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229.500</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12.666.105</w:t>
            </w:r>
          </w:p>
        </w:tc>
      </w:tr>
      <w:tr w:rsidR="006F3DCA" w:rsidRPr="00B36703" w:rsidTr="00F92871">
        <w:trPr>
          <w:gridAfter w:val="2"/>
          <w:wAfter w:w="16" w:type="dxa"/>
          <w:trHeight w:val="660"/>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w:t>
            </w:r>
          </w:p>
        </w:tc>
        <w:tc>
          <w:tcPr>
            <w:tcW w:w="2556" w:type="dxa"/>
            <w:tcBorders>
              <w:top w:val="nil"/>
              <w:left w:val="nil"/>
              <w:bottom w:val="dotted" w:sz="4" w:space="0" w:color="auto"/>
              <w:right w:val="single" w:sz="4" w:space="0" w:color="auto"/>
            </w:tcBorders>
            <w:shd w:val="clear" w:color="000000" w:fill="FFFFFF"/>
            <w:vAlign w:val="center"/>
            <w:hideMark/>
          </w:tcPr>
          <w:p w:rsidR="006F3DCA" w:rsidRPr="00B36703" w:rsidRDefault="006F3DCA" w:rsidP="00F92871">
            <w:pPr>
              <w:rPr>
                <w:sz w:val="26"/>
                <w:szCs w:val="26"/>
              </w:rPr>
            </w:pPr>
            <w:r w:rsidRPr="00B36703">
              <w:rPr>
                <w:sz w:val="26"/>
                <w:szCs w:val="26"/>
              </w:rPr>
              <w:t>Bắc Hà, cắm lại cọc và buộc giữ cây, vớt bèo và rác (thực hiện 3 lần)</w:t>
            </w:r>
          </w:p>
        </w:tc>
        <w:tc>
          <w:tcPr>
            <w:tcW w:w="17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Bảng 5.TR.71</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4.400</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m</w:t>
            </w:r>
            <w:r w:rsidRPr="00B36703">
              <w:rPr>
                <w:sz w:val="26"/>
                <w:szCs w:val="26"/>
                <w:vertAlign w:val="superscript"/>
              </w:rPr>
              <w:t>2</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3,30</w:t>
            </w:r>
          </w:p>
        </w:tc>
        <w:tc>
          <w:tcPr>
            <w:tcW w:w="1897" w:type="dxa"/>
            <w:tcBorders>
              <w:top w:val="nil"/>
              <w:left w:val="nil"/>
              <w:bottom w:val="dotted" w:sz="4" w:space="0" w:color="auto"/>
              <w:right w:val="single" w:sz="4" w:space="0" w:color="auto"/>
            </w:tcBorders>
            <w:shd w:val="clear" w:color="000000" w:fill="FFFFFF"/>
            <w:vAlign w:val="bottom"/>
            <w:hideMark/>
          </w:tcPr>
          <w:p w:rsidR="006F3DCA" w:rsidRPr="00B36703" w:rsidRDefault="006F3DCA" w:rsidP="00F92871">
            <w:pPr>
              <w:jc w:val="center"/>
              <w:rPr>
                <w:sz w:val="26"/>
                <w:szCs w:val="26"/>
              </w:rPr>
            </w:pPr>
            <w:r w:rsidRPr="00B36703">
              <w:rPr>
                <w:sz w:val="26"/>
                <w:szCs w:val="26"/>
              </w:rPr>
              <w:t>công/1000 cây</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1,10</w:t>
            </w:r>
          </w:p>
        </w:tc>
        <w:tc>
          <w:tcPr>
            <w:tcW w:w="112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47,91</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công</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229.500</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10.995.345</w:t>
            </w:r>
          </w:p>
        </w:tc>
      </w:tr>
      <w:tr w:rsidR="006F3DCA" w:rsidRPr="00B36703" w:rsidTr="00F92871">
        <w:trPr>
          <w:gridAfter w:val="2"/>
          <w:wAfter w:w="16"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w:t>
            </w:r>
          </w:p>
        </w:tc>
        <w:tc>
          <w:tcPr>
            <w:tcW w:w="255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sz w:val="26"/>
                <w:szCs w:val="26"/>
              </w:rPr>
            </w:pPr>
            <w:r w:rsidRPr="00B36703">
              <w:rPr>
                <w:sz w:val="26"/>
                <w:szCs w:val="26"/>
              </w:rPr>
              <w:t>Bảo vệ rừng</w:t>
            </w:r>
          </w:p>
        </w:tc>
        <w:tc>
          <w:tcPr>
            <w:tcW w:w="17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Bảng 5.TR.74</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ha</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7,28</w:t>
            </w:r>
          </w:p>
        </w:tc>
        <w:tc>
          <w:tcPr>
            <w:tcW w:w="1897"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công/ha</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1,00</w:t>
            </w:r>
          </w:p>
        </w:tc>
        <w:tc>
          <w:tcPr>
            <w:tcW w:w="112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7,28</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công</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229.500</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1.670.760</w:t>
            </w:r>
          </w:p>
        </w:tc>
      </w:tr>
      <w:tr w:rsidR="006F3DCA" w:rsidRPr="00B36703" w:rsidTr="00F92871">
        <w:trPr>
          <w:gridAfter w:val="2"/>
          <w:wAfter w:w="16" w:type="dxa"/>
          <w:trHeight w:val="315"/>
        </w:trPr>
        <w:tc>
          <w:tcPr>
            <w:tcW w:w="563" w:type="dxa"/>
            <w:tcBorders>
              <w:top w:val="nil"/>
              <w:left w:val="single" w:sz="4" w:space="0" w:color="auto"/>
              <w:bottom w:val="single" w:sz="4" w:space="0" w:color="auto"/>
              <w:right w:val="single" w:sz="4" w:space="0" w:color="auto"/>
            </w:tcBorders>
            <w:shd w:val="clear" w:color="000000" w:fill="FFFFFF"/>
            <w:noWrap/>
            <w:vAlign w:val="bottom"/>
            <w:hideMark/>
          </w:tcPr>
          <w:p w:rsidR="006F3DCA" w:rsidRPr="00B36703" w:rsidRDefault="006F3DCA" w:rsidP="00F92871">
            <w:pPr>
              <w:jc w:val="center"/>
              <w:rPr>
                <w:b/>
                <w:bCs/>
                <w:sz w:val="26"/>
                <w:szCs w:val="26"/>
              </w:rPr>
            </w:pPr>
            <w:r w:rsidRPr="00B36703">
              <w:rPr>
                <w:b/>
                <w:bCs/>
                <w:sz w:val="26"/>
                <w:szCs w:val="26"/>
              </w:rPr>
              <w:t>II</w:t>
            </w:r>
          </w:p>
        </w:tc>
        <w:tc>
          <w:tcPr>
            <w:tcW w:w="2556" w:type="dxa"/>
            <w:tcBorders>
              <w:top w:val="nil"/>
              <w:left w:val="nil"/>
              <w:bottom w:val="single"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Năm thứ hai</w:t>
            </w:r>
          </w:p>
        </w:tc>
        <w:tc>
          <w:tcPr>
            <w:tcW w:w="1701" w:type="dxa"/>
            <w:tcBorders>
              <w:top w:val="nil"/>
              <w:left w:val="nil"/>
              <w:bottom w:val="single"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931" w:type="dxa"/>
            <w:tcBorders>
              <w:top w:val="nil"/>
              <w:left w:val="nil"/>
              <w:bottom w:val="single"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801" w:type="dxa"/>
            <w:tcBorders>
              <w:top w:val="nil"/>
              <w:left w:val="nil"/>
              <w:bottom w:val="single"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1897" w:type="dxa"/>
            <w:tcBorders>
              <w:top w:val="nil"/>
              <w:left w:val="nil"/>
              <w:bottom w:val="single"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760" w:type="dxa"/>
            <w:tcBorders>
              <w:top w:val="nil"/>
              <w:left w:val="nil"/>
              <w:bottom w:val="single"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1126" w:type="dxa"/>
            <w:tcBorders>
              <w:top w:val="nil"/>
              <w:left w:val="nil"/>
              <w:bottom w:val="single"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1061" w:type="dxa"/>
            <w:tcBorders>
              <w:top w:val="nil"/>
              <w:left w:val="nil"/>
              <w:bottom w:val="single" w:sz="4" w:space="0" w:color="auto"/>
              <w:right w:val="single" w:sz="4" w:space="0" w:color="auto"/>
            </w:tcBorders>
            <w:shd w:val="clear" w:color="000000" w:fill="FFFFFF"/>
            <w:noWrap/>
            <w:vAlign w:val="bottom"/>
            <w:hideMark/>
          </w:tcPr>
          <w:p w:rsidR="006F3DCA" w:rsidRPr="00B36703" w:rsidRDefault="006F3DCA" w:rsidP="00F92871">
            <w:pPr>
              <w:rPr>
                <w:sz w:val="26"/>
                <w:szCs w:val="26"/>
              </w:rPr>
            </w:pPr>
            <w:r w:rsidRPr="00B36703">
              <w:rPr>
                <w:sz w:val="26"/>
                <w:szCs w:val="26"/>
              </w:rPr>
              <w:t> </w:t>
            </w:r>
          </w:p>
        </w:tc>
        <w:tc>
          <w:tcPr>
            <w:tcW w:w="1516" w:type="dxa"/>
            <w:tcBorders>
              <w:top w:val="nil"/>
              <w:left w:val="nil"/>
              <w:bottom w:val="single"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29.104.350</w:t>
            </w:r>
          </w:p>
        </w:tc>
      </w:tr>
      <w:tr w:rsidR="006F3DCA" w:rsidRPr="00B36703" w:rsidTr="00F92871">
        <w:trPr>
          <w:gridAfter w:val="2"/>
          <w:wAfter w:w="16" w:type="dxa"/>
          <w:trHeight w:val="315"/>
        </w:trPr>
        <w:tc>
          <w:tcPr>
            <w:tcW w:w="56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F3DCA" w:rsidRPr="00B36703" w:rsidRDefault="006F3DCA" w:rsidP="00F92871">
            <w:pPr>
              <w:jc w:val="center"/>
              <w:rPr>
                <w:b/>
                <w:bCs/>
                <w:i/>
                <w:iCs/>
                <w:sz w:val="26"/>
                <w:szCs w:val="26"/>
              </w:rPr>
            </w:pPr>
            <w:r w:rsidRPr="00B36703">
              <w:rPr>
                <w:b/>
                <w:bCs/>
                <w:i/>
                <w:iCs/>
                <w:sz w:val="26"/>
                <w:szCs w:val="26"/>
              </w:rPr>
              <w:lastRenderedPageBreak/>
              <w:t>1</w:t>
            </w:r>
          </w:p>
        </w:tc>
        <w:tc>
          <w:tcPr>
            <w:tcW w:w="2556" w:type="dxa"/>
            <w:tcBorders>
              <w:top w:val="single" w:sz="4" w:space="0" w:color="auto"/>
              <w:left w:val="nil"/>
              <w:bottom w:val="single" w:sz="4" w:space="0" w:color="auto"/>
              <w:right w:val="single" w:sz="4" w:space="0" w:color="auto"/>
            </w:tcBorders>
            <w:shd w:val="clear" w:color="000000" w:fill="FFFFFF"/>
            <w:noWrap/>
            <w:vAlign w:val="bottom"/>
            <w:hideMark/>
          </w:tcPr>
          <w:p w:rsidR="006F3DCA" w:rsidRPr="00B36703" w:rsidRDefault="006F3DCA" w:rsidP="00F92871">
            <w:pPr>
              <w:rPr>
                <w:b/>
                <w:bCs/>
                <w:i/>
                <w:iCs/>
                <w:sz w:val="26"/>
                <w:szCs w:val="26"/>
              </w:rPr>
            </w:pPr>
            <w:r w:rsidRPr="00B36703">
              <w:rPr>
                <w:b/>
                <w:bCs/>
                <w:i/>
                <w:iCs/>
                <w:sz w:val="26"/>
                <w:szCs w:val="26"/>
              </w:rPr>
              <w:t>Chi phí nhân công</w:t>
            </w:r>
          </w:p>
        </w:tc>
        <w:tc>
          <w:tcPr>
            <w:tcW w:w="1701" w:type="dxa"/>
            <w:tcBorders>
              <w:top w:val="single" w:sz="4" w:space="0" w:color="auto"/>
              <w:left w:val="nil"/>
              <w:bottom w:val="single" w:sz="4" w:space="0" w:color="auto"/>
              <w:right w:val="single" w:sz="4" w:space="0" w:color="auto"/>
            </w:tcBorders>
            <w:shd w:val="clear" w:color="000000" w:fill="FFFFFF"/>
            <w:noWrap/>
            <w:vAlign w:val="bottom"/>
            <w:hideMark/>
          </w:tcPr>
          <w:p w:rsidR="006F3DCA" w:rsidRPr="00B36703" w:rsidRDefault="006F3DCA" w:rsidP="00F92871">
            <w:pPr>
              <w:jc w:val="center"/>
              <w:rPr>
                <w:b/>
                <w:bCs/>
                <w:i/>
                <w:iCs/>
                <w:sz w:val="26"/>
                <w:szCs w:val="26"/>
              </w:rPr>
            </w:pPr>
            <w:r w:rsidRPr="00B36703">
              <w:rPr>
                <w:b/>
                <w:bCs/>
                <w:i/>
                <w:iCs/>
                <w:sz w:val="26"/>
                <w:szCs w:val="26"/>
              </w:rPr>
              <w:t> </w:t>
            </w:r>
          </w:p>
        </w:tc>
        <w:tc>
          <w:tcPr>
            <w:tcW w:w="931" w:type="dxa"/>
            <w:tcBorders>
              <w:top w:val="single" w:sz="4" w:space="0" w:color="auto"/>
              <w:left w:val="nil"/>
              <w:bottom w:val="single"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765" w:type="dxa"/>
            <w:tcBorders>
              <w:top w:val="single" w:sz="4" w:space="0" w:color="auto"/>
              <w:left w:val="nil"/>
              <w:bottom w:val="single"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801" w:type="dxa"/>
            <w:tcBorders>
              <w:top w:val="single" w:sz="4" w:space="0" w:color="auto"/>
              <w:left w:val="nil"/>
              <w:bottom w:val="single"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1897" w:type="dxa"/>
            <w:tcBorders>
              <w:top w:val="single" w:sz="4" w:space="0" w:color="auto"/>
              <w:left w:val="nil"/>
              <w:bottom w:val="single"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760" w:type="dxa"/>
            <w:tcBorders>
              <w:top w:val="single" w:sz="4" w:space="0" w:color="auto"/>
              <w:left w:val="nil"/>
              <w:bottom w:val="single"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1126" w:type="dxa"/>
            <w:tcBorders>
              <w:top w:val="single" w:sz="4" w:space="0" w:color="auto"/>
              <w:left w:val="nil"/>
              <w:bottom w:val="single"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69,30</w:t>
            </w:r>
          </w:p>
        </w:tc>
        <w:tc>
          <w:tcPr>
            <w:tcW w:w="765" w:type="dxa"/>
            <w:tcBorders>
              <w:top w:val="single" w:sz="4" w:space="0" w:color="auto"/>
              <w:left w:val="nil"/>
              <w:bottom w:val="single" w:sz="4" w:space="0" w:color="auto"/>
              <w:right w:val="single" w:sz="4" w:space="0" w:color="auto"/>
            </w:tcBorders>
            <w:shd w:val="clear" w:color="000000" w:fill="FFFFFF"/>
            <w:noWrap/>
            <w:vAlign w:val="bottom"/>
            <w:hideMark/>
          </w:tcPr>
          <w:p w:rsidR="006F3DCA" w:rsidRPr="00B36703" w:rsidRDefault="006F3DCA" w:rsidP="00F92871">
            <w:pPr>
              <w:jc w:val="center"/>
              <w:rPr>
                <w:b/>
                <w:bCs/>
                <w:i/>
                <w:iCs/>
                <w:sz w:val="26"/>
                <w:szCs w:val="26"/>
              </w:rPr>
            </w:pPr>
            <w:r w:rsidRPr="00B36703">
              <w:rPr>
                <w:b/>
                <w:bCs/>
                <w:i/>
                <w:iCs/>
                <w:sz w:val="26"/>
                <w:szCs w:val="26"/>
              </w:rPr>
              <w:t>công</w:t>
            </w:r>
          </w:p>
        </w:tc>
        <w:tc>
          <w:tcPr>
            <w:tcW w:w="1061" w:type="dxa"/>
            <w:tcBorders>
              <w:top w:val="single" w:sz="4" w:space="0" w:color="auto"/>
              <w:left w:val="nil"/>
              <w:bottom w:val="single"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229.500</w:t>
            </w:r>
          </w:p>
        </w:tc>
        <w:tc>
          <w:tcPr>
            <w:tcW w:w="1516" w:type="dxa"/>
            <w:tcBorders>
              <w:top w:val="single" w:sz="4" w:space="0" w:color="auto"/>
              <w:left w:val="nil"/>
              <w:bottom w:val="single"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15.904.350</w:t>
            </w:r>
          </w:p>
        </w:tc>
      </w:tr>
      <w:tr w:rsidR="006F3DCA" w:rsidRPr="00B36703" w:rsidTr="00F92871">
        <w:trPr>
          <w:gridAfter w:val="2"/>
          <w:wAfter w:w="16" w:type="dxa"/>
          <w:trHeight w:val="315"/>
        </w:trPr>
        <w:tc>
          <w:tcPr>
            <w:tcW w:w="563" w:type="dxa"/>
            <w:tcBorders>
              <w:top w:val="single" w:sz="4" w:space="0" w:color="auto"/>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w:t>
            </w:r>
          </w:p>
        </w:tc>
        <w:tc>
          <w:tcPr>
            <w:tcW w:w="2556" w:type="dxa"/>
            <w:tcBorders>
              <w:top w:val="single"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rPr>
                <w:sz w:val="26"/>
                <w:szCs w:val="26"/>
              </w:rPr>
            </w:pPr>
            <w:r w:rsidRPr="00B36703">
              <w:rPr>
                <w:sz w:val="26"/>
                <w:szCs w:val="26"/>
              </w:rPr>
              <w:t>Vận chuyển cây con và trồng dặm</w:t>
            </w:r>
          </w:p>
        </w:tc>
        <w:tc>
          <w:tcPr>
            <w:tcW w:w="1701" w:type="dxa"/>
            <w:tcBorders>
              <w:top w:val="single"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Bảng 5.TR.65</w:t>
            </w:r>
          </w:p>
        </w:tc>
        <w:tc>
          <w:tcPr>
            <w:tcW w:w="931" w:type="dxa"/>
            <w:tcBorders>
              <w:top w:val="single"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440</w:t>
            </w:r>
          </w:p>
        </w:tc>
        <w:tc>
          <w:tcPr>
            <w:tcW w:w="765" w:type="dxa"/>
            <w:tcBorders>
              <w:top w:val="single"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cây</w:t>
            </w:r>
          </w:p>
        </w:tc>
        <w:tc>
          <w:tcPr>
            <w:tcW w:w="801" w:type="dxa"/>
            <w:tcBorders>
              <w:top w:val="single"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18,15</w:t>
            </w:r>
          </w:p>
        </w:tc>
        <w:tc>
          <w:tcPr>
            <w:tcW w:w="1897" w:type="dxa"/>
            <w:tcBorders>
              <w:top w:val="single" w:sz="4" w:space="0" w:color="auto"/>
              <w:left w:val="nil"/>
              <w:bottom w:val="dotted" w:sz="4" w:space="0" w:color="auto"/>
              <w:right w:val="single" w:sz="4" w:space="0" w:color="auto"/>
            </w:tcBorders>
            <w:shd w:val="clear" w:color="000000" w:fill="FFFFFF"/>
            <w:vAlign w:val="bottom"/>
            <w:hideMark/>
          </w:tcPr>
          <w:p w:rsidR="006F3DCA" w:rsidRPr="00B36703" w:rsidRDefault="006F3DCA" w:rsidP="00F92871">
            <w:pPr>
              <w:jc w:val="center"/>
              <w:rPr>
                <w:sz w:val="26"/>
                <w:szCs w:val="26"/>
              </w:rPr>
            </w:pPr>
            <w:r w:rsidRPr="00B36703">
              <w:rPr>
                <w:sz w:val="26"/>
                <w:szCs w:val="26"/>
              </w:rPr>
              <w:t>công/1000 cây</w:t>
            </w:r>
          </w:p>
        </w:tc>
        <w:tc>
          <w:tcPr>
            <w:tcW w:w="760" w:type="dxa"/>
            <w:tcBorders>
              <w:top w:val="single"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1,10</w:t>
            </w:r>
          </w:p>
        </w:tc>
        <w:tc>
          <w:tcPr>
            <w:tcW w:w="1126" w:type="dxa"/>
            <w:tcBorders>
              <w:top w:val="single"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8,78</w:t>
            </w:r>
          </w:p>
        </w:tc>
        <w:tc>
          <w:tcPr>
            <w:tcW w:w="765" w:type="dxa"/>
            <w:tcBorders>
              <w:top w:val="single"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công</w:t>
            </w:r>
          </w:p>
        </w:tc>
        <w:tc>
          <w:tcPr>
            <w:tcW w:w="1061" w:type="dxa"/>
            <w:tcBorders>
              <w:top w:val="single"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229.500</w:t>
            </w:r>
          </w:p>
        </w:tc>
        <w:tc>
          <w:tcPr>
            <w:tcW w:w="1516" w:type="dxa"/>
            <w:tcBorders>
              <w:top w:val="single"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2.015.010</w:t>
            </w:r>
          </w:p>
        </w:tc>
      </w:tr>
      <w:tr w:rsidR="006F3DCA" w:rsidRPr="00B36703" w:rsidTr="00F92871">
        <w:trPr>
          <w:gridAfter w:val="2"/>
          <w:wAfter w:w="16" w:type="dxa"/>
          <w:trHeight w:val="690"/>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w:t>
            </w:r>
          </w:p>
        </w:tc>
        <w:tc>
          <w:tcPr>
            <w:tcW w:w="2556" w:type="dxa"/>
            <w:tcBorders>
              <w:top w:val="nil"/>
              <w:left w:val="nil"/>
              <w:bottom w:val="dotted" w:sz="4" w:space="0" w:color="auto"/>
              <w:right w:val="single" w:sz="4" w:space="0" w:color="auto"/>
            </w:tcBorders>
            <w:shd w:val="clear" w:color="000000" w:fill="FFFFFF"/>
            <w:vAlign w:val="center"/>
            <w:hideMark/>
          </w:tcPr>
          <w:p w:rsidR="006F3DCA" w:rsidRPr="00B36703" w:rsidRDefault="006F3DCA" w:rsidP="00F92871">
            <w:pPr>
              <w:rPr>
                <w:sz w:val="26"/>
                <w:szCs w:val="26"/>
              </w:rPr>
            </w:pPr>
            <w:r w:rsidRPr="00B36703">
              <w:rPr>
                <w:sz w:val="26"/>
                <w:szCs w:val="26"/>
              </w:rPr>
              <w:t>Bắc Hà, cắm lại cọc và buộc giữ cây, vớt bèo và rác (thực hiện 4 lần)</w:t>
            </w:r>
          </w:p>
        </w:tc>
        <w:tc>
          <w:tcPr>
            <w:tcW w:w="17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Bảng 5.TR.72</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4.400</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m</w:t>
            </w:r>
            <w:r w:rsidRPr="00B36703">
              <w:rPr>
                <w:sz w:val="26"/>
                <w:szCs w:val="26"/>
                <w:vertAlign w:val="superscript"/>
              </w:rPr>
              <w:t>2</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2,75</w:t>
            </w:r>
          </w:p>
        </w:tc>
        <w:tc>
          <w:tcPr>
            <w:tcW w:w="1897" w:type="dxa"/>
            <w:tcBorders>
              <w:top w:val="nil"/>
              <w:left w:val="nil"/>
              <w:bottom w:val="dotted" w:sz="4" w:space="0" w:color="auto"/>
              <w:right w:val="single" w:sz="4" w:space="0" w:color="auto"/>
            </w:tcBorders>
            <w:shd w:val="clear" w:color="000000" w:fill="FFFFFF"/>
            <w:vAlign w:val="bottom"/>
            <w:hideMark/>
          </w:tcPr>
          <w:p w:rsidR="006F3DCA" w:rsidRPr="00B36703" w:rsidRDefault="006F3DCA" w:rsidP="00F92871">
            <w:pPr>
              <w:jc w:val="center"/>
              <w:rPr>
                <w:sz w:val="26"/>
                <w:szCs w:val="26"/>
              </w:rPr>
            </w:pPr>
            <w:r w:rsidRPr="00B36703">
              <w:rPr>
                <w:sz w:val="26"/>
                <w:szCs w:val="26"/>
              </w:rPr>
              <w:t>công/1000 cây</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1,10</w:t>
            </w:r>
          </w:p>
        </w:tc>
        <w:tc>
          <w:tcPr>
            <w:tcW w:w="112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53,24</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công</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229.500</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12.218.580</w:t>
            </w:r>
          </w:p>
        </w:tc>
      </w:tr>
      <w:tr w:rsidR="006F3DCA" w:rsidRPr="00B36703" w:rsidTr="00F92871">
        <w:trPr>
          <w:gridAfter w:val="2"/>
          <w:wAfter w:w="16"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w:t>
            </w:r>
          </w:p>
        </w:tc>
        <w:tc>
          <w:tcPr>
            <w:tcW w:w="255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sz w:val="26"/>
                <w:szCs w:val="26"/>
              </w:rPr>
            </w:pPr>
            <w:r w:rsidRPr="00B36703">
              <w:rPr>
                <w:sz w:val="26"/>
                <w:szCs w:val="26"/>
              </w:rPr>
              <w:t>Bảo vệ rừng</w:t>
            </w:r>
          </w:p>
        </w:tc>
        <w:tc>
          <w:tcPr>
            <w:tcW w:w="17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Bảng 5.TR.74</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ha</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7,28</w:t>
            </w:r>
          </w:p>
        </w:tc>
        <w:tc>
          <w:tcPr>
            <w:tcW w:w="1897"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công/ha</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1,00</w:t>
            </w:r>
          </w:p>
        </w:tc>
        <w:tc>
          <w:tcPr>
            <w:tcW w:w="112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7,28</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công</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229.500</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1.670.760</w:t>
            </w:r>
          </w:p>
        </w:tc>
      </w:tr>
      <w:tr w:rsidR="006F3DCA" w:rsidRPr="00B36703" w:rsidTr="00F92871">
        <w:trPr>
          <w:gridAfter w:val="2"/>
          <w:wAfter w:w="16"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b/>
                <w:bCs/>
                <w:i/>
                <w:iCs/>
                <w:sz w:val="26"/>
                <w:szCs w:val="26"/>
              </w:rPr>
            </w:pPr>
            <w:r w:rsidRPr="00B36703">
              <w:rPr>
                <w:b/>
                <w:bCs/>
                <w:i/>
                <w:iCs/>
                <w:sz w:val="26"/>
                <w:szCs w:val="26"/>
              </w:rPr>
              <w:t>2</w:t>
            </w:r>
          </w:p>
        </w:tc>
        <w:tc>
          <w:tcPr>
            <w:tcW w:w="255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i/>
                <w:iCs/>
                <w:sz w:val="26"/>
                <w:szCs w:val="26"/>
              </w:rPr>
            </w:pPr>
            <w:r w:rsidRPr="00B36703">
              <w:rPr>
                <w:b/>
                <w:bCs/>
                <w:i/>
                <w:iCs/>
                <w:sz w:val="26"/>
                <w:szCs w:val="26"/>
              </w:rPr>
              <w:t>Chi phí vật tư</w:t>
            </w:r>
          </w:p>
        </w:tc>
        <w:tc>
          <w:tcPr>
            <w:tcW w:w="17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i/>
                <w:iCs/>
                <w:sz w:val="26"/>
                <w:szCs w:val="26"/>
              </w:rPr>
            </w:pPr>
            <w:r w:rsidRPr="00B36703">
              <w:rPr>
                <w:b/>
                <w:bCs/>
                <w:i/>
                <w:iCs/>
                <w:sz w:val="26"/>
                <w:szCs w:val="26"/>
              </w:rPr>
              <w:t> </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1897"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112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i/>
                <w:iCs/>
                <w:sz w:val="26"/>
                <w:szCs w:val="26"/>
              </w:rPr>
            </w:pPr>
            <w:r w:rsidRPr="00B36703">
              <w:rPr>
                <w:b/>
                <w:bCs/>
                <w:i/>
                <w:iCs/>
                <w:sz w:val="26"/>
                <w:szCs w:val="26"/>
              </w:rPr>
              <w:t> </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i/>
                <w:iCs/>
                <w:sz w:val="26"/>
                <w:szCs w:val="26"/>
              </w:rPr>
            </w:pPr>
            <w:r w:rsidRPr="00B36703">
              <w:rPr>
                <w:b/>
                <w:bCs/>
                <w:i/>
                <w:iCs/>
                <w:sz w:val="26"/>
                <w:szCs w:val="26"/>
              </w:rPr>
              <w:t> </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i/>
                <w:iCs/>
                <w:sz w:val="26"/>
                <w:szCs w:val="26"/>
              </w:rPr>
            </w:pPr>
            <w:r w:rsidRPr="00B36703">
              <w:rPr>
                <w:b/>
                <w:bCs/>
                <w:i/>
                <w:iCs/>
                <w:sz w:val="26"/>
                <w:szCs w:val="26"/>
              </w:rPr>
              <w:t> </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13.200.000</w:t>
            </w:r>
          </w:p>
        </w:tc>
      </w:tr>
      <w:tr w:rsidR="006F3DCA" w:rsidRPr="00B36703" w:rsidTr="00F92871">
        <w:trPr>
          <w:gridAfter w:val="2"/>
          <w:wAfter w:w="16"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w:t>
            </w:r>
          </w:p>
        </w:tc>
        <w:tc>
          <w:tcPr>
            <w:tcW w:w="255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sz w:val="26"/>
                <w:szCs w:val="26"/>
              </w:rPr>
            </w:pPr>
            <w:r w:rsidRPr="00B36703">
              <w:rPr>
                <w:sz w:val="26"/>
                <w:szCs w:val="26"/>
              </w:rPr>
              <w:t>Cây con</w:t>
            </w:r>
          </w:p>
        </w:tc>
        <w:tc>
          <w:tcPr>
            <w:tcW w:w="17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 </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1897"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112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440,00</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cây</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30.000</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13.200.000</w:t>
            </w:r>
          </w:p>
        </w:tc>
      </w:tr>
      <w:tr w:rsidR="006F3DCA" w:rsidRPr="00B36703" w:rsidTr="00F92871">
        <w:trPr>
          <w:gridAfter w:val="2"/>
          <w:wAfter w:w="16"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b/>
                <w:bCs/>
                <w:sz w:val="26"/>
                <w:szCs w:val="26"/>
              </w:rPr>
            </w:pPr>
            <w:r w:rsidRPr="00B36703">
              <w:rPr>
                <w:b/>
                <w:bCs/>
                <w:sz w:val="26"/>
                <w:szCs w:val="26"/>
              </w:rPr>
              <w:t>III</w:t>
            </w:r>
          </w:p>
        </w:tc>
        <w:tc>
          <w:tcPr>
            <w:tcW w:w="255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Năm thứ ba</w:t>
            </w:r>
          </w:p>
        </w:tc>
        <w:tc>
          <w:tcPr>
            <w:tcW w:w="17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1897"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112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10.116.360</w:t>
            </w:r>
          </w:p>
        </w:tc>
      </w:tr>
      <w:tr w:rsidR="006F3DCA" w:rsidRPr="00B36703" w:rsidTr="00F92871">
        <w:trPr>
          <w:gridAfter w:val="2"/>
          <w:wAfter w:w="16"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b/>
                <w:bCs/>
                <w:i/>
                <w:iCs/>
                <w:sz w:val="26"/>
                <w:szCs w:val="26"/>
              </w:rPr>
            </w:pPr>
            <w:r w:rsidRPr="00B36703">
              <w:rPr>
                <w:b/>
                <w:bCs/>
                <w:i/>
                <w:iCs/>
                <w:sz w:val="26"/>
                <w:szCs w:val="26"/>
              </w:rPr>
              <w:t>1</w:t>
            </w:r>
          </w:p>
        </w:tc>
        <w:tc>
          <w:tcPr>
            <w:tcW w:w="255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i/>
                <w:iCs/>
                <w:sz w:val="26"/>
                <w:szCs w:val="26"/>
              </w:rPr>
            </w:pPr>
            <w:r w:rsidRPr="00B36703">
              <w:rPr>
                <w:b/>
                <w:bCs/>
                <w:i/>
                <w:iCs/>
                <w:sz w:val="26"/>
                <w:szCs w:val="26"/>
              </w:rPr>
              <w:t>Chi phí nhân công</w:t>
            </w:r>
          </w:p>
        </w:tc>
        <w:tc>
          <w:tcPr>
            <w:tcW w:w="17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b/>
                <w:bCs/>
                <w:i/>
                <w:iCs/>
                <w:sz w:val="26"/>
                <w:szCs w:val="26"/>
              </w:rPr>
            </w:pPr>
            <w:r w:rsidRPr="00B36703">
              <w:rPr>
                <w:b/>
                <w:bCs/>
                <w:i/>
                <w:iCs/>
                <w:sz w:val="26"/>
                <w:szCs w:val="26"/>
              </w:rPr>
              <w:t> </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1897"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112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44,08</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b/>
                <w:bCs/>
                <w:i/>
                <w:iCs/>
                <w:sz w:val="26"/>
                <w:szCs w:val="26"/>
              </w:rPr>
            </w:pPr>
            <w:r w:rsidRPr="00B36703">
              <w:rPr>
                <w:b/>
                <w:bCs/>
                <w:i/>
                <w:iCs/>
                <w:sz w:val="26"/>
                <w:szCs w:val="26"/>
              </w:rPr>
              <w:t>công</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229.500</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10.116.360</w:t>
            </w:r>
          </w:p>
        </w:tc>
      </w:tr>
      <w:tr w:rsidR="006F3DCA" w:rsidRPr="00B36703" w:rsidTr="00F92871">
        <w:trPr>
          <w:gridAfter w:val="2"/>
          <w:wAfter w:w="16"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b/>
                <w:bCs/>
                <w:i/>
                <w:iCs/>
                <w:sz w:val="26"/>
                <w:szCs w:val="26"/>
              </w:rPr>
            </w:pPr>
            <w:r w:rsidRPr="00B36703">
              <w:rPr>
                <w:b/>
                <w:bCs/>
                <w:i/>
                <w:iCs/>
                <w:sz w:val="26"/>
                <w:szCs w:val="26"/>
              </w:rPr>
              <w:t> </w:t>
            </w:r>
          </w:p>
        </w:tc>
        <w:tc>
          <w:tcPr>
            <w:tcW w:w="255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sz w:val="26"/>
                <w:szCs w:val="26"/>
              </w:rPr>
            </w:pPr>
            <w:r w:rsidRPr="00B36703">
              <w:rPr>
                <w:sz w:val="26"/>
                <w:szCs w:val="26"/>
              </w:rPr>
              <w:t>Vận chuyển cây con và trồng dặm</w:t>
            </w:r>
          </w:p>
        </w:tc>
        <w:tc>
          <w:tcPr>
            <w:tcW w:w="17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Bảng 5.TR.66</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220</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cây</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19,98</w:t>
            </w:r>
          </w:p>
        </w:tc>
        <w:tc>
          <w:tcPr>
            <w:tcW w:w="1897" w:type="dxa"/>
            <w:tcBorders>
              <w:top w:val="nil"/>
              <w:left w:val="nil"/>
              <w:bottom w:val="dotted" w:sz="4" w:space="0" w:color="auto"/>
              <w:right w:val="single" w:sz="4" w:space="0" w:color="auto"/>
            </w:tcBorders>
            <w:shd w:val="clear" w:color="000000" w:fill="FFFFFF"/>
            <w:vAlign w:val="bottom"/>
            <w:hideMark/>
          </w:tcPr>
          <w:p w:rsidR="006F3DCA" w:rsidRPr="00B36703" w:rsidRDefault="006F3DCA" w:rsidP="00F92871">
            <w:pPr>
              <w:jc w:val="center"/>
              <w:rPr>
                <w:sz w:val="26"/>
                <w:szCs w:val="26"/>
              </w:rPr>
            </w:pPr>
            <w:r w:rsidRPr="00B36703">
              <w:rPr>
                <w:sz w:val="26"/>
                <w:szCs w:val="26"/>
              </w:rPr>
              <w:t>công/1000 cây</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1,10</w:t>
            </w:r>
          </w:p>
        </w:tc>
        <w:tc>
          <w:tcPr>
            <w:tcW w:w="112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4,84</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công</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229.500</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1.110.780</w:t>
            </w:r>
          </w:p>
        </w:tc>
      </w:tr>
      <w:tr w:rsidR="006F3DCA" w:rsidRPr="00B36703" w:rsidTr="00F92871">
        <w:trPr>
          <w:gridAfter w:val="2"/>
          <w:wAfter w:w="16" w:type="dxa"/>
          <w:trHeight w:val="690"/>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w:t>
            </w:r>
          </w:p>
        </w:tc>
        <w:tc>
          <w:tcPr>
            <w:tcW w:w="2556" w:type="dxa"/>
            <w:tcBorders>
              <w:top w:val="nil"/>
              <w:left w:val="nil"/>
              <w:bottom w:val="dotted" w:sz="4" w:space="0" w:color="auto"/>
              <w:right w:val="single" w:sz="4" w:space="0" w:color="auto"/>
            </w:tcBorders>
            <w:shd w:val="clear" w:color="000000" w:fill="FFFFFF"/>
            <w:vAlign w:val="center"/>
            <w:hideMark/>
          </w:tcPr>
          <w:p w:rsidR="006F3DCA" w:rsidRPr="00B36703" w:rsidRDefault="006F3DCA" w:rsidP="00F92871">
            <w:pPr>
              <w:rPr>
                <w:sz w:val="26"/>
                <w:szCs w:val="26"/>
              </w:rPr>
            </w:pPr>
            <w:r w:rsidRPr="00B36703">
              <w:rPr>
                <w:sz w:val="26"/>
                <w:szCs w:val="26"/>
              </w:rPr>
              <w:t>Bắc Hà, cắm lại cọc và buộc giữ cây, vớt bèo và rác (thực hiện 4 lần)</w:t>
            </w:r>
          </w:p>
        </w:tc>
        <w:tc>
          <w:tcPr>
            <w:tcW w:w="17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Bảng 5.TR.73</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4.400</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m</w:t>
            </w:r>
            <w:r w:rsidRPr="00B36703">
              <w:rPr>
                <w:sz w:val="26"/>
                <w:szCs w:val="26"/>
                <w:vertAlign w:val="superscript"/>
              </w:rPr>
              <w:t>2</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1,65</w:t>
            </w:r>
          </w:p>
        </w:tc>
        <w:tc>
          <w:tcPr>
            <w:tcW w:w="1897" w:type="dxa"/>
            <w:tcBorders>
              <w:top w:val="nil"/>
              <w:left w:val="nil"/>
              <w:bottom w:val="dotted" w:sz="4" w:space="0" w:color="auto"/>
              <w:right w:val="single" w:sz="4" w:space="0" w:color="auto"/>
            </w:tcBorders>
            <w:shd w:val="clear" w:color="000000" w:fill="FFFFFF"/>
            <w:vAlign w:val="bottom"/>
            <w:hideMark/>
          </w:tcPr>
          <w:p w:rsidR="006F3DCA" w:rsidRPr="00B36703" w:rsidRDefault="006F3DCA" w:rsidP="00F92871">
            <w:pPr>
              <w:jc w:val="center"/>
              <w:rPr>
                <w:sz w:val="26"/>
                <w:szCs w:val="26"/>
              </w:rPr>
            </w:pPr>
            <w:r w:rsidRPr="00B36703">
              <w:rPr>
                <w:sz w:val="26"/>
                <w:szCs w:val="26"/>
              </w:rPr>
              <w:t>công/1000 cây</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1,10</w:t>
            </w:r>
          </w:p>
        </w:tc>
        <w:tc>
          <w:tcPr>
            <w:tcW w:w="112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31,96</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công</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229.500</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7.334.820</w:t>
            </w:r>
          </w:p>
        </w:tc>
      </w:tr>
      <w:tr w:rsidR="006F3DCA" w:rsidRPr="00B36703" w:rsidTr="00F92871">
        <w:trPr>
          <w:gridAfter w:val="2"/>
          <w:wAfter w:w="16"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w:t>
            </w:r>
          </w:p>
        </w:tc>
        <w:tc>
          <w:tcPr>
            <w:tcW w:w="255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sz w:val="26"/>
                <w:szCs w:val="26"/>
              </w:rPr>
            </w:pPr>
            <w:r w:rsidRPr="00B36703">
              <w:rPr>
                <w:sz w:val="26"/>
                <w:szCs w:val="26"/>
              </w:rPr>
              <w:t>Bảo vệ rừng</w:t>
            </w:r>
          </w:p>
        </w:tc>
        <w:tc>
          <w:tcPr>
            <w:tcW w:w="17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Bảng 5.TR.74</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ha</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7,28</w:t>
            </w:r>
          </w:p>
        </w:tc>
        <w:tc>
          <w:tcPr>
            <w:tcW w:w="1897"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công/ha</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1,00</w:t>
            </w:r>
          </w:p>
        </w:tc>
        <w:tc>
          <w:tcPr>
            <w:tcW w:w="112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7,28</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công</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229.500</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1.670.760</w:t>
            </w:r>
          </w:p>
        </w:tc>
      </w:tr>
      <w:tr w:rsidR="006F3DCA" w:rsidRPr="00B36703" w:rsidTr="00F92871">
        <w:trPr>
          <w:gridAfter w:val="2"/>
          <w:wAfter w:w="16"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b/>
                <w:bCs/>
                <w:i/>
                <w:iCs/>
                <w:sz w:val="26"/>
                <w:szCs w:val="26"/>
              </w:rPr>
            </w:pPr>
            <w:r w:rsidRPr="00B36703">
              <w:rPr>
                <w:b/>
                <w:bCs/>
                <w:i/>
                <w:iCs/>
                <w:sz w:val="26"/>
                <w:szCs w:val="26"/>
              </w:rPr>
              <w:t>2</w:t>
            </w:r>
          </w:p>
        </w:tc>
        <w:tc>
          <w:tcPr>
            <w:tcW w:w="255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i/>
                <w:iCs/>
                <w:sz w:val="26"/>
                <w:szCs w:val="26"/>
              </w:rPr>
            </w:pPr>
            <w:r w:rsidRPr="00B36703">
              <w:rPr>
                <w:b/>
                <w:bCs/>
                <w:i/>
                <w:iCs/>
                <w:sz w:val="26"/>
                <w:szCs w:val="26"/>
              </w:rPr>
              <w:t>Chi phí vật tư</w:t>
            </w:r>
          </w:p>
        </w:tc>
        <w:tc>
          <w:tcPr>
            <w:tcW w:w="17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i/>
                <w:iCs/>
                <w:sz w:val="26"/>
                <w:szCs w:val="26"/>
              </w:rPr>
            </w:pPr>
            <w:r w:rsidRPr="00B36703">
              <w:rPr>
                <w:b/>
                <w:bCs/>
                <w:i/>
                <w:iCs/>
                <w:sz w:val="26"/>
                <w:szCs w:val="26"/>
              </w:rPr>
              <w:t> </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1897"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112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i/>
                <w:iCs/>
                <w:sz w:val="26"/>
                <w:szCs w:val="26"/>
              </w:rPr>
            </w:pPr>
            <w:r w:rsidRPr="00B36703">
              <w:rPr>
                <w:b/>
                <w:bCs/>
                <w:i/>
                <w:iCs/>
                <w:sz w:val="26"/>
                <w:szCs w:val="26"/>
              </w:rPr>
              <w:t> </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i/>
                <w:iCs/>
                <w:sz w:val="26"/>
                <w:szCs w:val="26"/>
              </w:rPr>
            </w:pPr>
            <w:r w:rsidRPr="00B36703">
              <w:rPr>
                <w:b/>
                <w:bCs/>
                <w:i/>
                <w:iCs/>
                <w:sz w:val="26"/>
                <w:szCs w:val="26"/>
              </w:rPr>
              <w:t> </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i/>
                <w:iCs/>
                <w:sz w:val="26"/>
                <w:szCs w:val="26"/>
              </w:rPr>
            </w:pPr>
            <w:r w:rsidRPr="00B36703">
              <w:rPr>
                <w:b/>
                <w:bCs/>
                <w:i/>
                <w:iCs/>
                <w:sz w:val="26"/>
                <w:szCs w:val="26"/>
              </w:rPr>
              <w:t> </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6.600.000</w:t>
            </w:r>
          </w:p>
        </w:tc>
      </w:tr>
      <w:tr w:rsidR="006F3DCA" w:rsidRPr="00B36703" w:rsidTr="00F92871">
        <w:trPr>
          <w:gridAfter w:val="2"/>
          <w:wAfter w:w="16"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w:t>
            </w:r>
          </w:p>
        </w:tc>
        <w:tc>
          <w:tcPr>
            <w:tcW w:w="255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sz w:val="26"/>
                <w:szCs w:val="26"/>
              </w:rPr>
            </w:pPr>
            <w:r w:rsidRPr="00B36703">
              <w:rPr>
                <w:sz w:val="26"/>
                <w:szCs w:val="26"/>
              </w:rPr>
              <w:t>Cây con</w:t>
            </w:r>
          </w:p>
        </w:tc>
        <w:tc>
          <w:tcPr>
            <w:tcW w:w="17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 </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1897"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112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220,00</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cây</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30.000</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6.600.000</w:t>
            </w:r>
          </w:p>
        </w:tc>
      </w:tr>
      <w:tr w:rsidR="006F3DCA" w:rsidRPr="00B36703" w:rsidTr="00F92871">
        <w:trPr>
          <w:gridAfter w:val="2"/>
          <w:wAfter w:w="16" w:type="dxa"/>
          <w:trHeight w:val="315"/>
        </w:trPr>
        <w:tc>
          <w:tcPr>
            <w:tcW w:w="563" w:type="dxa"/>
            <w:tcBorders>
              <w:top w:val="nil"/>
              <w:left w:val="single" w:sz="4" w:space="0" w:color="auto"/>
              <w:bottom w:val="nil"/>
              <w:right w:val="single" w:sz="4" w:space="0" w:color="auto"/>
            </w:tcBorders>
            <w:shd w:val="clear" w:color="000000" w:fill="FFFFFF"/>
            <w:noWrap/>
            <w:vAlign w:val="bottom"/>
            <w:hideMark/>
          </w:tcPr>
          <w:p w:rsidR="006F3DCA" w:rsidRPr="00B36703" w:rsidRDefault="006F3DCA" w:rsidP="00F92871">
            <w:pPr>
              <w:jc w:val="center"/>
              <w:rPr>
                <w:b/>
                <w:bCs/>
                <w:sz w:val="26"/>
                <w:szCs w:val="26"/>
              </w:rPr>
            </w:pPr>
            <w:r w:rsidRPr="00B36703">
              <w:rPr>
                <w:b/>
                <w:bCs/>
                <w:sz w:val="26"/>
                <w:szCs w:val="26"/>
              </w:rPr>
              <w:t>IV</w:t>
            </w:r>
          </w:p>
        </w:tc>
        <w:tc>
          <w:tcPr>
            <w:tcW w:w="2556" w:type="dxa"/>
            <w:tcBorders>
              <w:top w:val="nil"/>
              <w:left w:val="nil"/>
              <w:bottom w:val="nil"/>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xml:space="preserve">Năm thứ tư </w:t>
            </w:r>
          </w:p>
        </w:tc>
        <w:tc>
          <w:tcPr>
            <w:tcW w:w="1701" w:type="dxa"/>
            <w:tcBorders>
              <w:top w:val="nil"/>
              <w:left w:val="nil"/>
              <w:bottom w:val="nil"/>
              <w:right w:val="single" w:sz="4" w:space="0" w:color="auto"/>
            </w:tcBorders>
            <w:shd w:val="clear" w:color="000000" w:fill="FFFFFF"/>
            <w:noWrap/>
            <w:vAlign w:val="bottom"/>
            <w:hideMark/>
          </w:tcPr>
          <w:p w:rsidR="006F3DCA" w:rsidRPr="00B36703" w:rsidRDefault="006F3DCA" w:rsidP="00F92871">
            <w:pPr>
              <w:jc w:val="center"/>
              <w:rPr>
                <w:b/>
                <w:bCs/>
                <w:sz w:val="26"/>
                <w:szCs w:val="26"/>
              </w:rPr>
            </w:pPr>
            <w:r w:rsidRPr="00B36703">
              <w:rPr>
                <w:b/>
                <w:bCs/>
                <w:sz w:val="26"/>
                <w:szCs w:val="26"/>
              </w:rPr>
              <w:t> </w:t>
            </w:r>
          </w:p>
        </w:tc>
        <w:tc>
          <w:tcPr>
            <w:tcW w:w="931" w:type="dxa"/>
            <w:tcBorders>
              <w:top w:val="nil"/>
              <w:left w:val="nil"/>
              <w:bottom w:val="nil"/>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765" w:type="dxa"/>
            <w:tcBorders>
              <w:top w:val="nil"/>
              <w:left w:val="nil"/>
              <w:bottom w:val="nil"/>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801" w:type="dxa"/>
            <w:tcBorders>
              <w:top w:val="nil"/>
              <w:left w:val="nil"/>
              <w:bottom w:val="nil"/>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1897" w:type="dxa"/>
            <w:tcBorders>
              <w:top w:val="nil"/>
              <w:left w:val="nil"/>
              <w:bottom w:val="nil"/>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760" w:type="dxa"/>
            <w:tcBorders>
              <w:top w:val="nil"/>
              <w:left w:val="nil"/>
              <w:bottom w:val="nil"/>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1126" w:type="dxa"/>
            <w:tcBorders>
              <w:top w:val="nil"/>
              <w:left w:val="nil"/>
              <w:bottom w:val="nil"/>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765" w:type="dxa"/>
            <w:tcBorders>
              <w:top w:val="nil"/>
              <w:left w:val="nil"/>
              <w:bottom w:val="nil"/>
              <w:right w:val="single" w:sz="4" w:space="0" w:color="auto"/>
            </w:tcBorders>
            <w:shd w:val="clear" w:color="000000" w:fill="FFFFFF"/>
            <w:noWrap/>
            <w:vAlign w:val="bottom"/>
            <w:hideMark/>
          </w:tcPr>
          <w:p w:rsidR="006F3DCA" w:rsidRPr="00B36703" w:rsidRDefault="006F3DCA" w:rsidP="00F92871">
            <w:pPr>
              <w:jc w:val="center"/>
              <w:rPr>
                <w:b/>
                <w:bCs/>
                <w:sz w:val="26"/>
                <w:szCs w:val="26"/>
              </w:rPr>
            </w:pPr>
            <w:r w:rsidRPr="00B36703">
              <w:rPr>
                <w:b/>
                <w:bCs/>
                <w:sz w:val="26"/>
                <w:szCs w:val="26"/>
              </w:rPr>
              <w:t> </w:t>
            </w:r>
          </w:p>
        </w:tc>
        <w:tc>
          <w:tcPr>
            <w:tcW w:w="1061" w:type="dxa"/>
            <w:tcBorders>
              <w:top w:val="nil"/>
              <w:left w:val="nil"/>
              <w:bottom w:val="nil"/>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1516" w:type="dxa"/>
            <w:tcBorders>
              <w:top w:val="nil"/>
              <w:left w:val="nil"/>
              <w:bottom w:val="nil"/>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7.171.875</w:t>
            </w:r>
          </w:p>
        </w:tc>
      </w:tr>
      <w:tr w:rsidR="006F3DCA" w:rsidRPr="00B36703" w:rsidTr="00F92871">
        <w:trPr>
          <w:gridAfter w:val="2"/>
          <w:wAfter w:w="16" w:type="dxa"/>
          <w:trHeight w:val="315"/>
        </w:trPr>
        <w:tc>
          <w:tcPr>
            <w:tcW w:w="563" w:type="dxa"/>
            <w:tcBorders>
              <w:top w:val="dotted" w:sz="4" w:space="0" w:color="auto"/>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b/>
                <w:bCs/>
                <w:i/>
                <w:iCs/>
                <w:sz w:val="26"/>
                <w:szCs w:val="26"/>
              </w:rPr>
            </w:pPr>
            <w:r w:rsidRPr="00B36703">
              <w:rPr>
                <w:b/>
                <w:bCs/>
                <w:i/>
                <w:iCs/>
                <w:sz w:val="26"/>
                <w:szCs w:val="26"/>
              </w:rPr>
              <w:t>1</w:t>
            </w:r>
          </w:p>
        </w:tc>
        <w:tc>
          <w:tcPr>
            <w:tcW w:w="2556" w:type="dxa"/>
            <w:tcBorders>
              <w:top w:val="dotted"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i/>
                <w:iCs/>
                <w:sz w:val="26"/>
                <w:szCs w:val="26"/>
              </w:rPr>
            </w:pPr>
            <w:r w:rsidRPr="00B36703">
              <w:rPr>
                <w:b/>
                <w:bCs/>
                <w:i/>
                <w:iCs/>
                <w:sz w:val="26"/>
                <w:szCs w:val="26"/>
              </w:rPr>
              <w:t>Chi phí nhân công</w:t>
            </w:r>
          </w:p>
        </w:tc>
        <w:tc>
          <w:tcPr>
            <w:tcW w:w="1701" w:type="dxa"/>
            <w:tcBorders>
              <w:top w:val="dotted" w:sz="4" w:space="0" w:color="auto"/>
              <w:left w:val="nil"/>
              <w:bottom w:val="nil"/>
              <w:right w:val="single" w:sz="4" w:space="0" w:color="auto"/>
            </w:tcBorders>
            <w:shd w:val="clear" w:color="000000" w:fill="FFFFFF"/>
            <w:noWrap/>
            <w:vAlign w:val="bottom"/>
            <w:hideMark/>
          </w:tcPr>
          <w:p w:rsidR="006F3DCA" w:rsidRPr="00B36703" w:rsidRDefault="006F3DCA" w:rsidP="00F92871">
            <w:pPr>
              <w:jc w:val="center"/>
              <w:rPr>
                <w:b/>
                <w:bCs/>
                <w:sz w:val="26"/>
                <w:szCs w:val="26"/>
              </w:rPr>
            </w:pPr>
            <w:r w:rsidRPr="00B36703">
              <w:rPr>
                <w:b/>
                <w:bCs/>
                <w:sz w:val="26"/>
                <w:szCs w:val="26"/>
              </w:rPr>
              <w:t> </w:t>
            </w:r>
          </w:p>
        </w:tc>
        <w:tc>
          <w:tcPr>
            <w:tcW w:w="931" w:type="dxa"/>
            <w:tcBorders>
              <w:top w:val="dotted" w:sz="4" w:space="0" w:color="auto"/>
              <w:left w:val="nil"/>
              <w:bottom w:val="nil"/>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765" w:type="dxa"/>
            <w:tcBorders>
              <w:top w:val="dotted" w:sz="4" w:space="0" w:color="auto"/>
              <w:left w:val="nil"/>
              <w:bottom w:val="nil"/>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801" w:type="dxa"/>
            <w:tcBorders>
              <w:top w:val="dotted" w:sz="4" w:space="0" w:color="auto"/>
              <w:left w:val="nil"/>
              <w:bottom w:val="nil"/>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1897" w:type="dxa"/>
            <w:tcBorders>
              <w:top w:val="dotted" w:sz="4" w:space="0" w:color="auto"/>
              <w:left w:val="nil"/>
              <w:bottom w:val="nil"/>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760" w:type="dxa"/>
            <w:tcBorders>
              <w:top w:val="dotted" w:sz="4" w:space="0" w:color="auto"/>
              <w:left w:val="nil"/>
              <w:bottom w:val="nil"/>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1126" w:type="dxa"/>
            <w:tcBorders>
              <w:top w:val="dotted" w:sz="4" w:space="0" w:color="auto"/>
              <w:left w:val="nil"/>
              <w:bottom w:val="nil"/>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765" w:type="dxa"/>
            <w:tcBorders>
              <w:top w:val="dotted" w:sz="4" w:space="0" w:color="auto"/>
              <w:left w:val="nil"/>
              <w:bottom w:val="nil"/>
              <w:right w:val="single" w:sz="4" w:space="0" w:color="auto"/>
            </w:tcBorders>
            <w:shd w:val="clear" w:color="000000" w:fill="FFFFFF"/>
            <w:noWrap/>
            <w:vAlign w:val="bottom"/>
            <w:hideMark/>
          </w:tcPr>
          <w:p w:rsidR="006F3DCA" w:rsidRPr="00B36703" w:rsidRDefault="006F3DCA" w:rsidP="00F92871">
            <w:pPr>
              <w:jc w:val="center"/>
              <w:rPr>
                <w:b/>
                <w:bCs/>
                <w:sz w:val="26"/>
                <w:szCs w:val="26"/>
              </w:rPr>
            </w:pPr>
            <w:r w:rsidRPr="00B36703">
              <w:rPr>
                <w:b/>
                <w:bCs/>
                <w:sz w:val="26"/>
                <w:szCs w:val="26"/>
              </w:rPr>
              <w:t> </w:t>
            </w:r>
          </w:p>
        </w:tc>
        <w:tc>
          <w:tcPr>
            <w:tcW w:w="1061" w:type="dxa"/>
            <w:tcBorders>
              <w:top w:val="dotted" w:sz="4" w:space="0" w:color="auto"/>
              <w:left w:val="nil"/>
              <w:bottom w:val="nil"/>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1516" w:type="dxa"/>
            <w:tcBorders>
              <w:top w:val="dotted" w:sz="4" w:space="0" w:color="auto"/>
              <w:left w:val="nil"/>
              <w:bottom w:val="nil"/>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7.171.875</w:t>
            </w:r>
          </w:p>
        </w:tc>
      </w:tr>
      <w:tr w:rsidR="006F3DCA" w:rsidRPr="00B36703" w:rsidTr="00F92871">
        <w:trPr>
          <w:gridAfter w:val="2"/>
          <w:wAfter w:w="16" w:type="dxa"/>
          <w:trHeight w:val="690"/>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w:t>
            </w:r>
          </w:p>
        </w:tc>
        <w:tc>
          <w:tcPr>
            <w:tcW w:w="2556" w:type="dxa"/>
            <w:tcBorders>
              <w:top w:val="nil"/>
              <w:left w:val="nil"/>
              <w:bottom w:val="dotted" w:sz="4" w:space="0" w:color="auto"/>
              <w:right w:val="single" w:sz="4" w:space="0" w:color="auto"/>
            </w:tcBorders>
            <w:shd w:val="clear" w:color="000000" w:fill="FFFFFF"/>
            <w:vAlign w:val="center"/>
            <w:hideMark/>
          </w:tcPr>
          <w:p w:rsidR="006F3DCA" w:rsidRPr="00B36703" w:rsidRDefault="006F3DCA" w:rsidP="00F92871">
            <w:pPr>
              <w:rPr>
                <w:sz w:val="26"/>
                <w:szCs w:val="26"/>
              </w:rPr>
            </w:pPr>
            <w:r w:rsidRPr="00B36703">
              <w:rPr>
                <w:sz w:val="26"/>
                <w:szCs w:val="26"/>
              </w:rPr>
              <w:t>Bắc Hà, cắm lại cọc và buộc giữ cây, vớt bèo và rác (thực hiện 3 lần)</w:t>
            </w:r>
          </w:p>
        </w:tc>
        <w:tc>
          <w:tcPr>
            <w:tcW w:w="1701" w:type="dxa"/>
            <w:tcBorders>
              <w:top w:val="dotted"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Bảng 5.TR.73</w:t>
            </w:r>
          </w:p>
        </w:tc>
        <w:tc>
          <w:tcPr>
            <w:tcW w:w="931" w:type="dxa"/>
            <w:tcBorders>
              <w:top w:val="dotted"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4.400</w:t>
            </w:r>
          </w:p>
        </w:tc>
        <w:tc>
          <w:tcPr>
            <w:tcW w:w="765" w:type="dxa"/>
            <w:tcBorders>
              <w:top w:val="dotted"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m</w:t>
            </w:r>
            <w:r w:rsidRPr="00B36703">
              <w:rPr>
                <w:sz w:val="26"/>
                <w:szCs w:val="26"/>
                <w:vertAlign w:val="superscript"/>
              </w:rPr>
              <w:t>2</w:t>
            </w:r>
          </w:p>
        </w:tc>
        <w:tc>
          <w:tcPr>
            <w:tcW w:w="801" w:type="dxa"/>
            <w:tcBorders>
              <w:top w:val="dotted"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1,65</w:t>
            </w:r>
          </w:p>
        </w:tc>
        <w:tc>
          <w:tcPr>
            <w:tcW w:w="1897" w:type="dxa"/>
            <w:tcBorders>
              <w:top w:val="dotted" w:sz="4" w:space="0" w:color="auto"/>
              <w:left w:val="nil"/>
              <w:bottom w:val="dotted" w:sz="4" w:space="0" w:color="auto"/>
              <w:right w:val="single" w:sz="4" w:space="0" w:color="auto"/>
            </w:tcBorders>
            <w:shd w:val="clear" w:color="000000" w:fill="FFFFFF"/>
            <w:vAlign w:val="bottom"/>
            <w:hideMark/>
          </w:tcPr>
          <w:p w:rsidR="006F3DCA" w:rsidRPr="00B36703" w:rsidRDefault="006F3DCA" w:rsidP="00F92871">
            <w:pPr>
              <w:jc w:val="center"/>
              <w:rPr>
                <w:sz w:val="26"/>
                <w:szCs w:val="26"/>
              </w:rPr>
            </w:pPr>
            <w:r w:rsidRPr="00B36703">
              <w:rPr>
                <w:sz w:val="26"/>
                <w:szCs w:val="26"/>
              </w:rPr>
              <w:t>công/1000 cây</w:t>
            </w:r>
          </w:p>
        </w:tc>
        <w:tc>
          <w:tcPr>
            <w:tcW w:w="760" w:type="dxa"/>
            <w:tcBorders>
              <w:top w:val="dotted"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1,10</w:t>
            </w:r>
          </w:p>
        </w:tc>
        <w:tc>
          <w:tcPr>
            <w:tcW w:w="1126" w:type="dxa"/>
            <w:tcBorders>
              <w:top w:val="dotted"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23,97</w:t>
            </w:r>
          </w:p>
        </w:tc>
        <w:tc>
          <w:tcPr>
            <w:tcW w:w="765" w:type="dxa"/>
            <w:tcBorders>
              <w:top w:val="dotted"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công</w:t>
            </w:r>
          </w:p>
        </w:tc>
        <w:tc>
          <w:tcPr>
            <w:tcW w:w="1061" w:type="dxa"/>
            <w:tcBorders>
              <w:top w:val="dotted"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229.500</w:t>
            </w:r>
          </w:p>
        </w:tc>
        <w:tc>
          <w:tcPr>
            <w:tcW w:w="1516" w:type="dxa"/>
            <w:tcBorders>
              <w:top w:val="dotted"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5.501.115</w:t>
            </w:r>
          </w:p>
        </w:tc>
      </w:tr>
      <w:tr w:rsidR="006F3DCA" w:rsidRPr="00B36703" w:rsidTr="00F92871">
        <w:trPr>
          <w:gridAfter w:val="2"/>
          <w:wAfter w:w="16"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w:t>
            </w:r>
          </w:p>
        </w:tc>
        <w:tc>
          <w:tcPr>
            <w:tcW w:w="255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sz w:val="26"/>
                <w:szCs w:val="26"/>
              </w:rPr>
            </w:pPr>
            <w:r w:rsidRPr="00B36703">
              <w:rPr>
                <w:sz w:val="26"/>
                <w:szCs w:val="26"/>
              </w:rPr>
              <w:t>Bảo vệ rừng</w:t>
            </w:r>
          </w:p>
        </w:tc>
        <w:tc>
          <w:tcPr>
            <w:tcW w:w="17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Bảng 5.TR.74</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ha</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7,28</w:t>
            </w:r>
          </w:p>
        </w:tc>
        <w:tc>
          <w:tcPr>
            <w:tcW w:w="1897"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công/ha</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1,00</w:t>
            </w:r>
          </w:p>
        </w:tc>
        <w:tc>
          <w:tcPr>
            <w:tcW w:w="112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7,28</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công</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229.500</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1.670.760</w:t>
            </w:r>
          </w:p>
        </w:tc>
      </w:tr>
      <w:tr w:rsidR="006F3DCA" w:rsidRPr="00B36703" w:rsidTr="00F92871">
        <w:trPr>
          <w:gridAfter w:val="2"/>
          <w:wAfter w:w="16" w:type="dxa"/>
          <w:trHeight w:val="315"/>
        </w:trPr>
        <w:tc>
          <w:tcPr>
            <w:tcW w:w="563" w:type="dxa"/>
            <w:tcBorders>
              <w:top w:val="nil"/>
              <w:left w:val="single" w:sz="4" w:space="0" w:color="auto"/>
              <w:bottom w:val="single" w:sz="4" w:space="0" w:color="auto"/>
              <w:right w:val="single" w:sz="4" w:space="0" w:color="auto"/>
            </w:tcBorders>
            <w:shd w:val="clear" w:color="000000" w:fill="FFFFFF"/>
            <w:noWrap/>
            <w:vAlign w:val="bottom"/>
            <w:hideMark/>
          </w:tcPr>
          <w:p w:rsidR="006F3DCA" w:rsidRPr="00B36703" w:rsidRDefault="006F3DCA" w:rsidP="00F92871">
            <w:pPr>
              <w:jc w:val="center"/>
              <w:rPr>
                <w:b/>
                <w:bCs/>
                <w:sz w:val="26"/>
                <w:szCs w:val="26"/>
              </w:rPr>
            </w:pPr>
            <w:r w:rsidRPr="00B36703">
              <w:rPr>
                <w:b/>
                <w:bCs/>
                <w:sz w:val="26"/>
                <w:szCs w:val="26"/>
              </w:rPr>
              <w:t>V</w:t>
            </w:r>
          </w:p>
        </w:tc>
        <w:tc>
          <w:tcPr>
            <w:tcW w:w="2556" w:type="dxa"/>
            <w:tcBorders>
              <w:top w:val="nil"/>
              <w:left w:val="nil"/>
              <w:bottom w:val="single"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Năm thứ năm</w:t>
            </w:r>
          </w:p>
        </w:tc>
        <w:tc>
          <w:tcPr>
            <w:tcW w:w="1701" w:type="dxa"/>
            <w:tcBorders>
              <w:top w:val="nil"/>
              <w:left w:val="nil"/>
              <w:bottom w:val="single" w:sz="4" w:space="0" w:color="auto"/>
              <w:right w:val="single" w:sz="4" w:space="0" w:color="auto"/>
            </w:tcBorders>
            <w:shd w:val="clear" w:color="000000" w:fill="FFFFFF"/>
            <w:noWrap/>
            <w:vAlign w:val="bottom"/>
            <w:hideMark/>
          </w:tcPr>
          <w:p w:rsidR="006F3DCA" w:rsidRPr="00B36703" w:rsidRDefault="006F3DCA" w:rsidP="00F92871">
            <w:pPr>
              <w:jc w:val="center"/>
              <w:rPr>
                <w:b/>
                <w:bCs/>
                <w:sz w:val="26"/>
                <w:szCs w:val="26"/>
              </w:rPr>
            </w:pPr>
            <w:r w:rsidRPr="00B36703">
              <w:rPr>
                <w:b/>
                <w:bCs/>
                <w:sz w:val="26"/>
                <w:szCs w:val="26"/>
              </w:rPr>
              <w:t> </w:t>
            </w:r>
          </w:p>
        </w:tc>
        <w:tc>
          <w:tcPr>
            <w:tcW w:w="931" w:type="dxa"/>
            <w:tcBorders>
              <w:top w:val="nil"/>
              <w:left w:val="nil"/>
              <w:bottom w:val="single"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801" w:type="dxa"/>
            <w:tcBorders>
              <w:top w:val="nil"/>
              <w:left w:val="nil"/>
              <w:bottom w:val="single"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1897" w:type="dxa"/>
            <w:tcBorders>
              <w:top w:val="nil"/>
              <w:left w:val="nil"/>
              <w:bottom w:val="single"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760" w:type="dxa"/>
            <w:tcBorders>
              <w:top w:val="nil"/>
              <w:left w:val="nil"/>
              <w:bottom w:val="single"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1126" w:type="dxa"/>
            <w:tcBorders>
              <w:top w:val="nil"/>
              <w:left w:val="nil"/>
              <w:bottom w:val="single"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6F3DCA" w:rsidRPr="00B36703" w:rsidRDefault="006F3DCA" w:rsidP="00F92871">
            <w:pPr>
              <w:jc w:val="center"/>
              <w:rPr>
                <w:b/>
                <w:bCs/>
                <w:sz w:val="26"/>
                <w:szCs w:val="26"/>
              </w:rPr>
            </w:pPr>
            <w:r w:rsidRPr="00B36703">
              <w:rPr>
                <w:b/>
                <w:bCs/>
                <w:sz w:val="26"/>
                <w:szCs w:val="26"/>
              </w:rPr>
              <w:t> </w:t>
            </w:r>
          </w:p>
        </w:tc>
        <w:tc>
          <w:tcPr>
            <w:tcW w:w="1061" w:type="dxa"/>
            <w:tcBorders>
              <w:top w:val="nil"/>
              <w:left w:val="nil"/>
              <w:bottom w:val="single"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1516" w:type="dxa"/>
            <w:tcBorders>
              <w:top w:val="nil"/>
              <w:left w:val="nil"/>
              <w:bottom w:val="single"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7.171.875</w:t>
            </w:r>
          </w:p>
        </w:tc>
      </w:tr>
      <w:tr w:rsidR="006F3DCA" w:rsidRPr="00B36703" w:rsidTr="00F92871">
        <w:trPr>
          <w:gridAfter w:val="2"/>
          <w:wAfter w:w="16" w:type="dxa"/>
          <w:trHeight w:val="315"/>
        </w:trPr>
        <w:tc>
          <w:tcPr>
            <w:tcW w:w="56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F3DCA" w:rsidRPr="00B36703" w:rsidRDefault="006F3DCA" w:rsidP="00F92871">
            <w:pPr>
              <w:jc w:val="center"/>
              <w:rPr>
                <w:b/>
                <w:bCs/>
                <w:i/>
                <w:iCs/>
                <w:sz w:val="26"/>
                <w:szCs w:val="26"/>
              </w:rPr>
            </w:pPr>
            <w:r w:rsidRPr="00B36703">
              <w:rPr>
                <w:b/>
                <w:bCs/>
                <w:i/>
                <w:iCs/>
                <w:sz w:val="26"/>
                <w:szCs w:val="26"/>
              </w:rPr>
              <w:t>a</w:t>
            </w:r>
          </w:p>
        </w:tc>
        <w:tc>
          <w:tcPr>
            <w:tcW w:w="2556" w:type="dxa"/>
            <w:tcBorders>
              <w:top w:val="single" w:sz="4" w:space="0" w:color="auto"/>
              <w:left w:val="nil"/>
              <w:bottom w:val="single" w:sz="4" w:space="0" w:color="auto"/>
              <w:right w:val="single" w:sz="4" w:space="0" w:color="auto"/>
            </w:tcBorders>
            <w:shd w:val="clear" w:color="000000" w:fill="FFFFFF"/>
            <w:noWrap/>
            <w:vAlign w:val="bottom"/>
            <w:hideMark/>
          </w:tcPr>
          <w:p w:rsidR="006F3DCA" w:rsidRPr="00B36703" w:rsidRDefault="006F3DCA" w:rsidP="00F92871">
            <w:pPr>
              <w:rPr>
                <w:b/>
                <w:bCs/>
                <w:i/>
                <w:iCs/>
                <w:sz w:val="26"/>
                <w:szCs w:val="26"/>
              </w:rPr>
            </w:pPr>
            <w:r w:rsidRPr="00B36703">
              <w:rPr>
                <w:b/>
                <w:bCs/>
                <w:i/>
                <w:iCs/>
                <w:sz w:val="26"/>
                <w:szCs w:val="26"/>
              </w:rPr>
              <w:t>Chi phí nhân công</w:t>
            </w:r>
          </w:p>
        </w:tc>
        <w:tc>
          <w:tcPr>
            <w:tcW w:w="1701" w:type="dxa"/>
            <w:tcBorders>
              <w:top w:val="single" w:sz="4" w:space="0" w:color="auto"/>
              <w:left w:val="nil"/>
              <w:bottom w:val="single" w:sz="4" w:space="0" w:color="auto"/>
              <w:right w:val="single" w:sz="4" w:space="0" w:color="auto"/>
            </w:tcBorders>
            <w:shd w:val="clear" w:color="000000" w:fill="FFFFFF"/>
            <w:noWrap/>
            <w:vAlign w:val="bottom"/>
            <w:hideMark/>
          </w:tcPr>
          <w:p w:rsidR="006F3DCA" w:rsidRPr="00B36703" w:rsidRDefault="006F3DCA" w:rsidP="00F92871">
            <w:pPr>
              <w:jc w:val="center"/>
              <w:rPr>
                <w:b/>
                <w:bCs/>
                <w:sz w:val="26"/>
                <w:szCs w:val="26"/>
              </w:rPr>
            </w:pPr>
            <w:r w:rsidRPr="00B36703">
              <w:rPr>
                <w:b/>
                <w:bCs/>
                <w:sz w:val="26"/>
                <w:szCs w:val="26"/>
              </w:rPr>
              <w:t> </w:t>
            </w:r>
          </w:p>
        </w:tc>
        <w:tc>
          <w:tcPr>
            <w:tcW w:w="931" w:type="dxa"/>
            <w:tcBorders>
              <w:top w:val="single" w:sz="4" w:space="0" w:color="auto"/>
              <w:left w:val="nil"/>
              <w:bottom w:val="single"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765" w:type="dxa"/>
            <w:tcBorders>
              <w:top w:val="single" w:sz="4" w:space="0" w:color="auto"/>
              <w:left w:val="nil"/>
              <w:bottom w:val="single"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801" w:type="dxa"/>
            <w:tcBorders>
              <w:top w:val="single" w:sz="4" w:space="0" w:color="auto"/>
              <w:left w:val="nil"/>
              <w:bottom w:val="single"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1897" w:type="dxa"/>
            <w:tcBorders>
              <w:top w:val="single" w:sz="4" w:space="0" w:color="auto"/>
              <w:left w:val="nil"/>
              <w:bottom w:val="single"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760" w:type="dxa"/>
            <w:tcBorders>
              <w:top w:val="single" w:sz="4" w:space="0" w:color="auto"/>
              <w:left w:val="nil"/>
              <w:bottom w:val="single"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1126" w:type="dxa"/>
            <w:tcBorders>
              <w:top w:val="single" w:sz="4" w:space="0" w:color="auto"/>
              <w:left w:val="nil"/>
              <w:bottom w:val="single"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765" w:type="dxa"/>
            <w:tcBorders>
              <w:top w:val="single" w:sz="4" w:space="0" w:color="auto"/>
              <w:left w:val="nil"/>
              <w:bottom w:val="single" w:sz="4" w:space="0" w:color="auto"/>
              <w:right w:val="single" w:sz="4" w:space="0" w:color="auto"/>
            </w:tcBorders>
            <w:shd w:val="clear" w:color="000000" w:fill="FFFFFF"/>
            <w:noWrap/>
            <w:vAlign w:val="bottom"/>
            <w:hideMark/>
          </w:tcPr>
          <w:p w:rsidR="006F3DCA" w:rsidRPr="00B36703" w:rsidRDefault="006F3DCA" w:rsidP="00F92871">
            <w:pPr>
              <w:jc w:val="center"/>
              <w:rPr>
                <w:b/>
                <w:bCs/>
                <w:sz w:val="26"/>
                <w:szCs w:val="26"/>
              </w:rPr>
            </w:pPr>
            <w:r w:rsidRPr="00B36703">
              <w:rPr>
                <w:b/>
                <w:bCs/>
                <w:sz w:val="26"/>
                <w:szCs w:val="26"/>
              </w:rPr>
              <w:t> </w:t>
            </w:r>
          </w:p>
        </w:tc>
        <w:tc>
          <w:tcPr>
            <w:tcW w:w="1061" w:type="dxa"/>
            <w:tcBorders>
              <w:top w:val="single" w:sz="4" w:space="0" w:color="auto"/>
              <w:left w:val="nil"/>
              <w:bottom w:val="single"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1516" w:type="dxa"/>
            <w:tcBorders>
              <w:top w:val="single" w:sz="4" w:space="0" w:color="auto"/>
              <w:left w:val="nil"/>
              <w:bottom w:val="single"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7.171.875</w:t>
            </w:r>
          </w:p>
        </w:tc>
      </w:tr>
      <w:tr w:rsidR="006F3DCA" w:rsidRPr="00B36703" w:rsidTr="00F92871">
        <w:trPr>
          <w:gridAfter w:val="2"/>
          <w:wAfter w:w="16" w:type="dxa"/>
          <w:trHeight w:val="690"/>
        </w:trPr>
        <w:tc>
          <w:tcPr>
            <w:tcW w:w="563" w:type="dxa"/>
            <w:tcBorders>
              <w:top w:val="single" w:sz="4" w:space="0" w:color="auto"/>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lastRenderedPageBreak/>
              <w:t>-</w:t>
            </w:r>
          </w:p>
        </w:tc>
        <w:tc>
          <w:tcPr>
            <w:tcW w:w="2556" w:type="dxa"/>
            <w:tcBorders>
              <w:top w:val="single" w:sz="4" w:space="0" w:color="auto"/>
              <w:left w:val="nil"/>
              <w:bottom w:val="dotted" w:sz="4" w:space="0" w:color="auto"/>
              <w:right w:val="single" w:sz="4" w:space="0" w:color="auto"/>
            </w:tcBorders>
            <w:shd w:val="clear" w:color="000000" w:fill="FFFFFF"/>
            <w:vAlign w:val="center"/>
            <w:hideMark/>
          </w:tcPr>
          <w:p w:rsidR="006F3DCA" w:rsidRPr="00B36703" w:rsidRDefault="006F3DCA" w:rsidP="00F92871">
            <w:pPr>
              <w:rPr>
                <w:sz w:val="26"/>
                <w:szCs w:val="26"/>
              </w:rPr>
            </w:pPr>
            <w:r w:rsidRPr="00B36703">
              <w:rPr>
                <w:sz w:val="26"/>
                <w:szCs w:val="26"/>
              </w:rPr>
              <w:t>Bắc Hà, cắm lại cọc và buộc giữ cây, vớt bèo và rác (thực hiện 3 lần)</w:t>
            </w:r>
          </w:p>
        </w:tc>
        <w:tc>
          <w:tcPr>
            <w:tcW w:w="1701" w:type="dxa"/>
            <w:tcBorders>
              <w:top w:val="single"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Bảng 5.TR.73</w:t>
            </w:r>
          </w:p>
        </w:tc>
        <w:tc>
          <w:tcPr>
            <w:tcW w:w="931" w:type="dxa"/>
            <w:tcBorders>
              <w:top w:val="single"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4.400</w:t>
            </w:r>
          </w:p>
        </w:tc>
        <w:tc>
          <w:tcPr>
            <w:tcW w:w="765" w:type="dxa"/>
            <w:tcBorders>
              <w:top w:val="single"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m</w:t>
            </w:r>
            <w:r w:rsidRPr="00B36703">
              <w:rPr>
                <w:sz w:val="26"/>
                <w:szCs w:val="26"/>
                <w:vertAlign w:val="superscript"/>
              </w:rPr>
              <w:t>2</w:t>
            </w:r>
          </w:p>
        </w:tc>
        <w:tc>
          <w:tcPr>
            <w:tcW w:w="801" w:type="dxa"/>
            <w:tcBorders>
              <w:top w:val="single"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1,65</w:t>
            </w:r>
          </w:p>
        </w:tc>
        <w:tc>
          <w:tcPr>
            <w:tcW w:w="1897" w:type="dxa"/>
            <w:tcBorders>
              <w:top w:val="single" w:sz="4" w:space="0" w:color="auto"/>
              <w:left w:val="nil"/>
              <w:bottom w:val="dotted" w:sz="4" w:space="0" w:color="auto"/>
              <w:right w:val="single" w:sz="4" w:space="0" w:color="auto"/>
            </w:tcBorders>
            <w:shd w:val="clear" w:color="000000" w:fill="FFFFFF"/>
            <w:vAlign w:val="bottom"/>
            <w:hideMark/>
          </w:tcPr>
          <w:p w:rsidR="006F3DCA" w:rsidRPr="00B36703" w:rsidRDefault="006F3DCA" w:rsidP="00F92871">
            <w:pPr>
              <w:jc w:val="center"/>
              <w:rPr>
                <w:sz w:val="26"/>
                <w:szCs w:val="26"/>
              </w:rPr>
            </w:pPr>
            <w:r w:rsidRPr="00B36703">
              <w:rPr>
                <w:sz w:val="26"/>
                <w:szCs w:val="26"/>
              </w:rPr>
              <w:t>công/1000 cây</w:t>
            </w:r>
          </w:p>
        </w:tc>
        <w:tc>
          <w:tcPr>
            <w:tcW w:w="760" w:type="dxa"/>
            <w:tcBorders>
              <w:top w:val="single"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1,10</w:t>
            </w:r>
          </w:p>
        </w:tc>
        <w:tc>
          <w:tcPr>
            <w:tcW w:w="1126" w:type="dxa"/>
            <w:tcBorders>
              <w:top w:val="single"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23,97</w:t>
            </w:r>
          </w:p>
        </w:tc>
        <w:tc>
          <w:tcPr>
            <w:tcW w:w="765" w:type="dxa"/>
            <w:tcBorders>
              <w:top w:val="single"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công</w:t>
            </w:r>
          </w:p>
        </w:tc>
        <w:tc>
          <w:tcPr>
            <w:tcW w:w="1061" w:type="dxa"/>
            <w:tcBorders>
              <w:top w:val="single"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229.500</w:t>
            </w:r>
          </w:p>
        </w:tc>
        <w:tc>
          <w:tcPr>
            <w:tcW w:w="1516" w:type="dxa"/>
            <w:tcBorders>
              <w:top w:val="single"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5.501.115</w:t>
            </w:r>
          </w:p>
        </w:tc>
      </w:tr>
      <w:tr w:rsidR="006F3DCA" w:rsidRPr="00B36703" w:rsidTr="00F92871">
        <w:trPr>
          <w:gridAfter w:val="2"/>
          <w:wAfter w:w="16"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w:t>
            </w:r>
          </w:p>
        </w:tc>
        <w:tc>
          <w:tcPr>
            <w:tcW w:w="255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sz w:val="26"/>
                <w:szCs w:val="26"/>
              </w:rPr>
            </w:pPr>
            <w:r w:rsidRPr="00B36703">
              <w:rPr>
                <w:sz w:val="26"/>
                <w:szCs w:val="26"/>
              </w:rPr>
              <w:t>Bảo vệ rừng</w:t>
            </w:r>
          </w:p>
        </w:tc>
        <w:tc>
          <w:tcPr>
            <w:tcW w:w="17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Bảng 5.TR.74</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ha</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7,28</w:t>
            </w:r>
          </w:p>
        </w:tc>
        <w:tc>
          <w:tcPr>
            <w:tcW w:w="1897"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công/ha</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1,00</w:t>
            </w:r>
          </w:p>
        </w:tc>
        <w:tc>
          <w:tcPr>
            <w:tcW w:w="112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7,28</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công</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229.500</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1.670.760</w:t>
            </w:r>
          </w:p>
        </w:tc>
      </w:tr>
      <w:tr w:rsidR="006F3DCA" w:rsidRPr="00B36703" w:rsidTr="00F92871">
        <w:trPr>
          <w:gridAfter w:val="2"/>
          <w:wAfter w:w="16" w:type="dxa"/>
          <w:trHeight w:val="315"/>
        </w:trPr>
        <w:tc>
          <w:tcPr>
            <w:tcW w:w="563" w:type="dxa"/>
            <w:tcBorders>
              <w:top w:val="nil"/>
              <w:left w:val="single" w:sz="4" w:space="0" w:color="auto"/>
              <w:bottom w:val="nil"/>
              <w:right w:val="single" w:sz="4" w:space="0" w:color="auto"/>
            </w:tcBorders>
            <w:shd w:val="clear" w:color="000000" w:fill="FFFFFF"/>
            <w:noWrap/>
            <w:vAlign w:val="bottom"/>
            <w:hideMark/>
          </w:tcPr>
          <w:p w:rsidR="006F3DCA" w:rsidRPr="00B36703" w:rsidRDefault="006F3DCA" w:rsidP="00F92871">
            <w:pPr>
              <w:jc w:val="center"/>
              <w:rPr>
                <w:b/>
                <w:bCs/>
                <w:sz w:val="26"/>
                <w:szCs w:val="26"/>
              </w:rPr>
            </w:pPr>
            <w:r w:rsidRPr="00B36703">
              <w:rPr>
                <w:b/>
                <w:bCs/>
                <w:sz w:val="26"/>
                <w:szCs w:val="26"/>
              </w:rPr>
              <w:t>VI</w:t>
            </w:r>
          </w:p>
        </w:tc>
        <w:tc>
          <w:tcPr>
            <w:tcW w:w="2556" w:type="dxa"/>
            <w:tcBorders>
              <w:top w:val="nil"/>
              <w:left w:val="nil"/>
              <w:bottom w:val="nil"/>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Năm thứ sáu</w:t>
            </w:r>
          </w:p>
        </w:tc>
        <w:tc>
          <w:tcPr>
            <w:tcW w:w="1701" w:type="dxa"/>
            <w:tcBorders>
              <w:top w:val="nil"/>
              <w:left w:val="nil"/>
              <w:bottom w:val="nil"/>
              <w:right w:val="single" w:sz="4" w:space="0" w:color="auto"/>
            </w:tcBorders>
            <w:shd w:val="clear" w:color="000000" w:fill="FFFFFF"/>
            <w:noWrap/>
            <w:vAlign w:val="bottom"/>
            <w:hideMark/>
          </w:tcPr>
          <w:p w:rsidR="006F3DCA" w:rsidRPr="00B36703" w:rsidRDefault="006F3DCA" w:rsidP="00F92871">
            <w:pPr>
              <w:jc w:val="center"/>
              <w:rPr>
                <w:b/>
                <w:bCs/>
                <w:sz w:val="26"/>
                <w:szCs w:val="26"/>
              </w:rPr>
            </w:pPr>
            <w:r w:rsidRPr="00B36703">
              <w:rPr>
                <w:b/>
                <w:bCs/>
                <w:sz w:val="26"/>
                <w:szCs w:val="26"/>
              </w:rPr>
              <w:t> </w:t>
            </w:r>
          </w:p>
        </w:tc>
        <w:tc>
          <w:tcPr>
            <w:tcW w:w="931" w:type="dxa"/>
            <w:tcBorders>
              <w:top w:val="nil"/>
              <w:left w:val="nil"/>
              <w:bottom w:val="nil"/>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765" w:type="dxa"/>
            <w:tcBorders>
              <w:top w:val="nil"/>
              <w:left w:val="nil"/>
              <w:bottom w:val="nil"/>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801" w:type="dxa"/>
            <w:tcBorders>
              <w:top w:val="nil"/>
              <w:left w:val="nil"/>
              <w:bottom w:val="nil"/>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1897" w:type="dxa"/>
            <w:tcBorders>
              <w:top w:val="nil"/>
              <w:left w:val="nil"/>
              <w:bottom w:val="nil"/>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760" w:type="dxa"/>
            <w:tcBorders>
              <w:top w:val="nil"/>
              <w:left w:val="nil"/>
              <w:bottom w:val="nil"/>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1126" w:type="dxa"/>
            <w:tcBorders>
              <w:top w:val="nil"/>
              <w:left w:val="nil"/>
              <w:bottom w:val="nil"/>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765" w:type="dxa"/>
            <w:tcBorders>
              <w:top w:val="nil"/>
              <w:left w:val="nil"/>
              <w:bottom w:val="nil"/>
              <w:right w:val="single" w:sz="4" w:space="0" w:color="auto"/>
            </w:tcBorders>
            <w:shd w:val="clear" w:color="000000" w:fill="FFFFFF"/>
            <w:noWrap/>
            <w:vAlign w:val="bottom"/>
            <w:hideMark/>
          </w:tcPr>
          <w:p w:rsidR="006F3DCA" w:rsidRPr="00B36703" w:rsidRDefault="006F3DCA" w:rsidP="00F92871">
            <w:pPr>
              <w:jc w:val="center"/>
              <w:rPr>
                <w:b/>
                <w:bCs/>
                <w:sz w:val="26"/>
                <w:szCs w:val="26"/>
              </w:rPr>
            </w:pPr>
            <w:r w:rsidRPr="00B36703">
              <w:rPr>
                <w:b/>
                <w:bCs/>
                <w:sz w:val="26"/>
                <w:szCs w:val="26"/>
              </w:rPr>
              <w:t> </w:t>
            </w:r>
          </w:p>
        </w:tc>
        <w:tc>
          <w:tcPr>
            <w:tcW w:w="1061" w:type="dxa"/>
            <w:tcBorders>
              <w:top w:val="nil"/>
              <w:left w:val="nil"/>
              <w:bottom w:val="nil"/>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1516" w:type="dxa"/>
            <w:tcBorders>
              <w:top w:val="nil"/>
              <w:left w:val="nil"/>
              <w:bottom w:val="nil"/>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1.670.760</w:t>
            </w:r>
          </w:p>
        </w:tc>
      </w:tr>
      <w:tr w:rsidR="006F3DCA" w:rsidRPr="00B36703" w:rsidTr="00F92871">
        <w:trPr>
          <w:gridAfter w:val="2"/>
          <w:wAfter w:w="16" w:type="dxa"/>
          <w:trHeight w:val="315"/>
        </w:trPr>
        <w:tc>
          <w:tcPr>
            <w:tcW w:w="563" w:type="dxa"/>
            <w:tcBorders>
              <w:top w:val="dotted" w:sz="4" w:space="0" w:color="auto"/>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w:t>
            </w:r>
          </w:p>
        </w:tc>
        <w:tc>
          <w:tcPr>
            <w:tcW w:w="2556" w:type="dxa"/>
            <w:tcBorders>
              <w:top w:val="dotted"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rPr>
                <w:sz w:val="26"/>
                <w:szCs w:val="26"/>
              </w:rPr>
            </w:pPr>
            <w:r w:rsidRPr="00B36703">
              <w:rPr>
                <w:sz w:val="26"/>
                <w:szCs w:val="26"/>
              </w:rPr>
              <w:t>Bảo vệ rừng</w:t>
            </w:r>
          </w:p>
        </w:tc>
        <w:tc>
          <w:tcPr>
            <w:tcW w:w="1701" w:type="dxa"/>
            <w:tcBorders>
              <w:top w:val="dotted"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Bảng 5.TR.74</w:t>
            </w:r>
          </w:p>
        </w:tc>
        <w:tc>
          <w:tcPr>
            <w:tcW w:w="931" w:type="dxa"/>
            <w:tcBorders>
              <w:top w:val="dotted"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w:t>
            </w:r>
          </w:p>
        </w:tc>
        <w:tc>
          <w:tcPr>
            <w:tcW w:w="765" w:type="dxa"/>
            <w:tcBorders>
              <w:top w:val="dotted"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ha</w:t>
            </w:r>
          </w:p>
        </w:tc>
        <w:tc>
          <w:tcPr>
            <w:tcW w:w="801" w:type="dxa"/>
            <w:tcBorders>
              <w:top w:val="dotted"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7,28</w:t>
            </w:r>
          </w:p>
        </w:tc>
        <w:tc>
          <w:tcPr>
            <w:tcW w:w="1897" w:type="dxa"/>
            <w:tcBorders>
              <w:top w:val="dotted"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công/ha</w:t>
            </w:r>
          </w:p>
        </w:tc>
        <w:tc>
          <w:tcPr>
            <w:tcW w:w="760" w:type="dxa"/>
            <w:tcBorders>
              <w:top w:val="dotted"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1,00</w:t>
            </w:r>
          </w:p>
        </w:tc>
        <w:tc>
          <w:tcPr>
            <w:tcW w:w="1126" w:type="dxa"/>
            <w:tcBorders>
              <w:top w:val="dotted"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7,28</w:t>
            </w:r>
          </w:p>
        </w:tc>
        <w:tc>
          <w:tcPr>
            <w:tcW w:w="765" w:type="dxa"/>
            <w:tcBorders>
              <w:top w:val="dotted"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công</w:t>
            </w:r>
          </w:p>
        </w:tc>
        <w:tc>
          <w:tcPr>
            <w:tcW w:w="1061" w:type="dxa"/>
            <w:tcBorders>
              <w:top w:val="dotted"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229.500</w:t>
            </w:r>
          </w:p>
        </w:tc>
        <w:tc>
          <w:tcPr>
            <w:tcW w:w="1516" w:type="dxa"/>
            <w:tcBorders>
              <w:top w:val="dotted"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1.670.760</w:t>
            </w:r>
          </w:p>
        </w:tc>
      </w:tr>
      <w:tr w:rsidR="006F3DCA" w:rsidRPr="00B36703" w:rsidTr="00F92871">
        <w:trPr>
          <w:gridAfter w:val="2"/>
          <w:wAfter w:w="16" w:type="dxa"/>
          <w:trHeight w:val="315"/>
        </w:trPr>
        <w:tc>
          <w:tcPr>
            <w:tcW w:w="3119" w:type="dxa"/>
            <w:gridSpan w:val="2"/>
            <w:tcBorders>
              <w:top w:val="dotted" w:sz="4" w:space="0" w:color="auto"/>
              <w:left w:val="single" w:sz="4" w:space="0" w:color="auto"/>
              <w:bottom w:val="single" w:sz="4" w:space="0" w:color="auto"/>
              <w:right w:val="single" w:sz="4" w:space="0" w:color="auto"/>
            </w:tcBorders>
            <w:shd w:val="clear" w:color="000000" w:fill="FFFFFF"/>
            <w:noWrap/>
            <w:vAlign w:val="bottom"/>
            <w:hideMark/>
          </w:tcPr>
          <w:p w:rsidR="006F3DCA" w:rsidRPr="00B36703" w:rsidRDefault="006F3DCA" w:rsidP="00F92871">
            <w:pPr>
              <w:jc w:val="center"/>
              <w:rPr>
                <w:b/>
                <w:bCs/>
                <w:sz w:val="26"/>
                <w:szCs w:val="26"/>
              </w:rPr>
            </w:pPr>
            <w:r w:rsidRPr="00B36703">
              <w:rPr>
                <w:b/>
                <w:bCs/>
                <w:sz w:val="26"/>
                <w:szCs w:val="26"/>
              </w:rPr>
              <w:t>Tổng cộng</w:t>
            </w:r>
          </w:p>
        </w:tc>
        <w:tc>
          <w:tcPr>
            <w:tcW w:w="1701" w:type="dxa"/>
            <w:tcBorders>
              <w:top w:val="nil"/>
              <w:left w:val="nil"/>
              <w:bottom w:val="single"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931" w:type="dxa"/>
            <w:tcBorders>
              <w:top w:val="nil"/>
              <w:left w:val="nil"/>
              <w:bottom w:val="single"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801" w:type="dxa"/>
            <w:tcBorders>
              <w:top w:val="nil"/>
              <w:left w:val="nil"/>
              <w:bottom w:val="single"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1897" w:type="dxa"/>
            <w:tcBorders>
              <w:top w:val="nil"/>
              <w:left w:val="nil"/>
              <w:bottom w:val="single"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760" w:type="dxa"/>
            <w:tcBorders>
              <w:top w:val="nil"/>
              <w:left w:val="nil"/>
              <w:bottom w:val="single"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1126" w:type="dxa"/>
            <w:tcBorders>
              <w:top w:val="nil"/>
              <w:left w:val="nil"/>
              <w:bottom w:val="single"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1061" w:type="dxa"/>
            <w:tcBorders>
              <w:top w:val="nil"/>
              <w:left w:val="nil"/>
              <w:bottom w:val="single"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1516" w:type="dxa"/>
            <w:tcBorders>
              <w:top w:val="nil"/>
              <w:left w:val="nil"/>
              <w:bottom w:val="single"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238.612.125</w:t>
            </w:r>
          </w:p>
        </w:tc>
      </w:tr>
    </w:tbl>
    <w:p w:rsidR="006F3DCA" w:rsidRPr="00B36703" w:rsidRDefault="006F3DCA" w:rsidP="006F3DCA">
      <w:pPr>
        <w:spacing w:before="120" w:after="120"/>
        <w:ind w:firstLine="567"/>
        <w:jc w:val="center"/>
        <w:rPr>
          <w:b/>
          <w:bCs/>
          <w:sz w:val="26"/>
          <w:szCs w:val="26"/>
        </w:rPr>
      </w:pPr>
    </w:p>
    <w:tbl>
      <w:tblPr>
        <w:tblW w:w="14881" w:type="dxa"/>
        <w:tblInd w:w="-993" w:type="dxa"/>
        <w:tblLook w:val="04A0" w:firstRow="1" w:lastRow="0" w:firstColumn="1" w:lastColumn="0" w:noHBand="0" w:noVBand="1"/>
      </w:tblPr>
      <w:tblGrid>
        <w:gridCol w:w="563"/>
        <w:gridCol w:w="2698"/>
        <w:gridCol w:w="1843"/>
        <w:gridCol w:w="931"/>
        <w:gridCol w:w="765"/>
        <w:gridCol w:w="801"/>
        <w:gridCol w:w="1897"/>
        <w:gridCol w:w="760"/>
        <w:gridCol w:w="1256"/>
        <w:gridCol w:w="765"/>
        <w:gridCol w:w="1061"/>
        <w:gridCol w:w="1516"/>
        <w:gridCol w:w="6"/>
        <w:gridCol w:w="19"/>
      </w:tblGrid>
      <w:tr w:rsidR="006F3DCA" w:rsidRPr="00B36703" w:rsidTr="00F92871">
        <w:trPr>
          <w:trHeight w:val="390"/>
        </w:trPr>
        <w:tc>
          <w:tcPr>
            <w:tcW w:w="14881" w:type="dxa"/>
            <w:gridSpan w:val="14"/>
            <w:tcBorders>
              <w:top w:val="nil"/>
              <w:left w:val="nil"/>
              <w:bottom w:val="nil"/>
              <w:right w:val="nil"/>
            </w:tcBorders>
            <w:shd w:val="clear" w:color="000000" w:fill="FFFFFF"/>
            <w:vAlign w:val="center"/>
            <w:hideMark/>
          </w:tcPr>
          <w:p w:rsidR="006F3DCA" w:rsidRDefault="006F3DCA" w:rsidP="00F92871">
            <w:pPr>
              <w:jc w:val="center"/>
              <w:rPr>
                <w:b/>
                <w:bCs/>
                <w:sz w:val="26"/>
                <w:szCs w:val="26"/>
              </w:rPr>
            </w:pPr>
          </w:p>
          <w:p w:rsidR="006F3DCA" w:rsidRDefault="006F3DCA" w:rsidP="00F92871">
            <w:pPr>
              <w:jc w:val="center"/>
              <w:rPr>
                <w:b/>
                <w:bCs/>
                <w:sz w:val="26"/>
                <w:szCs w:val="26"/>
              </w:rPr>
            </w:pPr>
          </w:p>
          <w:p w:rsidR="006F3DCA" w:rsidRDefault="006F3DCA" w:rsidP="00F92871">
            <w:pPr>
              <w:jc w:val="center"/>
              <w:rPr>
                <w:b/>
                <w:bCs/>
                <w:sz w:val="26"/>
                <w:szCs w:val="26"/>
              </w:rPr>
            </w:pPr>
          </w:p>
          <w:p w:rsidR="006F3DCA" w:rsidRDefault="006F3DCA" w:rsidP="00F92871">
            <w:pPr>
              <w:jc w:val="center"/>
              <w:rPr>
                <w:b/>
                <w:bCs/>
                <w:sz w:val="26"/>
                <w:szCs w:val="26"/>
              </w:rPr>
            </w:pPr>
          </w:p>
          <w:p w:rsidR="006F3DCA" w:rsidRDefault="006F3DCA" w:rsidP="00F92871">
            <w:pPr>
              <w:jc w:val="center"/>
              <w:rPr>
                <w:b/>
                <w:bCs/>
                <w:sz w:val="26"/>
                <w:szCs w:val="26"/>
              </w:rPr>
            </w:pPr>
          </w:p>
          <w:p w:rsidR="006F3DCA" w:rsidRDefault="006F3DCA" w:rsidP="00F92871">
            <w:pPr>
              <w:jc w:val="center"/>
              <w:rPr>
                <w:b/>
                <w:bCs/>
                <w:sz w:val="26"/>
                <w:szCs w:val="26"/>
              </w:rPr>
            </w:pPr>
          </w:p>
          <w:p w:rsidR="006F3DCA" w:rsidRDefault="006F3DCA" w:rsidP="00F92871">
            <w:pPr>
              <w:jc w:val="center"/>
              <w:rPr>
                <w:b/>
                <w:bCs/>
                <w:sz w:val="26"/>
                <w:szCs w:val="26"/>
              </w:rPr>
            </w:pPr>
          </w:p>
          <w:p w:rsidR="006F3DCA" w:rsidRDefault="006F3DCA" w:rsidP="00F92871">
            <w:pPr>
              <w:jc w:val="center"/>
              <w:rPr>
                <w:b/>
                <w:bCs/>
                <w:sz w:val="26"/>
                <w:szCs w:val="26"/>
              </w:rPr>
            </w:pPr>
          </w:p>
          <w:p w:rsidR="006F3DCA" w:rsidRDefault="006F3DCA" w:rsidP="00F92871">
            <w:pPr>
              <w:jc w:val="center"/>
              <w:rPr>
                <w:b/>
                <w:bCs/>
                <w:sz w:val="26"/>
                <w:szCs w:val="26"/>
              </w:rPr>
            </w:pPr>
          </w:p>
          <w:p w:rsidR="006F3DCA" w:rsidRDefault="006F3DCA" w:rsidP="00F92871">
            <w:pPr>
              <w:jc w:val="center"/>
              <w:rPr>
                <w:b/>
                <w:bCs/>
                <w:sz w:val="26"/>
                <w:szCs w:val="26"/>
              </w:rPr>
            </w:pPr>
          </w:p>
          <w:p w:rsidR="006F3DCA" w:rsidRDefault="006F3DCA" w:rsidP="00F92871">
            <w:pPr>
              <w:jc w:val="center"/>
              <w:rPr>
                <w:b/>
                <w:bCs/>
                <w:sz w:val="26"/>
                <w:szCs w:val="26"/>
              </w:rPr>
            </w:pPr>
          </w:p>
          <w:p w:rsidR="006F3DCA" w:rsidRDefault="006F3DCA" w:rsidP="00F92871">
            <w:pPr>
              <w:jc w:val="center"/>
              <w:rPr>
                <w:b/>
                <w:bCs/>
                <w:sz w:val="26"/>
                <w:szCs w:val="26"/>
              </w:rPr>
            </w:pPr>
          </w:p>
          <w:p w:rsidR="006F3DCA" w:rsidRDefault="006F3DCA" w:rsidP="00F92871">
            <w:pPr>
              <w:jc w:val="center"/>
              <w:rPr>
                <w:b/>
                <w:bCs/>
                <w:sz w:val="26"/>
                <w:szCs w:val="26"/>
              </w:rPr>
            </w:pPr>
          </w:p>
          <w:p w:rsidR="006F3DCA" w:rsidRDefault="006F3DCA" w:rsidP="00F92871">
            <w:pPr>
              <w:jc w:val="center"/>
              <w:rPr>
                <w:b/>
                <w:bCs/>
                <w:sz w:val="26"/>
                <w:szCs w:val="26"/>
              </w:rPr>
            </w:pPr>
          </w:p>
          <w:p w:rsidR="006F3DCA" w:rsidRDefault="006F3DCA" w:rsidP="00F92871">
            <w:pPr>
              <w:jc w:val="center"/>
              <w:rPr>
                <w:b/>
                <w:bCs/>
                <w:sz w:val="26"/>
                <w:szCs w:val="26"/>
              </w:rPr>
            </w:pPr>
          </w:p>
          <w:p w:rsidR="006F3DCA" w:rsidRDefault="006F3DCA" w:rsidP="00F92871">
            <w:pPr>
              <w:jc w:val="center"/>
              <w:rPr>
                <w:b/>
                <w:bCs/>
                <w:sz w:val="26"/>
                <w:szCs w:val="26"/>
              </w:rPr>
            </w:pPr>
          </w:p>
          <w:p w:rsidR="006F3DCA" w:rsidRDefault="006F3DCA" w:rsidP="00F92871">
            <w:pPr>
              <w:jc w:val="center"/>
              <w:rPr>
                <w:b/>
                <w:bCs/>
                <w:sz w:val="26"/>
                <w:szCs w:val="26"/>
              </w:rPr>
            </w:pPr>
          </w:p>
          <w:p w:rsidR="006F3DCA" w:rsidRDefault="006F3DCA" w:rsidP="00F92871">
            <w:pPr>
              <w:jc w:val="center"/>
              <w:rPr>
                <w:b/>
                <w:bCs/>
                <w:sz w:val="26"/>
                <w:szCs w:val="26"/>
              </w:rPr>
            </w:pPr>
          </w:p>
          <w:p w:rsidR="006F3DCA" w:rsidRDefault="006F3DCA" w:rsidP="00F92871">
            <w:pPr>
              <w:jc w:val="center"/>
              <w:rPr>
                <w:b/>
                <w:bCs/>
                <w:sz w:val="26"/>
                <w:szCs w:val="26"/>
              </w:rPr>
            </w:pPr>
          </w:p>
          <w:p w:rsidR="006F3DCA" w:rsidRDefault="006F3DCA" w:rsidP="00F92871">
            <w:pPr>
              <w:jc w:val="center"/>
              <w:rPr>
                <w:b/>
                <w:bCs/>
                <w:sz w:val="26"/>
                <w:szCs w:val="26"/>
              </w:rPr>
            </w:pPr>
          </w:p>
          <w:p w:rsidR="006F3DCA" w:rsidRDefault="006F3DCA" w:rsidP="00F92871">
            <w:pPr>
              <w:jc w:val="center"/>
              <w:rPr>
                <w:b/>
                <w:bCs/>
                <w:sz w:val="26"/>
                <w:szCs w:val="26"/>
              </w:rPr>
            </w:pPr>
          </w:p>
          <w:p w:rsidR="006F3DCA" w:rsidRDefault="006F3DCA" w:rsidP="00F92871">
            <w:pPr>
              <w:jc w:val="center"/>
              <w:rPr>
                <w:b/>
                <w:bCs/>
                <w:sz w:val="26"/>
                <w:szCs w:val="26"/>
              </w:rPr>
            </w:pPr>
          </w:p>
          <w:p w:rsidR="006F3DCA" w:rsidRPr="00B36703" w:rsidRDefault="006F3DCA" w:rsidP="00F92871">
            <w:pPr>
              <w:jc w:val="center"/>
              <w:rPr>
                <w:b/>
                <w:bCs/>
                <w:sz w:val="26"/>
                <w:szCs w:val="26"/>
              </w:rPr>
            </w:pPr>
            <w:r w:rsidRPr="00B36703">
              <w:rPr>
                <w:b/>
                <w:bCs/>
                <w:sz w:val="26"/>
                <w:szCs w:val="26"/>
              </w:rPr>
              <w:lastRenderedPageBreak/>
              <w:t>CHI PHÍ TRỰC TIẾP TRỒNG 01 HA RỪNG TRỒNG MẤM BIỂN</w:t>
            </w:r>
          </w:p>
        </w:tc>
      </w:tr>
      <w:tr w:rsidR="006F3DCA" w:rsidRPr="00B36703" w:rsidTr="00F92871">
        <w:trPr>
          <w:trHeight w:val="315"/>
        </w:trPr>
        <w:tc>
          <w:tcPr>
            <w:tcW w:w="14881" w:type="dxa"/>
            <w:gridSpan w:val="14"/>
            <w:tcBorders>
              <w:top w:val="nil"/>
              <w:left w:val="nil"/>
              <w:bottom w:val="nil"/>
              <w:right w:val="nil"/>
            </w:tcBorders>
            <w:shd w:val="clear" w:color="000000" w:fill="FFFFFF"/>
            <w:noWrap/>
            <w:vAlign w:val="bottom"/>
            <w:hideMark/>
          </w:tcPr>
          <w:p w:rsidR="006F3DCA" w:rsidRPr="00B36703" w:rsidRDefault="006F3DCA" w:rsidP="00F92871">
            <w:pPr>
              <w:jc w:val="center"/>
              <w:rPr>
                <w:b/>
                <w:bCs/>
                <w:sz w:val="26"/>
                <w:szCs w:val="26"/>
              </w:rPr>
            </w:pPr>
            <w:r w:rsidRPr="00B36703">
              <w:rPr>
                <w:b/>
                <w:bCs/>
                <w:sz w:val="26"/>
                <w:szCs w:val="26"/>
              </w:rPr>
              <w:lastRenderedPageBreak/>
              <w:t>Công thức: Trồng 4.400 cây/ha (1,5 m x 1,5 m)</w:t>
            </w:r>
          </w:p>
        </w:tc>
      </w:tr>
      <w:tr w:rsidR="006F3DCA" w:rsidRPr="00B36703" w:rsidTr="00F92871">
        <w:trPr>
          <w:trHeight w:val="315"/>
        </w:trPr>
        <w:tc>
          <w:tcPr>
            <w:tcW w:w="14881" w:type="dxa"/>
            <w:gridSpan w:val="14"/>
            <w:tcBorders>
              <w:top w:val="nil"/>
              <w:left w:val="nil"/>
              <w:bottom w:val="nil"/>
              <w:right w:val="nil"/>
            </w:tcBorders>
            <w:shd w:val="clear" w:color="000000" w:fill="FFFFFF"/>
            <w:noWrap/>
            <w:vAlign w:val="bottom"/>
            <w:hideMark/>
          </w:tcPr>
          <w:p w:rsidR="006F3DCA" w:rsidRPr="00B36703" w:rsidRDefault="006F3DCA" w:rsidP="00F92871">
            <w:pPr>
              <w:jc w:val="center"/>
              <w:rPr>
                <w:b/>
                <w:bCs/>
                <w:sz w:val="26"/>
                <w:szCs w:val="26"/>
              </w:rPr>
            </w:pPr>
            <w:r w:rsidRPr="00B36703">
              <w:rPr>
                <w:b/>
                <w:bCs/>
                <w:sz w:val="26"/>
                <w:szCs w:val="26"/>
              </w:rPr>
              <w:t>Điều kiện trồng: Đất nhóm 2, Cự ly di chuyển: &gt;1 km, Hố: 30 x 30 x 30 cm</w:t>
            </w:r>
          </w:p>
        </w:tc>
      </w:tr>
      <w:tr w:rsidR="006F3DCA" w:rsidRPr="00B36703" w:rsidTr="00F92871">
        <w:trPr>
          <w:gridAfter w:val="2"/>
          <w:wAfter w:w="25" w:type="dxa"/>
          <w:trHeight w:val="270"/>
        </w:trPr>
        <w:tc>
          <w:tcPr>
            <w:tcW w:w="563" w:type="dxa"/>
            <w:tcBorders>
              <w:top w:val="nil"/>
              <w:left w:val="nil"/>
              <w:bottom w:val="nil"/>
              <w:right w:val="nil"/>
            </w:tcBorders>
            <w:shd w:val="clear" w:color="000000" w:fill="FFFFFF"/>
            <w:noWrap/>
            <w:vAlign w:val="bottom"/>
            <w:hideMark/>
          </w:tcPr>
          <w:p w:rsidR="006F3DCA" w:rsidRPr="00B36703" w:rsidRDefault="006F3DCA" w:rsidP="00F92871">
            <w:pPr>
              <w:rPr>
                <w:sz w:val="26"/>
                <w:szCs w:val="26"/>
              </w:rPr>
            </w:pPr>
            <w:r w:rsidRPr="00B36703">
              <w:rPr>
                <w:sz w:val="26"/>
                <w:szCs w:val="26"/>
              </w:rPr>
              <w:t> </w:t>
            </w:r>
          </w:p>
        </w:tc>
        <w:tc>
          <w:tcPr>
            <w:tcW w:w="2698" w:type="dxa"/>
            <w:tcBorders>
              <w:top w:val="nil"/>
              <w:left w:val="nil"/>
              <w:bottom w:val="nil"/>
              <w:right w:val="nil"/>
            </w:tcBorders>
            <w:shd w:val="clear" w:color="000000" w:fill="FFFFFF"/>
            <w:noWrap/>
            <w:vAlign w:val="bottom"/>
            <w:hideMark/>
          </w:tcPr>
          <w:p w:rsidR="006F3DCA" w:rsidRPr="00B36703" w:rsidRDefault="006F3DCA" w:rsidP="00F92871">
            <w:pPr>
              <w:rPr>
                <w:sz w:val="26"/>
                <w:szCs w:val="26"/>
              </w:rPr>
            </w:pPr>
            <w:r w:rsidRPr="00B36703">
              <w:rPr>
                <w:sz w:val="26"/>
                <w:szCs w:val="26"/>
              </w:rPr>
              <w:t> </w:t>
            </w:r>
          </w:p>
        </w:tc>
        <w:tc>
          <w:tcPr>
            <w:tcW w:w="1843" w:type="dxa"/>
            <w:tcBorders>
              <w:top w:val="nil"/>
              <w:left w:val="nil"/>
              <w:bottom w:val="nil"/>
              <w:right w:val="nil"/>
            </w:tcBorders>
            <w:shd w:val="clear" w:color="000000" w:fill="FFFFFF"/>
            <w:noWrap/>
            <w:vAlign w:val="bottom"/>
            <w:hideMark/>
          </w:tcPr>
          <w:p w:rsidR="006F3DCA" w:rsidRPr="00B36703" w:rsidRDefault="006F3DCA" w:rsidP="00F92871">
            <w:pPr>
              <w:rPr>
                <w:sz w:val="26"/>
                <w:szCs w:val="26"/>
              </w:rPr>
            </w:pPr>
            <w:r w:rsidRPr="00B36703">
              <w:rPr>
                <w:sz w:val="26"/>
                <w:szCs w:val="26"/>
              </w:rPr>
              <w:t> </w:t>
            </w:r>
          </w:p>
        </w:tc>
        <w:tc>
          <w:tcPr>
            <w:tcW w:w="931" w:type="dxa"/>
            <w:tcBorders>
              <w:top w:val="nil"/>
              <w:left w:val="nil"/>
              <w:bottom w:val="nil"/>
              <w:right w:val="nil"/>
            </w:tcBorders>
            <w:shd w:val="clear" w:color="000000" w:fill="FFFFFF"/>
            <w:noWrap/>
            <w:vAlign w:val="bottom"/>
            <w:hideMark/>
          </w:tcPr>
          <w:p w:rsidR="006F3DCA" w:rsidRPr="00B36703" w:rsidRDefault="006F3DCA" w:rsidP="00F92871">
            <w:pPr>
              <w:rPr>
                <w:sz w:val="26"/>
                <w:szCs w:val="26"/>
              </w:rPr>
            </w:pPr>
            <w:r w:rsidRPr="00B36703">
              <w:rPr>
                <w:sz w:val="26"/>
                <w:szCs w:val="26"/>
              </w:rPr>
              <w:t> </w:t>
            </w:r>
          </w:p>
        </w:tc>
        <w:tc>
          <w:tcPr>
            <w:tcW w:w="765" w:type="dxa"/>
            <w:tcBorders>
              <w:top w:val="nil"/>
              <w:left w:val="nil"/>
              <w:bottom w:val="nil"/>
              <w:right w:val="nil"/>
            </w:tcBorders>
            <w:shd w:val="clear" w:color="000000" w:fill="FFFFFF"/>
            <w:noWrap/>
            <w:vAlign w:val="bottom"/>
            <w:hideMark/>
          </w:tcPr>
          <w:p w:rsidR="006F3DCA" w:rsidRPr="00B36703" w:rsidRDefault="006F3DCA" w:rsidP="00F92871">
            <w:pPr>
              <w:rPr>
                <w:sz w:val="26"/>
                <w:szCs w:val="26"/>
              </w:rPr>
            </w:pPr>
            <w:r w:rsidRPr="00B36703">
              <w:rPr>
                <w:sz w:val="26"/>
                <w:szCs w:val="26"/>
              </w:rPr>
              <w:t> </w:t>
            </w:r>
          </w:p>
        </w:tc>
        <w:tc>
          <w:tcPr>
            <w:tcW w:w="801" w:type="dxa"/>
            <w:tcBorders>
              <w:top w:val="nil"/>
              <w:left w:val="nil"/>
              <w:bottom w:val="nil"/>
              <w:right w:val="nil"/>
            </w:tcBorders>
            <w:shd w:val="clear" w:color="000000" w:fill="FFFFFF"/>
            <w:noWrap/>
            <w:vAlign w:val="bottom"/>
            <w:hideMark/>
          </w:tcPr>
          <w:p w:rsidR="006F3DCA" w:rsidRPr="00B36703" w:rsidRDefault="006F3DCA" w:rsidP="00F92871">
            <w:pPr>
              <w:rPr>
                <w:sz w:val="26"/>
                <w:szCs w:val="26"/>
              </w:rPr>
            </w:pPr>
            <w:r w:rsidRPr="00B36703">
              <w:rPr>
                <w:sz w:val="26"/>
                <w:szCs w:val="26"/>
              </w:rPr>
              <w:t> </w:t>
            </w:r>
          </w:p>
        </w:tc>
        <w:tc>
          <w:tcPr>
            <w:tcW w:w="1897" w:type="dxa"/>
            <w:tcBorders>
              <w:top w:val="nil"/>
              <w:left w:val="nil"/>
              <w:bottom w:val="nil"/>
              <w:right w:val="nil"/>
            </w:tcBorders>
            <w:shd w:val="clear" w:color="000000" w:fill="FFFFFF"/>
            <w:noWrap/>
            <w:vAlign w:val="bottom"/>
            <w:hideMark/>
          </w:tcPr>
          <w:p w:rsidR="006F3DCA" w:rsidRPr="00B36703" w:rsidRDefault="006F3DCA" w:rsidP="00F92871">
            <w:pPr>
              <w:rPr>
                <w:sz w:val="26"/>
                <w:szCs w:val="26"/>
              </w:rPr>
            </w:pPr>
            <w:r w:rsidRPr="00B36703">
              <w:rPr>
                <w:sz w:val="26"/>
                <w:szCs w:val="26"/>
              </w:rPr>
              <w:t> </w:t>
            </w:r>
          </w:p>
        </w:tc>
        <w:tc>
          <w:tcPr>
            <w:tcW w:w="760" w:type="dxa"/>
            <w:tcBorders>
              <w:top w:val="nil"/>
              <w:left w:val="nil"/>
              <w:bottom w:val="nil"/>
              <w:right w:val="nil"/>
            </w:tcBorders>
            <w:shd w:val="clear" w:color="000000" w:fill="FFFFFF"/>
            <w:noWrap/>
            <w:vAlign w:val="bottom"/>
            <w:hideMark/>
          </w:tcPr>
          <w:p w:rsidR="006F3DCA" w:rsidRPr="00B36703" w:rsidRDefault="006F3DCA" w:rsidP="00F92871">
            <w:pPr>
              <w:rPr>
                <w:sz w:val="26"/>
                <w:szCs w:val="26"/>
              </w:rPr>
            </w:pPr>
            <w:r w:rsidRPr="00B36703">
              <w:rPr>
                <w:sz w:val="26"/>
                <w:szCs w:val="26"/>
              </w:rPr>
              <w:t> </w:t>
            </w:r>
          </w:p>
        </w:tc>
        <w:tc>
          <w:tcPr>
            <w:tcW w:w="1256" w:type="dxa"/>
            <w:tcBorders>
              <w:top w:val="nil"/>
              <w:left w:val="nil"/>
              <w:bottom w:val="nil"/>
              <w:right w:val="nil"/>
            </w:tcBorders>
            <w:shd w:val="clear" w:color="000000" w:fill="FFFFFF"/>
            <w:noWrap/>
            <w:vAlign w:val="bottom"/>
            <w:hideMark/>
          </w:tcPr>
          <w:p w:rsidR="006F3DCA" w:rsidRPr="00B36703" w:rsidRDefault="006F3DCA" w:rsidP="00F92871">
            <w:pPr>
              <w:rPr>
                <w:sz w:val="26"/>
                <w:szCs w:val="26"/>
              </w:rPr>
            </w:pPr>
            <w:r w:rsidRPr="00B36703">
              <w:rPr>
                <w:sz w:val="26"/>
                <w:szCs w:val="26"/>
              </w:rPr>
              <w:t> </w:t>
            </w:r>
          </w:p>
        </w:tc>
        <w:tc>
          <w:tcPr>
            <w:tcW w:w="765" w:type="dxa"/>
            <w:tcBorders>
              <w:top w:val="nil"/>
              <w:left w:val="nil"/>
              <w:bottom w:val="nil"/>
              <w:right w:val="nil"/>
            </w:tcBorders>
            <w:shd w:val="clear" w:color="000000" w:fill="FFFFFF"/>
            <w:noWrap/>
            <w:vAlign w:val="bottom"/>
            <w:hideMark/>
          </w:tcPr>
          <w:p w:rsidR="006F3DCA" w:rsidRPr="00B36703" w:rsidRDefault="006F3DCA" w:rsidP="00F92871">
            <w:pPr>
              <w:rPr>
                <w:sz w:val="26"/>
                <w:szCs w:val="26"/>
              </w:rPr>
            </w:pPr>
            <w:r w:rsidRPr="00B36703">
              <w:rPr>
                <w:sz w:val="26"/>
                <w:szCs w:val="26"/>
              </w:rPr>
              <w:t> </w:t>
            </w:r>
          </w:p>
        </w:tc>
        <w:tc>
          <w:tcPr>
            <w:tcW w:w="1061" w:type="dxa"/>
            <w:tcBorders>
              <w:top w:val="nil"/>
              <w:left w:val="nil"/>
              <w:bottom w:val="nil"/>
              <w:right w:val="nil"/>
            </w:tcBorders>
            <w:shd w:val="clear" w:color="000000" w:fill="FFFFFF"/>
            <w:noWrap/>
            <w:vAlign w:val="bottom"/>
            <w:hideMark/>
          </w:tcPr>
          <w:p w:rsidR="006F3DCA" w:rsidRPr="00B36703" w:rsidRDefault="006F3DCA" w:rsidP="00F92871">
            <w:pPr>
              <w:rPr>
                <w:sz w:val="26"/>
                <w:szCs w:val="26"/>
              </w:rPr>
            </w:pPr>
            <w:r w:rsidRPr="00B36703">
              <w:rPr>
                <w:sz w:val="26"/>
                <w:szCs w:val="26"/>
              </w:rPr>
              <w:t> </w:t>
            </w:r>
          </w:p>
        </w:tc>
        <w:tc>
          <w:tcPr>
            <w:tcW w:w="1516" w:type="dxa"/>
            <w:tcBorders>
              <w:top w:val="nil"/>
              <w:left w:val="nil"/>
              <w:bottom w:val="nil"/>
              <w:right w:val="nil"/>
            </w:tcBorders>
            <w:shd w:val="clear" w:color="000000" w:fill="FFFFFF"/>
            <w:noWrap/>
            <w:vAlign w:val="bottom"/>
            <w:hideMark/>
          </w:tcPr>
          <w:p w:rsidR="006F3DCA" w:rsidRPr="00B36703" w:rsidRDefault="006F3DCA" w:rsidP="00F92871">
            <w:pPr>
              <w:rPr>
                <w:sz w:val="26"/>
                <w:szCs w:val="26"/>
              </w:rPr>
            </w:pPr>
            <w:r w:rsidRPr="00B36703">
              <w:rPr>
                <w:sz w:val="26"/>
                <w:szCs w:val="26"/>
              </w:rPr>
              <w:t> </w:t>
            </w:r>
          </w:p>
        </w:tc>
      </w:tr>
      <w:tr w:rsidR="006F3DCA" w:rsidRPr="00B36703" w:rsidTr="00F92871">
        <w:trPr>
          <w:gridAfter w:val="1"/>
          <w:wAfter w:w="19" w:type="dxa"/>
          <w:trHeight w:val="315"/>
        </w:trPr>
        <w:tc>
          <w:tcPr>
            <w:tcW w:w="56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F3DCA" w:rsidRPr="00B36703" w:rsidRDefault="006F3DCA" w:rsidP="00F92871">
            <w:pPr>
              <w:jc w:val="center"/>
              <w:rPr>
                <w:b/>
                <w:bCs/>
                <w:sz w:val="26"/>
                <w:szCs w:val="26"/>
              </w:rPr>
            </w:pPr>
            <w:r w:rsidRPr="00B36703">
              <w:rPr>
                <w:b/>
                <w:bCs/>
                <w:sz w:val="26"/>
                <w:szCs w:val="26"/>
              </w:rPr>
              <w:t>TT</w:t>
            </w:r>
          </w:p>
        </w:tc>
        <w:tc>
          <w:tcPr>
            <w:tcW w:w="269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F3DCA" w:rsidRPr="00B36703" w:rsidRDefault="006F3DCA" w:rsidP="00F92871">
            <w:pPr>
              <w:jc w:val="center"/>
              <w:rPr>
                <w:b/>
                <w:bCs/>
                <w:sz w:val="26"/>
                <w:szCs w:val="26"/>
              </w:rPr>
            </w:pPr>
            <w:r w:rsidRPr="00B36703">
              <w:rPr>
                <w:b/>
                <w:bCs/>
                <w:sz w:val="26"/>
                <w:szCs w:val="26"/>
              </w:rPr>
              <w:t>Hạng mục công việc</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F3DCA" w:rsidRPr="00B36703" w:rsidRDefault="006F3DCA" w:rsidP="00F92871">
            <w:pPr>
              <w:jc w:val="center"/>
              <w:rPr>
                <w:b/>
                <w:bCs/>
                <w:sz w:val="26"/>
                <w:szCs w:val="26"/>
              </w:rPr>
            </w:pPr>
            <w:r w:rsidRPr="00B36703">
              <w:rPr>
                <w:b/>
                <w:bCs/>
                <w:sz w:val="26"/>
                <w:szCs w:val="26"/>
              </w:rPr>
              <w:t>Mục/văn bản áp dụng</w:t>
            </w:r>
          </w:p>
        </w:tc>
        <w:tc>
          <w:tcPr>
            <w:tcW w:w="9758" w:type="dxa"/>
            <w:gridSpan w:val="10"/>
            <w:tcBorders>
              <w:top w:val="single" w:sz="4" w:space="0" w:color="auto"/>
              <w:left w:val="nil"/>
              <w:bottom w:val="single" w:sz="4" w:space="0" w:color="auto"/>
              <w:right w:val="single" w:sz="4" w:space="0" w:color="auto"/>
            </w:tcBorders>
            <w:shd w:val="clear" w:color="000000" w:fill="FFFFFF"/>
            <w:noWrap/>
            <w:vAlign w:val="center"/>
            <w:hideMark/>
          </w:tcPr>
          <w:p w:rsidR="006F3DCA" w:rsidRPr="00B36703" w:rsidRDefault="006F3DCA" w:rsidP="00F92871">
            <w:pPr>
              <w:jc w:val="center"/>
              <w:rPr>
                <w:b/>
                <w:bCs/>
                <w:sz w:val="26"/>
                <w:szCs w:val="26"/>
              </w:rPr>
            </w:pPr>
            <w:r w:rsidRPr="00B36703">
              <w:rPr>
                <w:b/>
                <w:bCs/>
                <w:sz w:val="26"/>
                <w:szCs w:val="26"/>
              </w:rPr>
              <w:t>4.400 cây/ha</w:t>
            </w:r>
          </w:p>
        </w:tc>
      </w:tr>
      <w:tr w:rsidR="006F3DCA" w:rsidRPr="00B36703" w:rsidTr="00F92871">
        <w:trPr>
          <w:gridAfter w:val="2"/>
          <w:wAfter w:w="25" w:type="dxa"/>
          <w:trHeight w:val="315"/>
        </w:trPr>
        <w:tc>
          <w:tcPr>
            <w:tcW w:w="563" w:type="dxa"/>
            <w:vMerge/>
            <w:tcBorders>
              <w:top w:val="single" w:sz="4" w:space="0" w:color="auto"/>
              <w:left w:val="single" w:sz="4" w:space="0" w:color="auto"/>
              <w:bottom w:val="single" w:sz="4" w:space="0" w:color="auto"/>
              <w:right w:val="single" w:sz="4" w:space="0" w:color="auto"/>
            </w:tcBorders>
            <w:vAlign w:val="center"/>
            <w:hideMark/>
          </w:tcPr>
          <w:p w:rsidR="006F3DCA" w:rsidRPr="00B36703" w:rsidRDefault="006F3DCA" w:rsidP="00F92871">
            <w:pPr>
              <w:rPr>
                <w:b/>
                <w:bCs/>
                <w:sz w:val="26"/>
                <w:szCs w:val="26"/>
              </w:rPr>
            </w:pPr>
          </w:p>
        </w:tc>
        <w:tc>
          <w:tcPr>
            <w:tcW w:w="2698" w:type="dxa"/>
            <w:vMerge/>
            <w:tcBorders>
              <w:top w:val="single" w:sz="4" w:space="0" w:color="auto"/>
              <w:left w:val="single" w:sz="4" w:space="0" w:color="auto"/>
              <w:bottom w:val="single" w:sz="4" w:space="0" w:color="auto"/>
              <w:right w:val="single" w:sz="4" w:space="0" w:color="auto"/>
            </w:tcBorders>
            <w:vAlign w:val="center"/>
            <w:hideMark/>
          </w:tcPr>
          <w:p w:rsidR="006F3DCA" w:rsidRPr="00B36703" w:rsidRDefault="006F3DCA" w:rsidP="00F92871">
            <w:pPr>
              <w:rPr>
                <w:b/>
                <w:bCs/>
                <w:sz w:val="26"/>
                <w:szCs w:val="26"/>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F3DCA" w:rsidRPr="00B36703" w:rsidRDefault="006F3DCA" w:rsidP="00F92871">
            <w:pPr>
              <w:rPr>
                <w:b/>
                <w:bCs/>
                <w:sz w:val="26"/>
                <w:szCs w:val="26"/>
              </w:rPr>
            </w:pPr>
          </w:p>
        </w:tc>
        <w:tc>
          <w:tcPr>
            <w:tcW w:w="169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F3DCA" w:rsidRPr="00B36703" w:rsidRDefault="006F3DCA" w:rsidP="00F92871">
            <w:pPr>
              <w:jc w:val="center"/>
              <w:rPr>
                <w:b/>
                <w:bCs/>
                <w:sz w:val="26"/>
                <w:szCs w:val="26"/>
              </w:rPr>
            </w:pPr>
            <w:r w:rsidRPr="00B36703">
              <w:rPr>
                <w:b/>
                <w:bCs/>
                <w:sz w:val="26"/>
                <w:szCs w:val="26"/>
              </w:rPr>
              <w:t>Khối lượng</w:t>
            </w:r>
          </w:p>
        </w:tc>
        <w:tc>
          <w:tcPr>
            <w:tcW w:w="269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F3DCA" w:rsidRPr="00B36703" w:rsidRDefault="006F3DCA" w:rsidP="00F92871">
            <w:pPr>
              <w:jc w:val="center"/>
              <w:rPr>
                <w:b/>
                <w:bCs/>
                <w:sz w:val="26"/>
                <w:szCs w:val="26"/>
              </w:rPr>
            </w:pPr>
            <w:r w:rsidRPr="00B36703">
              <w:rPr>
                <w:b/>
                <w:bCs/>
                <w:sz w:val="26"/>
                <w:szCs w:val="26"/>
              </w:rPr>
              <w:t>Định mức</w:t>
            </w:r>
          </w:p>
        </w:tc>
        <w:tc>
          <w:tcPr>
            <w:tcW w:w="760" w:type="dxa"/>
            <w:vMerge w:val="restart"/>
            <w:tcBorders>
              <w:top w:val="nil"/>
              <w:left w:val="single" w:sz="4" w:space="0" w:color="auto"/>
              <w:bottom w:val="single" w:sz="4" w:space="0" w:color="auto"/>
              <w:right w:val="single" w:sz="4" w:space="0" w:color="auto"/>
            </w:tcBorders>
            <w:shd w:val="clear" w:color="000000" w:fill="FFFFFF"/>
            <w:vAlign w:val="center"/>
            <w:hideMark/>
          </w:tcPr>
          <w:p w:rsidR="006F3DCA" w:rsidRPr="00B36703" w:rsidRDefault="006F3DCA" w:rsidP="00F92871">
            <w:pPr>
              <w:jc w:val="center"/>
              <w:rPr>
                <w:b/>
                <w:bCs/>
                <w:sz w:val="26"/>
                <w:szCs w:val="26"/>
              </w:rPr>
            </w:pPr>
            <w:r w:rsidRPr="00B36703">
              <w:rPr>
                <w:b/>
                <w:bCs/>
                <w:sz w:val="26"/>
                <w:szCs w:val="26"/>
              </w:rPr>
              <w:t>Hệ số K</w:t>
            </w:r>
          </w:p>
        </w:tc>
        <w:tc>
          <w:tcPr>
            <w:tcW w:w="202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F3DCA" w:rsidRPr="00B36703" w:rsidRDefault="006F3DCA" w:rsidP="00F92871">
            <w:pPr>
              <w:jc w:val="center"/>
              <w:rPr>
                <w:b/>
                <w:bCs/>
                <w:sz w:val="26"/>
                <w:szCs w:val="26"/>
              </w:rPr>
            </w:pPr>
            <w:r w:rsidRPr="00B36703">
              <w:rPr>
                <w:b/>
                <w:bCs/>
                <w:sz w:val="26"/>
                <w:szCs w:val="26"/>
              </w:rPr>
              <w:t>Số lượng</w:t>
            </w:r>
          </w:p>
        </w:tc>
        <w:tc>
          <w:tcPr>
            <w:tcW w:w="1061" w:type="dxa"/>
            <w:vMerge w:val="restart"/>
            <w:tcBorders>
              <w:top w:val="nil"/>
              <w:left w:val="single" w:sz="4" w:space="0" w:color="auto"/>
              <w:bottom w:val="single" w:sz="4" w:space="0" w:color="auto"/>
              <w:right w:val="single" w:sz="4" w:space="0" w:color="auto"/>
            </w:tcBorders>
            <w:shd w:val="clear" w:color="000000" w:fill="FFFFFF"/>
            <w:vAlign w:val="center"/>
            <w:hideMark/>
          </w:tcPr>
          <w:p w:rsidR="006F3DCA" w:rsidRPr="00B36703" w:rsidRDefault="006F3DCA" w:rsidP="00F92871">
            <w:pPr>
              <w:jc w:val="center"/>
              <w:rPr>
                <w:b/>
                <w:bCs/>
                <w:sz w:val="26"/>
                <w:szCs w:val="26"/>
              </w:rPr>
            </w:pPr>
            <w:r w:rsidRPr="00B36703">
              <w:rPr>
                <w:b/>
                <w:bCs/>
                <w:sz w:val="26"/>
                <w:szCs w:val="26"/>
              </w:rPr>
              <w:t>Đơn giá</w:t>
            </w:r>
            <w:r w:rsidRPr="00B36703">
              <w:rPr>
                <w:b/>
                <w:bCs/>
                <w:sz w:val="26"/>
                <w:szCs w:val="26"/>
              </w:rPr>
              <w:br/>
              <w:t xml:space="preserve"> </w:t>
            </w:r>
            <w:r w:rsidRPr="00B36703">
              <w:rPr>
                <w:i/>
                <w:iCs/>
                <w:sz w:val="26"/>
                <w:szCs w:val="26"/>
              </w:rPr>
              <w:t>(đồng)</w:t>
            </w:r>
          </w:p>
        </w:tc>
        <w:tc>
          <w:tcPr>
            <w:tcW w:w="1516" w:type="dxa"/>
            <w:vMerge w:val="restart"/>
            <w:tcBorders>
              <w:top w:val="nil"/>
              <w:left w:val="single" w:sz="4" w:space="0" w:color="auto"/>
              <w:bottom w:val="single" w:sz="4" w:space="0" w:color="auto"/>
              <w:right w:val="single" w:sz="4" w:space="0" w:color="auto"/>
            </w:tcBorders>
            <w:shd w:val="clear" w:color="000000" w:fill="FFFFFF"/>
            <w:vAlign w:val="center"/>
            <w:hideMark/>
          </w:tcPr>
          <w:p w:rsidR="006F3DCA" w:rsidRPr="00B36703" w:rsidRDefault="006F3DCA" w:rsidP="00F92871">
            <w:pPr>
              <w:jc w:val="center"/>
              <w:rPr>
                <w:b/>
                <w:bCs/>
                <w:sz w:val="26"/>
                <w:szCs w:val="26"/>
              </w:rPr>
            </w:pPr>
            <w:r w:rsidRPr="00B36703">
              <w:rPr>
                <w:b/>
                <w:bCs/>
                <w:sz w:val="26"/>
                <w:szCs w:val="26"/>
              </w:rPr>
              <w:t>Thành tiền</w:t>
            </w:r>
            <w:r w:rsidRPr="00B36703">
              <w:rPr>
                <w:b/>
                <w:bCs/>
                <w:sz w:val="26"/>
                <w:szCs w:val="26"/>
              </w:rPr>
              <w:br/>
            </w:r>
            <w:r w:rsidRPr="00B36703">
              <w:rPr>
                <w:i/>
                <w:iCs/>
                <w:sz w:val="26"/>
                <w:szCs w:val="26"/>
              </w:rPr>
              <w:t>(đồng)</w:t>
            </w:r>
          </w:p>
        </w:tc>
      </w:tr>
      <w:tr w:rsidR="006F3DCA" w:rsidRPr="00B36703" w:rsidTr="00F92871">
        <w:trPr>
          <w:gridAfter w:val="2"/>
          <w:wAfter w:w="25" w:type="dxa"/>
          <w:trHeight w:val="315"/>
        </w:trPr>
        <w:tc>
          <w:tcPr>
            <w:tcW w:w="563" w:type="dxa"/>
            <w:vMerge/>
            <w:tcBorders>
              <w:top w:val="single" w:sz="4" w:space="0" w:color="auto"/>
              <w:left w:val="single" w:sz="4" w:space="0" w:color="auto"/>
              <w:bottom w:val="single" w:sz="4" w:space="0" w:color="auto"/>
              <w:right w:val="single" w:sz="4" w:space="0" w:color="auto"/>
            </w:tcBorders>
            <w:vAlign w:val="center"/>
            <w:hideMark/>
          </w:tcPr>
          <w:p w:rsidR="006F3DCA" w:rsidRPr="00B36703" w:rsidRDefault="006F3DCA" w:rsidP="00F92871">
            <w:pPr>
              <w:rPr>
                <w:b/>
                <w:bCs/>
                <w:sz w:val="26"/>
                <w:szCs w:val="26"/>
              </w:rPr>
            </w:pPr>
          </w:p>
        </w:tc>
        <w:tc>
          <w:tcPr>
            <w:tcW w:w="2698" w:type="dxa"/>
            <w:vMerge/>
            <w:tcBorders>
              <w:top w:val="single" w:sz="4" w:space="0" w:color="auto"/>
              <w:left w:val="single" w:sz="4" w:space="0" w:color="auto"/>
              <w:bottom w:val="single" w:sz="4" w:space="0" w:color="auto"/>
              <w:right w:val="single" w:sz="4" w:space="0" w:color="auto"/>
            </w:tcBorders>
            <w:vAlign w:val="center"/>
            <w:hideMark/>
          </w:tcPr>
          <w:p w:rsidR="006F3DCA" w:rsidRPr="00B36703" w:rsidRDefault="006F3DCA" w:rsidP="00F92871">
            <w:pPr>
              <w:rPr>
                <w:b/>
                <w:bCs/>
                <w:sz w:val="26"/>
                <w:szCs w:val="26"/>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F3DCA" w:rsidRPr="00B36703" w:rsidRDefault="006F3DCA" w:rsidP="00F92871">
            <w:pPr>
              <w:rPr>
                <w:b/>
                <w:bCs/>
                <w:sz w:val="26"/>
                <w:szCs w:val="26"/>
              </w:rPr>
            </w:pPr>
          </w:p>
        </w:tc>
        <w:tc>
          <w:tcPr>
            <w:tcW w:w="931" w:type="dxa"/>
            <w:tcBorders>
              <w:top w:val="nil"/>
              <w:left w:val="nil"/>
              <w:bottom w:val="single" w:sz="4" w:space="0" w:color="auto"/>
              <w:right w:val="single" w:sz="4" w:space="0" w:color="auto"/>
            </w:tcBorders>
            <w:shd w:val="clear" w:color="000000" w:fill="FFFFFF"/>
            <w:noWrap/>
            <w:vAlign w:val="center"/>
            <w:hideMark/>
          </w:tcPr>
          <w:p w:rsidR="006F3DCA" w:rsidRPr="00B36703" w:rsidRDefault="006F3DCA" w:rsidP="00F92871">
            <w:pPr>
              <w:jc w:val="center"/>
              <w:rPr>
                <w:b/>
                <w:bCs/>
                <w:sz w:val="26"/>
                <w:szCs w:val="26"/>
              </w:rPr>
            </w:pPr>
            <w:r w:rsidRPr="00B36703">
              <w:rPr>
                <w:b/>
                <w:bCs/>
                <w:sz w:val="26"/>
                <w:szCs w:val="26"/>
              </w:rPr>
              <w:t>KL</w:t>
            </w:r>
          </w:p>
        </w:tc>
        <w:tc>
          <w:tcPr>
            <w:tcW w:w="765" w:type="dxa"/>
            <w:tcBorders>
              <w:top w:val="nil"/>
              <w:left w:val="nil"/>
              <w:bottom w:val="single" w:sz="4" w:space="0" w:color="auto"/>
              <w:right w:val="single" w:sz="4" w:space="0" w:color="auto"/>
            </w:tcBorders>
            <w:shd w:val="clear" w:color="000000" w:fill="FFFFFF"/>
            <w:noWrap/>
            <w:vAlign w:val="center"/>
            <w:hideMark/>
          </w:tcPr>
          <w:p w:rsidR="006F3DCA" w:rsidRPr="00B36703" w:rsidRDefault="006F3DCA" w:rsidP="00F92871">
            <w:pPr>
              <w:jc w:val="center"/>
              <w:rPr>
                <w:b/>
                <w:bCs/>
                <w:sz w:val="26"/>
                <w:szCs w:val="26"/>
              </w:rPr>
            </w:pPr>
            <w:r w:rsidRPr="00B36703">
              <w:rPr>
                <w:b/>
                <w:bCs/>
                <w:sz w:val="26"/>
                <w:szCs w:val="26"/>
              </w:rPr>
              <w:t>ĐVT</w:t>
            </w:r>
          </w:p>
        </w:tc>
        <w:tc>
          <w:tcPr>
            <w:tcW w:w="801" w:type="dxa"/>
            <w:tcBorders>
              <w:top w:val="nil"/>
              <w:left w:val="nil"/>
              <w:bottom w:val="single" w:sz="4" w:space="0" w:color="auto"/>
              <w:right w:val="single" w:sz="4" w:space="0" w:color="auto"/>
            </w:tcBorders>
            <w:shd w:val="clear" w:color="000000" w:fill="FFFFFF"/>
            <w:noWrap/>
            <w:vAlign w:val="center"/>
            <w:hideMark/>
          </w:tcPr>
          <w:p w:rsidR="006F3DCA" w:rsidRPr="00B36703" w:rsidRDefault="006F3DCA" w:rsidP="00F92871">
            <w:pPr>
              <w:jc w:val="center"/>
              <w:rPr>
                <w:b/>
                <w:bCs/>
                <w:sz w:val="26"/>
                <w:szCs w:val="26"/>
              </w:rPr>
            </w:pPr>
            <w:r w:rsidRPr="00B36703">
              <w:rPr>
                <w:b/>
                <w:bCs/>
                <w:sz w:val="26"/>
                <w:szCs w:val="26"/>
              </w:rPr>
              <w:t>ĐM</w:t>
            </w:r>
          </w:p>
        </w:tc>
        <w:tc>
          <w:tcPr>
            <w:tcW w:w="1897" w:type="dxa"/>
            <w:tcBorders>
              <w:top w:val="nil"/>
              <w:left w:val="nil"/>
              <w:bottom w:val="single" w:sz="4" w:space="0" w:color="auto"/>
              <w:right w:val="single" w:sz="4" w:space="0" w:color="auto"/>
            </w:tcBorders>
            <w:shd w:val="clear" w:color="000000" w:fill="FFFFFF"/>
            <w:noWrap/>
            <w:vAlign w:val="center"/>
            <w:hideMark/>
          </w:tcPr>
          <w:p w:rsidR="006F3DCA" w:rsidRPr="00B36703" w:rsidRDefault="006F3DCA" w:rsidP="00F92871">
            <w:pPr>
              <w:jc w:val="center"/>
              <w:rPr>
                <w:b/>
                <w:bCs/>
                <w:sz w:val="26"/>
                <w:szCs w:val="26"/>
              </w:rPr>
            </w:pPr>
            <w:r w:rsidRPr="00B36703">
              <w:rPr>
                <w:b/>
                <w:bCs/>
                <w:sz w:val="26"/>
                <w:szCs w:val="26"/>
              </w:rPr>
              <w:t>ĐVT</w:t>
            </w:r>
          </w:p>
        </w:tc>
        <w:tc>
          <w:tcPr>
            <w:tcW w:w="760" w:type="dxa"/>
            <w:vMerge/>
            <w:tcBorders>
              <w:top w:val="nil"/>
              <w:left w:val="single" w:sz="4" w:space="0" w:color="auto"/>
              <w:bottom w:val="single" w:sz="4" w:space="0" w:color="auto"/>
              <w:right w:val="single" w:sz="4" w:space="0" w:color="auto"/>
            </w:tcBorders>
            <w:vAlign w:val="center"/>
            <w:hideMark/>
          </w:tcPr>
          <w:p w:rsidR="006F3DCA" w:rsidRPr="00B36703" w:rsidRDefault="006F3DCA" w:rsidP="00F92871">
            <w:pPr>
              <w:rPr>
                <w:b/>
                <w:bCs/>
                <w:sz w:val="26"/>
                <w:szCs w:val="26"/>
              </w:rPr>
            </w:pPr>
          </w:p>
        </w:tc>
        <w:tc>
          <w:tcPr>
            <w:tcW w:w="1256" w:type="dxa"/>
            <w:tcBorders>
              <w:top w:val="nil"/>
              <w:left w:val="nil"/>
              <w:bottom w:val="single" w:sz="4" w:space="0" w:color="auto"/>
              <w:right w:val="single" w:sz="4" w:space="0" w:color="auto"/>
            </w:tcBorders>
            <w:shd w:val="clear" w:color="000000" w:fill="FFFFFF"/>
            <w:noWrap/>
            <w:vAlign w:val="center"/>
            <w:hideMark/>
          </w:tcPr>
          <w:p w:rsidR="006F3DCA" w:rsidRPr="00B36703" w:rsidRDefault="006F3DCA" w:rsidP="00F92871">
            <w:pPr>
              <w:jc w:val="center"/>
              <w:rPr>
                <w:b/>
                <w:bCs/>
                <w:sz w:val="26"/>
                <w:szCs w:val="26"/>
              </w:rPr>
            </w:pPr>
            <w:r w:rsidRPr="00B36703">
              <w:rPr>
                <w:b/>
                <w:bCs/>
                <w:sz w:val="26"/>
                <w:szCs w:val="26"/>
              </w:rPr>
              <w:t>SL</w:t>
            </w:r>
          </w:p>
        </w:tc>
        <w:tc>
          <w:tcPr>
            <w:tcW w:w="765" w:type="dxa"/>
            <w:tcBorders>
              <w:top w:val="nil"/>
              <w:left w:val="nil"/>
              <w:bottom w:val="single" w:sz="4" w:space="0" w:color="auto"/>
              <w:right w:val="single" w:sz="4" w:space="0" w:color="auto"/>
            </w:tcBorders>
            <w:shd w:val="clear" w:color="000000" w:fill="FFFFFF"/>
            <w:noWrap/>
            <w:vAlign w:val="center"/>
            <w:hideMark/>
          </w:tcPr>
          <w:p w:rsidR="006F3DCA" w:rsidRPr="00B36703" w:rsidRDefault="006F3DCA" w:rsidP="00F92871">
            <w:pPr>
              <w:jc w:val="center"/>
              <w:rPr>
                <w:b/>
                <w:bCs/>
                <w:sz w:val="26"/>
                <w:szCs w:val="26"/>
              </w:rPr>
            </w:pPr>
            <w:r w:rsidRPr="00B36703">
              <w:rPr>
                <w:b/>
                <w:bCs/>
                <w:sz w:val="26"/>
                <w:szCs w:val="26"/>
              </w:rPr>
              <w:t>ĐVT</w:t>
            </w:r>
          </w:p>
        </w:tc>
        <w:tc>
          <w:tcPr>
            <w:tcW w:w="1061" w:type="dxa"/>
            <w:vMerge/>
            <w:tcBorders>
              <w:top w:val="nil"/>
              <w:left w:val="single" w:sz="4" w:space="0" w:color="auto"/>
              <w:bottom w:val="single" w:sz="4" w:space="0" w:color="auto"/>
              <w:right w:val="single" w:sz="4" w:space="0" w:color="auto"/>
            </w:tcBorders>
            <w:vAlign w:val="center"/>
            <w:hideMark/>
          </w:tcPr>
          <w:p w:rsidR="006F3DCA" w:rsidRPr="00B36703" w:rsidRDefault="006F3DCA" w:rsidP="00F92871">
            <w:pPr>
              <w:rPr>
                <w:b/>
                <w:bCs/>
                <w:sz w:val="26"/>
                <w:szCs w:val="26"/>
              </w:rPr>
            </w:pPr>
          </w:p>
        </w:tc>
        <w:tc>
          <w:tcPr>
            <w:tcW w:w="1516" w:type="dxa"/>
            <w:vMerge/>
            <w:tcBorders>
              <w:top w:val="nil"/>
              <w:left w:val="single" w:sz="4" w:space="0" w:color="auto"/>
              <w:bottom w:val="single" w:sz="4" w:space="0" w:color="auto"/>
              <w:right w:val="single" w:sz="4" w:space="0" w:color="auto"/>
            </w:tcBorders>
            <w:vAlign w:val="center"/>
            <w:hideMark/>
          </w:tcPr>
          <w:p w:rsidR="006F3DCA" w:rsidRPr="00B36703" w:rsidRDefault="006F3DCA" w:rsidP="00F92871">
            <w:pPr>
              <w:rPr>
                <w:b/>
                <w:bCs/>
                <w:sz w:val="26"/>
                <w:szCs w:val="26"/>
              </w:rPr>
            </w:pPr>
          </w:p>
        </w:tc>
      </w:tr>
      <w:tr w:rsidR="006F3DCA" w:rsidRPr="00B36703" w:rsidTr="00F92871">
        <w:trPr>
          <w:gridAfter w:val="2"/>
          <w:wAfter w:w="25"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b/>
                <w:bCs/>
                <w:sz w:val="26"/>
                <w:szCs w:val="26"/>
              </w:rPr>
            </w:pPr>
            <w:r w:rsidRPr="00B36703">
              <w:rPr>
                <w:b/>
                <w:bCs/>
                <w:sz w:val="26"/>
                <w:szCs w:val="26"/>
              </w:rPr>
              <w:t>I</w:t>
            </w:r>
          </w:p>
        </w:tc>
        <w:tc>
          <w:tcPr>
            <w:tcW w:w="2698"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Năm thứ nhất</w:t>
            </w:r>
          </w:p>
        </w:tc>
        <w:tc>
          <w:tcPr>
            <w:tcW w:w="1843"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1897"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125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227.358.815</w:t>
            </w:r>
          </w:p>
        </w:tc>
      </w:tr>
      <w:tr w:rsidR="006F3DCA" w:rsidRPr="00B36703" w:rsidTr="00F92871">
        <w:trPr>
          <w:gridAfter w:val="2"/>
          <w:wAfter w:w="25"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b/>
                <w:bCs/>
                <w:sz w:val="26"/>
                <w:szCs w:val="26"/>
              </w:rPr>
            </w:pPr>
            <w:r w:rsidRPr="00B36703">
              <w:rPr>
                <w:b/>
                <w:bCs/>
                <w:sz w:val="26"/>
                <w:szCs w:val="26"/>
              </w:rPr>
              <w:t>1</w:t>
            </w:r>
          </w:p>
        </w:tc>
        <w:tc>
          <w:tcPr>
            <w:tcW w:w="2698"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Trồng rừng</w:t>
            </w:r>
          </w:p>
        </w:tc>
        <w:tc>
          <w:tcPr>
            <w:tcW w:w="1843"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1897"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125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211.027.595</w:t>
            </w:r>
          </w:p>
        </w:tc>
      </w:tr>
      <w:tr w:rsidR="006F3DCA" w:rsidRPr="00B36703" w:rsidTr="00F92871">
        <w:trPr>
          <w:gridAfter w:val="2"/>
          <w:wAfter w:w="25"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b/>
                <w:bCs/>
                <w:i/>
                <w:iCs/>
                <w:sz w:val="26"/>
                <w:szCs w:val="26"/>
              </w:rPr>
            </w:pPr>
            <w:r w:rsidRPr="00B36703">
              <w:rPr>
                <w:b/>
                <w:bCs/>
                <w:i/>
                <w:iCs/>
                <w:sz w:val="26"/>
                <w:szCs w:val="26"/>
              </w:rPr>
              <w:t>a</w:t>
            </w:r>
          </w:p>
        </w:tc>
        <w:tc>
          <w:tcPr>
            <w:tcW w:w="2698"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i/>
                <w:iCs/>
                <w:sz w:val="26"/>
                <w:szCs w:val="26"/>
              </w:rPr>
            </w:pPr>
            <w:r w:rsidRPr="00B36703">
              <w:rPr>
                <w:b/>
                <w:bCs/>
                <w:i/>
                <w:iCs/>
                <w:sz w:val="26"/>
                <w:szCs w:val="26"/>
              </w:rPr>
              <w:t>Chi phí nhân công</w:t>
            </w:r>
          </w:p>
        </w:tc>
        <w:tc>
          <w:tcPr>
            <w:tcW w:w="1843"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b/>
                <w:bCs/>
                <w:i/>
                <w:iCs/>
                <w:sz w:val="26"/>
                <w:szCs w:val="26"/>
              </w:rPr>
            </w:pPr>
            <w:r w:rsidRPr="00B36703">
              <w:rPr>
                <w:b/>
                <w:bCs/>
                <w:i/>
                <w:iCs/>
                <w:sz w:val="26"/>
                <w:szCs w:val="26"/>
              </w:rPr>
              <w:t> </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1897"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125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113,41</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b/>
                <w:bCs/>
                <w:i/>
                <w:iCs/>
                <w:sz w:val="26"/>
                <w:szCs w:val="26"/>
              </w:rPr>
            </w:pPr>
            <w:r w:rsidRPr="00B36703">
              <w:rPr>
                <w:b/>
                <w:bCs/>
                <w:i/>
                <w:iCs/>
                <w:sz w:val="26"/>
                <w:szCs w:val="26"/>
              </w:rPr>
              <w:t>công</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229.500</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26.027.595</w:t>
            </w:r>
          </w:p>
        </w:tc>
      </w:tr>
      <w:tr w:rsidR="006F3DCA" w:rsidRPr="00B36703" w:rsidTr="00F92871">
        <w:trPr>
          <w:gridAfter w:val="2"/>
          <w:wAfter w:w="25" w:type="dxa"/>
          <w:trHeight w:val="37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w:t>
            </w:r>
          </w:p>
        </w:tc>
        <w:tc>
          <w:tcPr>
            <w:tcW w:w="2698"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sz w:val="26"/>
                <w:szCs w:val="26"/>
              </w:rPr>
            </w:pPr>
            <w:r w:rsidRPr="00B36703">
              <w:rPr>
                <w:sz w:val="26"/>
                <w:szCs w:val="26"/>
              </w:rPr>
              <w:t xml:space="preserve">Xử lý thực bì </w:t>
            </w:r>
          </w:p>
        </w:tc>
        <w:tc>
          <w:tcPr>
            <w:tcW w:w="1843"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Bảng 5.TR.51</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10.000</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m</w:t>
            </w:r>
            <w:r w:rsidRPr="00B36703">
              <w:rPr>
                <w:sz w:val="26"/>
                <w:szCs w:val="26"/>
                <w:vertAlign w:val="superscript"/>
              </w:rPr>
              <w:t>2</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2,00</w:t>
            </w:r>
          </w:p>
        </w:tc>
        <w:tc>
          <w:tcPr>
            <w:tcW w:w="1897" w:type="dxa"/>
            <w:tcBorders>
              <w:top w:val="nil"/>
              <w:left w:val="nil"/>
              <w:bottom w:val="dotted" w:sz="4" w:space="0" w:color="auto"/>
              <w:right w:val="single" w:sz="4" w:space="0" w:color="auto"/>
            </w:tcBorders>
            <w:shd w:val="clear" w:color="000000" w:fill="FFFFFF"/>
            <w:vAlign w:val="bottom"/>
            <w:hideMark/>
          </w:tcPr>
          <w:p w:rsidR="006F3DCA" w:rsidRPr="00B36703" w:rsidRDefault="006F3DCA" w:rsidP="00F92871">
            <w:pPr>
              <w:jc w:val="center"/>
              <w:rPr>
                <w:sz w:val="26"/>
                <w:szCs w:val="26"/>
              </w:rPr>
            </w:pPr>
            <w:r w:rsidRPr="00B36703">
              <w:rPr>
                <w:sz w:val="26"/>
                <w:szCs w:val="26"/>
              </w:rPr>
              <w:t>công/1000 m</w:t>
            </w:r>
            <w:r w:rsidRPr="00B36703">
              <w:rPr>
                <w:sz w:val="26"/>
                <w:szCs w:val="26"/>
                <w:vertAlign w:val="superscript"/>
              </w:rPr>
              <w:t>2</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1,10</w:t>
            </w:r>
          </w:p>
        </w:tc>
        <w:tc>
          <w:tcPr>
            <w:tcW w:w="125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22,00</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công</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229.500</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5.049.000</w:t>
            </w:r>
          </w:p>
        </w:tc>
      </w:tr>
      <w:tr w:rsidR="006F3DCA" w:rsidRPr="00B36703" w:rsidTr="00F92871">
        <w:trPr>
          <w:gridAfter w:val="2"/>
          <w:wAfter w:w="25"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w:t>
            </w:r>
          </w:p>
        </w:tc>
        <w:tc>
          <w:tcPr>
            <w:tcW w:w="2698"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sz w:val="26"/>
                <w:szCs w:val="26"/>
              </w:rPr>
            </w:pPr>
            <w:r w:rsidRPr="00B36703">
              <w:rPr>
                <w:sz w:val="26"/>
                <w:szCs w:val="26"/>
              </w:rPr>
              <w:t>Cuốc hố</w:t>
            </w:r>
          </w:p>
        </w:tc>
        <w:tc>
          <w:tcPr>
            <w:tcW w:w="1843"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Bảng 5.TR.59</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4.400</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hố</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9,50</w:t>
            </w:r>
          </w:p>
        </w:tc>
        <w:tc>
          <w:tcPr>
            <w:tcW w:w="1897" w:type="dxa"/>
            <w:tcBorders>
              <w:top w:val="nil"/>
              <w:left w:val="nil"/>
              <w:bottom w:val="dotted" w:sz="4" w:space="0" w:color="auto"/>
              <w:right w:val="single" w:sz="4" w:space="0" w:color="auto"/>
            </w:tcBorders>
            <w:shd w:val="clear" w:color="000000" w:fill="FFFFFF"/>
            <w:vAlign w:val="bottom"/>
            <w:hideMark/>
          </w:tcPr>
          <w:p w:rsidR="006F3DCA" w:rsidRPr="00B36703" w:rsidRDefault="006F3DCA" w:rsidP="00F92871">
            <w:pPr>
              <w:jc w:val="center"/>
              <w:rPr>
                <w:sz w:val="26"/>
                <w:szCs w:val="26"/>
              </w:rPr>
            </w:pPr>
            <w:r w:rsidRPr="00B36703">
              <w:rPr>
                <w:sz w:val="26"/>
                <w:szCs w:val="26"/>
              </w:rPr>
              <w:t>công/1000 hố</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0,57</w:t>
            </w:r>
          </w:p>
        </w:tc>
        <w:tc>
          <w:tcPr>
            <w:tcW w:w="125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23,83</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công</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229.500</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5.468.985</w:t>
            </w:r>
          </w:p>
        </w:tc>
      </w:tr>
      <w:tr w:rsidR="006F3DCA" w:rsidRPr="00B36703" w:rsidTr="00F92871">
        <w:trPr>
          <w:gridAfter w:val="2"/>
          <w:wAfter w:w="25"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w:t>
            </w:r>
          </w:p>
        </w:tc>
        <w:tc>
          <w:tcPr>
            <w:tcW w:w="2698"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sz w:val="26"/>
                <w:szCs w:val="26"/>
              </w:rPr>
            </w:pPr>
            <w:r w:rsidRPr="00B36703">
              <w:rPr>
                <w:sz w:val="26"/>
                <w:szCs w:val="26"/>
              </w:rPr>
              <w:t>Cắm cọc buộc giữ cây</w:t>
            </w:r>
          </w:p>
        </w:tc>
        <w:tc>
          <w:tcPr>
            <w:tcW w:w="1843"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Bảng 5.TR.63</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4.400</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cây</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5,50</w:t>
            </w:r>
          </w:p>
        </w:tc>
        <w:tc>
          <w:tcPr>
            <w:tcW w:w="1897" w:type="dxa"/>
            <w:tcBorders>
              <w:top w:val="nil"/>
              <w:left w:val="nil"/>
              <w:bottom w:val="dotted" w:sz="4" w:space="0" w:color="auto"/>
              <w:right w:val="single" w:sz="4" w:space="0" w:color="auto"/>
            </w:tcBorders>
            <w:shd w:val="clear" w:color="000000" w:fill="FFFFFF"/>
            <w:vAlign w:val="bottom"/>
            <w:hideMark/>
          </w:tcPr>
          <w:p w:rsidR="006F3DCA" w:rsidRPr="00B36703" w:rsidRDefault="006F3DCA" w:rsidP="00F92871">
            <w:pPr>
              <w:jc w:val="center"/>
              <w:rPr>
                <w:sz w:val="26"/>
                <w:szCs w:val="26"/>
              </w:rPr>
            </w:pPr>
            <w:r w:rsidRPr="00B36703">
              <w:rPr>
                <w:sz w:val="26"/>
                <w:szCs w:val="26"/>
              </w:rPr>
              <w:t>công/1000 cây</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1,10</w:t>
            </w:r>
          </w:p>
        </w:tc>
        <w:tc>
          <w:tcPr>
            <w:tcW w:w="125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26,62</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công</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229.500</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6.109.290</w:t>
            </w:r>
          </w:p>
        </w:tc>
      </w:tr>
      <w:tr w:rsidR="006F3DCA" w:rsidRPr="00B36703" w:rsidTr="00F92871">
        <w:trPr>
          <w:gridAfter w:val="2"/>
          <w:wAfter w:w="25"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w:t>
            </w:r>
          </w:p>
        </w:tc>
        <w:tc>
          <w:tcPr>
            <w:tcW w:w="2698"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sz w:val="26"/>
                <w:szCs w:val="26"/>
              </w:rPr>
            </w:pPr>
            <w:r w:rsidRPr="00B36703">
              <w:rPr>
                <w:sz w:val="26"/>
                <w:szCs w:val="26"/>
              </w:rPr>
              <w:t>Lấp hố trồng cây</w:t>
            </w:r>
          </w:p>
        </w:tc>
        <w:tc>
          <w:tcPr>
            <w:tcW w:w="1843"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Bảng 5.TR.60</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4.400</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hố</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4,50</w:t>
            </w:r>
          </w:p>
        </w:tc>
        <w:tc>
          <w:tcPr>
            <w:tcW w:w="1897" w:type="dxa"/>
            <w:tcBorders>
              <w:top w:val="nil"/>
              <w:left w:val="nil"/>
              <w:bottom w:val="dotted" w:sz="4" w:space="0" w:color="auto"/>
              <w:right w:val="single" w:sz="4" w:space="0" w:color="auto"/>
            </w:tcBorders>
            <w:shd w:val="clear" w:color="000000" w:fill="FFFFFF"/>
            <w:vAlign w:val="bottom"/>
            <w:hideMark/>
          </w:tcPr>
          <w:p w:rsidR="006F3DCA" w:rsidRPr="00B36703" w:rsidRDefault="006F3DCA" w:rsidP="00F92871">
            <w:pPr>
              <w:jc w:val="center"/>
              <w:rPr>
                <w:sz w:val="26"/>
                <w:szCs w:val="26"/>
              </w:rPr>
            </w:pPr>
            <w:r w:rsidRPr="00B36703">
              <w:rPr>
                <w:sz w:val="26"/>
                <w:szCs w:val="26"/>
              </w:rPr>
              <w:t>công/1000 hố</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0,57</w:t>
            </w:r>
          </w:p>
        </w:tc>
        <w:tc>
          <w:tcPr>
            <w:tcW w:w="125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11,29</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công</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229.500</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2.591.055</w:t>
            </w:r>
          </w:p>
        </w:tc>
      </w:tr>
      <w:tr w:rsidR="006F3DCA" w:rsidRPr="00B36703" w:rsidTr="00F92871">
        <w:trPr>
          <w:gridAfter w:val="2"/>
          <w:wAfter w:w="25"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w:t>
            </w:r>
          </w:p>
        </w:tc>
        <w:tc>
          <w:tcPr>
            <w:tcW w:w="2698"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sz w:val="26"/>
                <w:szCs w:val="26"/>
              </w:rPr>
            </w:pPr>
            <w:r w:rsidRPr="00B36703">
              <w:rPr>
                <w:sz w:val="26"/>
                <w:szCs w:val="26"/>
              </w:rPr>
              <w:t>Vận chuyển và rải cây con</w:t>
            </w:r>
          </w:p>
        </w:tc>
        <w:tc>
          <w:tcPr>
            <w:tcW w:w="1843"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Bảng 5.TR.55</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4.400</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cây</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2,50</w:t>
            </w:r>
          </w:p>
        </w:tc>
        <w:tc>
          <w:tcPr>
            <w:tcW w:w="1897" w:type="dxa"/>
            <w:tcBorders>
              <w:top w:val="nil"/>
              <w:left w:val="nil"/>
              <w:bottom w:val="dotted" w:sz="4" w:space="0" w:color="auto"/>
              <w:right w:val="single" w:sz="4" w:space="0" w:color="auto"/>
            </w:tcBorders>
            <w:shd w:val="clear" w:color="000000" w:fill="FFFFFF"/>
            <w:vAlign w:val="bottom"/>
            <w:hideMark/>
          </w:tcPr>
          <w:p w:rsidR="006F3DCA" w:rsidRPr="00B36703" w:rsidRDefault="006F3DCA" w:rsidP="00F92871">
            <w:pPr>
              <w:jc w:val="center"/>
              <w:rPr>
                <w:sz w:val="26"/>
                <w:szCs w:val="26"/>
              </w:rPr>
            </w:pPr>
            <w:r w:rsidRPr="00B36703">
              <w:rPr>
                <w:sz w:val="26"/>
                <w:szCs w:val="26"/>
              </w:rPr>
              <w:t>công/1000 cây</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1,10</w:t>
            </w:r>
          </w:p>
        </w:tc>
        <w:tc>
          <w:tcPr>
            <w:tcW w:w="125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12,10</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công</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229.500</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2.776.950</w:t>
            </w:r>
          </w:p>
        </w:tc>
      </w:tr>
      <w:tr w:rsidR="006F3DCA" w:rsidRPr="00B36703" w:rsidTr="00F92871">
        <w:trPr>
          <w:gridAfter w:val="2"/>
          <w:wAfter w:w="25"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w:t>
            </w:r>
          </w:p>
        </w:tc>
        <w:tc>
          <w:tcPr>
            <w:tcW w:w="2698"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sz w:val="26"/>
                <w:szCs w:val="26"/>
              </w:rPr>
            </w:pPr>
            <w:r w:rsidRPr="00B36703">
              <w:rPr>
                <w:sz w:val="26"/>
                <w:szCs w:val="26"/>
              </w:rPr>
              <w:t>Vận chuyển cây con và trồng dặm</w:t>
            </w:r>
          </w:p>
        </w:tc>
        <w:tc>
          <w:tcPr>
            <w:tcW w:w="1843"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Bảng 5.TR.65</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880</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cây</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18,15</w:t>
            </w:r>
          </w:p>
        </w:tc>
        <w:tc>
          <w:tcPr>
            <w:tcW w:w="1897" w:type="dxa"/>
            <w:tcBorders>
              <w:top w:val="nil"/>
              <w:left w:val="nil"/>
              <w:bottom w:val="dotted" w:sz="4" w:space="0" w:color="auto"/>
              <w:right w:val="single" w:sz="4" w:space="0" w:color="auto"/>
            </w:tcBorders>
            <w:shd w:val="clear" w:color="000000" w:fill="FFFFFF"/>
            <w:vAlign w:val="bottom"/>
            <w:hideMark/>
          </w:tcPr>
          <w:p w:rsidR="006F3DCA" w:rsidRPr="00B36703" w:rsidRDefault="006F3DCA" w:rsidP="00F92871">
            <w:pPr>
              <w:jc w:val="center"/>
              <w:rPr>
                <w:sz w:val="26"/>
                <w:szCs w:val="26"/>
              </w:rPr>
            </w:pPr>
            <w:r w:rsidRPr="00B36703">
              <w:rPr>
                <w:sz w:val="26"/>
                <w:szCs w:val="26"/>
              </w:rPr>
              <w:t>công/1000 cây</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1,10</w:t>
            </w:r>
          </w:p>
        </w:tc>
        <w:tc>
          <w:tcPr>
            <w:tcW w:w="125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17,57</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công</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229.500</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4.032.315</w:t>
            </w:r>
          </w:p>
        </w:tc>
      </w:tr>
      <w:tr w:rsidR="006F3DCA" w:rsidRPr="00B36703" w:rsidTr="00F92871">
        <w:trPr>
          <w:gridAfter w:val="2"/>
          <w:wAfter w:w="25"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b/>
                <w:bCs/>
                <w:i/>
                <w:iCs/>
                <w:sz w:val="26"/>
                <w:szCs w:val="26"/>
              </w:rPr>
            </w:pPr>
            <w:r w:rsidRPr="00B36703">
              <w:rPr>
                <w:b/>
                <w:bCs/>
                <w:i/>
                <w:iCs/>
                <w:sz w:val="26"/>
                <w:szCs w:val="26"/>
              </w:rPr>
              <w:t>b</w:t>
            </w:r>
          </w:p>
        </w:tc>
        <w:tc>
          <w:tcPr>
            <w:tcW w:w="2698"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i/>
                <w:iCs/>
                <w:sz w:val="26"/>
                <w:szCs w:val="26"/>
              </w:rPr>
            </w:pPr>
            <w:r w:rsidRPr="00B36703">
              <w:rPr>
                <w:b/>
                <w:bCs/>
                <w:i/>
                <w:iCs/>
                <w:sz w:val="26"/>
                <w:szCs w:val="26"/>
              </w:rPr>
              <w:t>Chi phí vật tư, cây giống</w:t>
            </w:r>
          </w:p>
        </w:tc>
        <w:tc>
          <w:tcPr>
            <w:tcW w:w="1843"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i/>
                <w:iCs/>
                <w:sz w:val="26"/>
                <w:szCs w:val="26"/>
              </w:rPr>
            </w:pPr>
            <w:r w:rsidRPr="00B36703">
              <w:rPr>
                <w:b/>
                <w:bCs/>
                <w:i/>
                <w:iCs/>
                <w:sz w:val="26"/>
                <w:szCs w:val="26"/>
              </w:rPr>
              <w:t> </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1897"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125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i/>
                <w:iCs/>
                <w:sz w:val="26"/>
                <w:szCs w:val="26"/>
              </w:rPr>
            </w:pPr>
            <w:r w:rsidRPr="00B36703">
              <w:rPr>
                <w:b/>
                <w:bCs/>
                <w:i/>
                <w:iCs/>
                <w:sz w:val="26"/>
                <w:szCs w:val="26"/>
              </w:rPr>
              <w:t> </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i/>
                <w:iCs/>
                <w:sz w:val="26"/>
                <w:szCs w:val="26"/>
              </w:rPr>
            </w:pPr>
            <w:r w:rsidRPr="00B36703">
              <w:rPr>
                <w:b/>
                <w:bCs/>
                <w:i/>
                <w:iCs/>
                <w:sz w:val="26"/>
                <w:szCs w:val="26"/>
              </w:rPr>
              <w:t> </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i/>
                <w:iCs/>
                <w:sz w:val="26"/>
                <w:szCs w:val="26"/>
              </w:rPr>
            </w:pPr>
            <w:r w:rsidRPr="00B36703">
              <w:rPr>
                <w:b/>
                <w:bCs/>
                <w:i/>
                <w:iCs/>
                <w:sz w:val="26"/>
                <w:szCs w:val="26"/>
              </w:rPr>
              <w:t> </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185.000.000</w:t>
            </w:r>
          </w:p>
        </w:tc>
      </w:tr>
      <w:tr w:rsidR="006F3DCA" w:rsidRPr="00B36703" w:rsidTr="00F92871">
        <w:trPr>
          <w:gridAfter w:val="2"/>
          <w:wAfter w:w="25"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w:t>
            </w:r>
          </w:p>
        </w:tc>
        <w:tc>
          <w:tcPr>
            <w:tcW w:w="2698"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sz w:val="26"/>
                <w:szCs w:val="26"/>
              </w:rPr>
            </w:pPr>
            <w:r w:rsidRPr="00B36703">
              <w:rPr>
                <w:sz w:val="26"/>
                <w:szCs w:val="26"/>
              </w:rPr>
              <w:t>Cây con</w:t>
            </w:r>
          </w:p>
        </w:tc>
        <w:tc>
          <w:tcPr>
            <w:tcW w:w="1843"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 </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1897"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125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5.280,00</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cây</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30.000</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158.400.000</w:t>
            </w:r>
          </w:p>
        </w:tc>
      </w:tr>
      <w:tr w:rsidR="006F3DCA" w:rsidRPr="00B36703" w:rsidTr="00F92871">
        <w:trPr>
          <w:gridAfter w:val="2"/>
          <w:wAfter w:w="25"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w:t>
            </w:r>
          </w:p>
        </w:tc>
        <w:tc>
          <w:tcPr>
            <w:tcW w:w="2698"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sz w:val="26"/>
                <w:szCs w:val="26"/>
              </w:rPr>
            </w:pPr>
            <w:r w:rsidRPr="00B36703">
              <w:rPr>
                <w:sz w:val="26"/>
                <w:szCs w:val="26"/>
              </w:rPr>
              <w:t>Cọc giữ cây (3 cọc/cây)</w:t>
            </w:r>
          </w:p>
        </w:tc>
        <w:tc>
          <w:tcPr>
            <w:tcW w:w="1843"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 </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1897"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125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13.200,00</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cọc</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2.000</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26.400.000</w:t>
            </w:r>
          </w:p>
        </w:tc>
      </w:tr>
      <w:tr w:rsidR="006F3DCA" w:rsidRPr="00B36703" w:rsidTr="00F92871">
        <w:trPr>
          <w:gridAfter w:val="2"/>
          <w:wAfter w:w="25"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w:t>
            </w:r>
          </w:p>
        </w:tc>
        <w:tc>
          <w:tcPr>
            <w:tcW w:w="2698"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sz w:val="26"/>
                <w:szCs w:val="26"/>
              </w:rPr>
            </w:pPr>
            <w:r w:rsidRPr="00B36703">
              <w:rPr>
                <w:sz w:val="26"/>
                <w:szCs w:val="26"/>
              </w:rPr>
              <w:t>Dây buộc giữ cây</w:t>
            </w:r>
          </w:p>
        </w:tc>
        <w:tc>
          <w:tcPr>
            <w:tcW w:w="1843"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 </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1897"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125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5,00</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kg</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40.000</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200.000</w:t>
            </w:r>
          </w:p>
        </w:tc>
      </w:tr>
      <w:tr w:rsidR="006F3DCA" w:rsidRPr="00B36703" w:rsidTr="00F92871">
        <w:trPr>
          <w:gridAfter w:val="2"/>
          <w:wAfter w:w="25"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b/>
                <w:bCs/>
                <w:sz w:val="26"/>
                <w:szCs w:val="26"/>
              </w:rPr>
            </w:pPr>
            <w:r w:rsidRPr="00B36703">
              <w:rPr>
                <w:b/>
                <w:bCs/>
                <w:sz w:val="26"/>
                <w:szCs w:val="26"/>
              </w:rPr>
              <w:t>2</w:t>
            </w:r>
          </w:p>
        </w:tc>
        <w:tc>
          <w:tcPr>
            <w:tcW w:w="2698"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Chăm sóc năm thứ nhất</w:t>
            </w:r>
          </w:p>
        </w:tc>
        <w:tc>
          <w:tcPr>
            <w:tcW w:w="1843"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b/>
                <w:bCs/>
                <w:sz w:val="26"/>
                <w:szCs w:val="26"/>
              </w:rPr>
            </w:pPr>
            <w:r w:rsidRPr="00B36703">
              <w:rPr>
                <w:b/>
                <w:bCs/>
                <w:sz w:val="26"/>
                <w:szCs w:val="26"/>
              </w:rPr>
              <w:t> </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1897"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125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b/>
                <w:bCs/>
                <w:sz w:val="26"/>
                <w:szCs w:val="26"/>
              </w:rPr>
            </w:pPr>
            <w:r w:rsidRPr="00B36703">
              <w:rPr>
                <w:b/>
                <w:bCs/>
                <w:sz w:val="26"/>
                <w:szCs w:val="26"/>
              </w:rPr>
              <w:t> </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16.331.220</w:t>
            </w:r>
          </w:p>
        </w:tc>
      </w:tr>
      <w:tr w:rsidR="006F3DCA" w:rsidRPr="00B36703" w:rsidTr="00F92871">
        <w:trPr>
          <w:gridAfter w:val="2"/>
          <w:wAfter w:w="25"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b/>
                <w:bCs/>
                <w:i/>
                <w:iCs/>
                <w:sz w:val="26"/>
                <w:szCs w:val="26"/>
              </w:rPr>
            </w:pPr>
            <w:r w:rsidRPr="00B36703">
              <w:rPr>
                <w:b/>
                <w:bCs/>
                <w:i/>
                <w:iCs/>
                <w:sz w:val="26"/>
                <w:szCs w:val="26"/>
              </w:rPr>
              <w:t>a</w:t>
            </w:r>
          </w:p>
        </w:tc>
        <w:tc>
          <w:tcPr>
            <w:tcW w:w="2698"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i/>
                <w:iCs/>
                <w:sz w:val="26"/>
                <w:szCs w:val="26"/>
              </w:rPr>
            </w:pPr>
            <w:r w:rsidRPr="00B36703">
              <w:rPr>
                <w:b/>
                <w:bCs/>
                <w:i/>
                <w:iCs/>
                <w:sz w:val="26"/>
                <w:szCs w:val="26"/>
              </w:rPr>
              <w:t>Chi phí nhân công</w:t>
            </w:r>
          </w:p>
        </w:tc>
        <w:tc>
          <w:tcPr>
            <w:tcW w:w="1843"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b/>
                <w:bCs/>
                <w:i/>
                <w:iCs/>
                <w:sz w:val="26"/>
                <w:szCs w:val="26"/>
              </w:rPr>
            </w:pPr>
            <w:r w:rsidRPr="00B36703">
              <w:rPr>
                <w:b/>
                <w:bCs/>
                <w:i/>
                <w:iCs/>
                <w:sz w:val="26"/>
                <w:szCs w:val="26"/>
              </w:rPr>
              <w:t> </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1897"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125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71,16</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b/>
                <w:bCs/>
                <w:i/>
                <w:iCs/>
                <w:sz w:val="26"/>
                <w:szCs w:val="26"/>
              </w:rPr>
            </w:pPr>
            <w:r w:rsidRPr="00B36703">
              <w:rPr>
                <w:b/>
                <w:bCs/>
                <w:i/>
                <w:iCs/>
                <w:sz w:val="26"/>
                <w:szCs w:val="26"/>
              </w:rPr>
              <w:t> </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229.500</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16.331.220</w:t>
            </w:r>
          </w:p>
        </w:tc>
      </w:tr>
      <w:tr w:rsidR="006F3DCA" w:rsidRPr="00B36703" w:rsidTr="00F92871">
        <w:trPr>
          <w:gridAfter w:val="2"/>
          <w:wAfter w:w="25" w:type="dxa"/>
          <w:trHeight w:val="660"/>
        </w:trPr>
        <w:tc>
          <w:tcPr>
            <w:tcW w:w="563" w:type="dxa"/>
            <w:tcBorders>
              <w:top w:val="nil"/>
              <w:left w:val="single" w:sz="4" w:space="0" w:color="auto"/>
              <w:bottom w:val="single"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w:t>
            </w:r>
          </w:p>
        </w:tc>
        <w:tc>
          <w:tcPr>
            <w:tcW w:w="2698" w:type="dxa"/>
            <w:tcBorders>
              <w:top w:val="nil"/>
              <w:left w:val="nil"/>
              <w:bottom w:val="single" w:sz="4" w:space="0" w:color="auto"/>
              <w:right w:val="single" w:sz="4" w:space="0" w:color="auto"/>
            </w:tcBorders>
            <w:shd w:val="clear" w:color="000000" w:fill="FFFFFF"/>
            <w:vAlign w:val="center"/>
            <w:hideMark/>
          </w:tcPr>
          <w:p w:rsidR="006F3DCA" w:rsidRPr="00B36703" w:rsidRDefault="006F3DCA" w:rsidP="00F92871">
            <w:pPr>
              <w:rPr>
                <w:sz w:val="26"/>
                <w:szCs w:val="26"/>
              </w:rPr>
            </w:pPr>
            <w:r w:rsidRPr="00B36703">
              <w:rPr>
                <w:sz w:val="26"/>
                <w:szCs w:val="26"/>
              </w:rPr>
              <w:t>Bắc Hà, cắm lại cọc và buộc giữ cây, vớt bèo và rác (thực hiện 4 lần)</w:t>
            </w:r>
          </w:p>
        </w:tc>
        <w:tc>
          <w:tcPr>
            <w:tcW w:w="1843" w:type="dxa"/>
            <w:tcBorders>
              <w:top w:val="nil"/>
              <w:left w:val="nil"/>
              <w:bottom w:val="single"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Bảng 5.TR.71</w:t>
            </w:r>
          </w:p>
        </w:tc>
        <w:tc>
          <w:tcPr>
            <w:tcW w:w="931" w:type="dxa"/>
            <w:tcBorders>
              <w:top w:val="nil"/>
              <w:left w:val="nil"/>
              <w:bottom w:val="single"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4.400</w:t>
            </w:r>
          </w:p>
        </w:tc>
        <w:tc>
          <w:tcPr>
            <w:tcW w:w="765" w:type="dxa"/>
            <w:tcBorders>
              <w:top w:val="nil"/>
              <w:left w:val="nil"/>
              <w:bottom w:val="single"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m</w:t>
            </w:r>
            <w:r w:rsidRPr="00B36703">
              <w:rPr>
                <w:sz w:val="26"/>
                <w:szCs w:val="26"/>
                <w:vertAlign w:val="superscript"/>
              </w:rPr>
              <w:t>2</w:t>
            </w:r>
          </w:p>
        </w:tc>
        <w:tc>
          <w:tcPr>
            <w:tcW w:w="801" w:type="dxa"/>
            <w:tcBorders>
              <w:top w:val="nil"/>
              <w:left w:val="nil"/>
              <w:bottom w:val="single"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3,30</w:t>
            </w:r>
          </w:p>
        </w:tc>
        <w:tc>
          <w:tcPr>
            <w:tcW w:w="1897" w:type="dxa"/>
            <w:tcBorders>
              <w:top w:val="nil"/>
              <w:left w:val="nil"/>
              <w:bottom w:val="single" w:sz="4" w:space="0" w:color="auto"/>
              <w:right w:val="single" w:sz="4" w:space="0" w:color="auto"/>
            </w:tcBorders>
            <w:shd w:val="clear" w:color="000000" w:fill="FFFFFF"/>
            <w:vAlign w:val="bottom"/>
            <w:hideMark/>
          </w:tcPr>
          <w:p w:rsidR="006F3DCA" w:rsidRPr="00B36703" w:rsidRDefault="006F3DCA" w:rsidP="00F92871">
            <w:pPr>
              <w:jc w:val="center"/>
              <w:rPr>
                <w:sz w:val="26"/>
                <w:szCs w:val="26"/>
              </w:rPr>
            </w:pPr>
            <w:r w:rsidRPr="00B36703">
              <w:rPr>
                <w:sz w:val="26"/>
                <w:szCs w:val="26"/>
              </w:rPr>
              <w:t>công/1000 cây</w:t>
            </w:r>
          </w:p>
        </w:tc>
        <w:tc>
          <w:tcPr>
            <w:tcW w:w="760" w:type="dxa"/>
            <w:tcBorders>
              <w:top w:val="nil"/>
              <w:left w:val="nil"/>
              <w:bottom w:val="single"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1,10</w:t>
            </w:r>
          </w:p>
        </w:tc>
        <w:tc>
          <w:tcPr>
            <w:tcW w:w="1256" w:type="dxa"/>
            <w:tcBorders>
              <w:top w:val="nil"/>
              <w:left w:val="nil"/>
              <w:bottom w:val="single"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63,88</w:t>
            </w:r>
          </w:p>
        </w:tc>
        <w:tc>
          <w:tcPr>
            <w:tcW w:w="765" w:type="dxa"/>
            <w:tcBorders>
              <w:top w:val="nil"/>
              <w:left w:val="nil"/>
              <w:bottom w:val="single"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công</w:t>
            </w:r>
          </w:p>
        </w:tc>
        <w:tc>
          <w:tcPr>
            <w:tcW w:w="1061" w:type="dxa"/>
            <w:tcBorders>
              <w:top w:val="nil"/>
              <w:left w:val="nil"/>
              <w:bottom w:val="single"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229.500</w:t>
            </w:r>
          </w:p>
        </w:tc>
        <w:tc>
          <w:tcPr>
            <w:tcW w:w="1516" w:type="dxa"/>
            <w:tcBorders>
              <w:top w:val="nil"/>
              <w:left w:val="nil"/>
              <w:bottom w:val="single"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14.660.460</w:t>
            </w:r>
          </w:p>
        </w:tc>
      </w:tr>
      <w:tr w:rsidR="006F3DCA" w:rsidRPr="00B36703" w:rsidTr="00F92871">
        <w:trPr>
          <w:gridAfter w:val="2"/>
          <w:wAfter w:w="25" w:type="dxa"/>
          <w:trHeight w:val="315"/>
        </w:trPr>
        <w:tc>
          <w:tcPr>
            <w:tcW w:w="56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lastRenderedPageBreak/>
              <w:t>-</w:t>
            </w:r>
          </w:p>
        </w:tc>
        <w:tc>
          <w:tcPr>
            <w:tcW w:w="2698" w:type="dxa"/>
            <w:tcBorders>
              <w:top w:val="single" w:sz="4" w:space="0" w:color="auto"/>
              <w:left w:val="nil"/>
              <w:bottom w:val="single" w:sz="4" w:space="0" w:color="auto"/>
              <w:right w:val="single" w:sz="4" w:space="0" w:color="auto"/>
            </w:tcBorders>
            <w:shd w:val="clear" w:color="000000" w:fill="FFFFFF"/>
            <w:noWrap/>
            <w:vAlign w:val="bottom"/>
            <w:hideMark/>
          </w:tcPr>
          <w:p w:rsidR="006F3DCA" w:rsidRPr="00B36703" w:rsidRDefault="006F3DCA" w:rsidP="00F92871">
            <w:pPr>
              <w:rPr>
                <w:sz w:val="26"/>
                <w:szCs w:val="26"/>
              </w:rPr>
            </w:pPr>
            <w:r w:rsidRPr="00B36703">
              <w:rPr>
                <w:sz w:val="26"/>
                <w:szCs w:val="26"/>
              </w:rPr>
              <w:t>Bảo vệ rừng</w:t>
            </w:r>
          </w:p>
        </w:tc>
        <w:tc>
          <w:tcPr>
            <w:tcW w:w="1843" w:type="dxa"/>
            <w:tcBorders>
              <w:top w:val="single" w:sz="4" w:space="0" w:color="auto"/>
              <w:left w:val="nil"/>
              <w:bottom w:val="single"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Bảng 5.TR.74</w:t>
            </w:r>
          </w:p>
        </w:tc>
        <w:tc>
          <w:tcPr>
            <w:tcW w:w="931" w:type="dxa"/>
            <w:tcBorders>
              <w:top w:val="single" w:sz="4" w:space="0" w:color="auto"/>
              <w:left w:val="nil"/>
              <w:bottom w:val="single"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w:t>
            </w:r>
          </w:p>
        </w:tc>
        <w:tc>
          <w:tcPr>
            <w:tcW w:w="765" w:type="dxa"/>
            <w:tcBorders>
              <w:top w:val="single" w:sz="4" w:space="0" w:color="auto"/>
              <w:left w:val="nil"/>
              <w:bottom w:val="single"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ha</w:t>
            </w:r>
          </w:p>
        </w:tc>
        <w:tc>
          <w:tcPr>
            <w:tcW w:w="801" w:type="dxa"/>
            <w:tcBorders>
              <w:top w:val="single" w:sz="4" w:space="0" w:color="auto"/>
              <w:left w:val="nil"/>
              <w:bottom w:val="single"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7,28</w:t>
            </w:r>
          </w:p>
        </w:tc>
        <w:tc>
          <w:tcPr>
            <w:tcW w:w="1897" w:type="dxa"/>
            <w:tcBorders>
              <w:top w:val="single" w:sz="4" w:space="0" w:color="auto"/>
              <w:left w:val="nil"/>
              <w:bottom w:val="single"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công/ha</w:t>
            </w:r>
          </w:p>
        </w:tc>
        <w:tc>
          <w:tcPr>
            <w:tcW w:w="760" w:type="dxa"/>
            <w:tcBorders>
              <w:top w:val="single" w:sz="4" w:space="0" w:color="auto"/>
              <w:left w:val="nil"/>
              <w:bottom w:val="single"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1,00</w:t>
            </w:r>
          </w:p>
        </w:tc>
        <w:tc>
          <w:tcPr>
            <w:tcW w:w="1256" w:type="dxa"/>
            <w:tcBorders>
              <w:top w:val="single" w:sz="4" w:space="0" w:color="auto"/>
              <w:left w:val="nil"/>
              <w:bottom w:val="single"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7,28</w:t>
            </w:r>
          </w:p>
        </w:tc>
        <w:tc>
          <w:tcPr>
            <w:tcW w:w="765" w:type="dxa"/>
            <w:tcBorders>
              <w:top w:val="single" w:sz="4" w:space="0" w:color="auto"/>
              <w:left w:val="nil"/>
              <w:bottom w:val="single"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công</w:t>
            </w:r>
          </w:p>
        </w:tc>
        <w:tc>
          <w:tcPr>
            <w:tcW w:w="1061" w:type="dxa"/>
            <w:tcBorders>
              <w:top w:val="single" w:sz="4" w:space="0" w:color="auto"/>
              <w:left w:val="nil"/>
              <w:bottom w:val="single"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229.500</w:t>
            </w:r>
          </w:p>
        </w:tc>
        <w:tc>
          <w:tcPr>
            <w:tcW w:w="1516" w:type="dxa"/>
            <w:tcBorders>
              <w:top w:val="single" w:sz="4" w:space="0" w:color="auto"/>
              <w:left w:val="nil"/>
              <w:bottom w:val="single"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1.670.760</w:t>
            </w:r>
          </w:p>
        </w:tc>
      </w:tr>
      <w:tr w:rsidR="006F3DCA" w:rsidRPr="00B36703" w:rsidTr="00F92871">
        <w:trPr>
          <w:gridAfter w:val="2"/>
          <w:wAfter w:w="25" w:type="dxa"/>
          <w:trHeight w:val="315"/>
        </w:trPr>
        <w:tc>
          <w:tcPr>
            <w:tcW w:w="563" w:type="dxa"/>
            <w:tcBorders>
              <w:top w:val="single" w:sz="4" w:space="0" w:color="auto"/>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b/>
                <w:bCs/>
                <w:sz w:val="26"/>
                <w:szCs w:val="26"/>
              </w:rPr>
            </w:pPr>
            <w:r w:rsidRPr="00B36703">
              <w:rPr>
                <w:b/>
                <w:bCs/>
                <w:sz w:val="26"/>
                <w:szCs w:val="26"/>
              </w:rPr>
              <w:t>II</w:t>
            </w:r>
          </w:p>
        </w:tc>
        <w:tc>
          <w:tcPr>
            <w:tcW w:w="2698" w:type="dxa"/>
            <w:tcBorders>
              <w:top w:val="single"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Năm thứ hai</w:t>
            </w:r>
          </w:p>
        </w:tc>
        <w:tc>
          <w:tcPr>
            <w:tcW w:w="1843" w:type="dxa"/>
            <w:tcBorders>
              <w:top w:val="single"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931" w:type="dxa"/>
            <w:tcBorders>
              <w:top w:val="single"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765" w:type="dxa"/>
            <w:tcBorders>
              <w:top w:val="single"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801" w:type="dxa"/>
            <w:tcBorders>
              <w:top w:val="single"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1897" w:type="dxa"/>
            <w:tcBorders>
              <w:top w:val="single"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760" w:type="dxa"/>
            <w:tcBorders>
              <w:top w:val="single"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1256" w:type="dxa"/>
            <w:tcBorders>
              <w:top w:val="single"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765" w:type="dxa"/>
            <w:tcBorders>
              <w:top w:val="single"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1061" w:type="dxa"/>
            <w:tcBorders>
              <w:top w:val="single"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rPr>
                <w:sz w:val="26"/>
                <w:szCs w:val="26"/>
              </w:rPr>
            </w:pPr>
            <w:r w:rsidRPr="00B36703">
              <w:rPr>
                <w:sz w:val="26"/>
                <w:szCs w:val="26"/>
              </w:rPr>
              <w:t> </w:t>
            </w:r>
          </w:p>
        </w:tc>
        <w:tc>
          <w:tcPr>
            <w:tcW w:w="1516" w:type="dxa"/>
            <w:tcBorders>
              <w:top w:val="single"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32.374.820</w:t>
            </w:r>
          </w:p>
        </w:tc>
      </w:tr>
      <w:tr w:rsidR="006F3DCA" w:rsidRPr="00B36703" w:rsidTr="00F92871">
        <w:trPr>
          <w:gridAfter w:val="2"/>
          <w:wAfter w:w="25"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b/>
                <w:bCs/>
                <w:i/>
                <w:iCs/>
                <w:sz w:val="26"/>
                <w:szCs w:val="26"/>
              </w:rPr>
            </w:pPr>
            <w:r w:rsidRPr="00B36703">
              <w:rPr>
                <w:b/>
                <w:bCs/>
                <w:i/>
                <w:iCs/>
                <w:sz w:val="26"/>
                <w:szCs w:val="26"/>
              </w:rPr>
              <w:t>1</w:t>
            </w:r>
          </w:p>
        </w:tc>
        <w:tc>
          <w:tcPr>
            <w:tcW w:w="2698"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i/>
                <w:iCs/>
                <w:sz w:val="26"/>
                <w:szCs w:val="26"/>
              </w:rPr>
            </w:pPr>
            <w:r w:rsidRPr="00B36703">
              <w:rPr>
                <w:b/>
                <w:bCs/>
                <w:i/>
                <w:iCs/>
                <w:sz w:val="26"/>
                <w:szCs w:val="26"/>
              </w:rPr>
              <w:t>Chi phí nhân công</w:t>
            </w:r>
          </w:p>
        </w:tc>
        <w:tc>
          <w:tcPr>
            <w:tcW w:w="1843"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b/>
                <w:bCs/>
                <w:i/>
                <w:iCs/>
                <w:sz w:val="26"/>
                <w:szCs w:val="26"/>
              </w:rPr>
            </w:pPr>
            <w:r w:rsidRPr="00B36703">
              <w:rPr>
                <w:b/>
                <w:bCs/>
                <w:i/>
                <w:iCs/>
                <w:sz w:val="26"/>
                <w:szCs w:val="26"/>
              </w:rPr>
              <w:t> </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1897"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125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71,96</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b/>
                <w:bCs/>
                <w:i/>
                <w:iCs/>
                <w:sz w:val="26"/>
                <w:szCs w:val="26"/>
              </w:rPr>
            </w:pPr>
            <w:r w:rsidRPr="00B36703">
              <w:rPr>
                <w:b/>
                <w:bCs/>
                <w:i/>
                <w:iCs/>
                <w:sz w:val="26"/>
                <w:szCs w:val="26"/>
              </w:rPr>
              <w:t>công</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229.500</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16.514.820</w:t>
            </w:r>
          </w:p>
        </w:tc>
      </w:tr>
      <w:tr w:rsidR="006F3DCA" w:rsidRPr="00B36703" w:rsidTr="00F92871">
        <w:trPr>
          <w:gridAfter w:val="2"/>
          <w:wAfter w:w="25"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w:t>
            </w:r>
          </w:p>
        </w:tc>
        <w:tc>
          <w:tcPr>
            <w:tcW w:w="2698"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sz w:val="26"/>
                <w:szCs w:val="26"/>
              </w:rPr>
            </w:pPr>
            <w:r w:rsidRPr="00B36703">
              <w:rPr>
                <w:sz w:val="26"/>
                <w:szCs w:val="26"/>
              </w:rPr>
              <w:t>Vận chuyển cây con và trồng dặm</w:t>
            </w:r>
          </w:p>
        </w:tc>
        <w:tc>
          <w:tcPr>
            <w:tcW w:w="1843"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Bảng 5.TR.65</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440</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cây</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18,15</w:t>
            </w:r>
          </w:p>
        </w:tc>
        <w:tc>
          <w:tcPr>
            <w:tcW w:w="1897" w:type="dxa"/>
            <w:tcBorders>
              <w:top w:val="nil"/>
              <w:left w:val="nil"/>
              <w:bottom w:val="dotted" w:sz="4" w:space="0" w:color="auto"/>
              <w:right w:val="single" w:sz="4" w:space="0" w:color="auto"/>
            </w:tcBorders>
            <w:shd w:val="clear" w:color="000000" w:fill="FFFFFF"/>
            <w:vAlign w:val="bottom"/>
            <w:hideMark/>
          </w:tcPr>
          <w:p w:rsidR="006F3DCA" w:rsidRPr="00B36703" w:rsidRDefault="006F3DCA" w:rsidP="00F92871">
            <w:pPr>
              <w:jc w:val="center"/>
              <w:rPr>
                <w:sz w:val="26"/>
                <w:szCs w:val="26"/>
              </w:rPr>
            </w:pPr>
            <w:r w:rsidRPr="00B36703">
              <w:rPr>
                <w:sz w:val="26"/>
                <w:szCs w:val="26"/>
              </w:rPr>
              <w:t>công/1000 cây</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1,10</w:t>
            </w:r>
          </w:p>
        </w:tc>
        <w:tc>
          <w:tcPr>
            <w:tcW w:w="125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8,78</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công</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229.500</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2.015.010</w:t>
            </w:r>
          </w:p>
        </w:tc>
      </w:tr>
      <w:tr w:rsidR="006F3DCA" w:rsidRPr="00B36703" w:rsidTr="00F92871">
        <w:trPr>
          <w:gridAfter w:val="2"/>
          <w:wAfter w:w="25"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w:t>
            </w:r>
          </w:p>
        </w:tc>
        <w:tc>
          <w:tcPr>
            <w:tcW w:w="2698"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sz w:val="26"/>
                <w:szCs w:val="26"/>
              </w:rPr>
            </w:pPr>
            <w:r w:rsidRPr="00B36703">
              <w:rPr>
                <w:sz w:val="26"/>
                <w:szCs w:val="26"/>
              </w:rPr>
              <w:t>Căm cọc buộc giữ cây</w:t>
            </w:r>
          </w:p>
        </w:tc>
        <w:tc>
          <w:tcPr>
            <w:tcW w:w="1843"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Bảng 5.TR.63</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440</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cây</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5,50</w:t>
            </w:r>
          </w:p>
        </w:tc>
        <w:tc>
          <w:tcPr>
            <w:tcW w:w="1897" w:type="dxa"/>
            <w:tcBorders>
              <w:top w:val="nil"/>
              <w:left w:val="nil"/>
              <w:bottom w:val="dotted" w:sz="4" w:space="0" w:color="auto"/>
              <w:right w:val="single" w:sz="4" w:space="0" w:color="auto"/>
            </w:tcBorders>
            <w:shd w:val="clear" w:color="000000" w:fill="FFFFFF"/>
            <w:vAlign w:val="bottom"/>
            <w:hideMark/>
          </w:tcPr>
          <w:p w:rsidR="006F3DCA" w:rsidRPr="00B36703" w:rsidRDefault="006F3DCA" w:rsidP="00F92871">
            <w:pPr>
              <w:jc w:val="center"/>
              <w:rPr>
                <w:sz w:val="26"/>
                <w:szCs w:val="26"/>
              </w:rPr>
            </w:pPr>
            <w:r w:rsidRPr="00B36703">
              <w:rPr>
                <w:sz w:val="26"/>
                <w:szCs w:val="26"/>
              </w:rPr>
              <w:t>công/1000 cây</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1,10</w:t>
            </w:r>
          </w:p>
        </w:tc>
        <w:tc>
          <w:tcPr>
            <w:tcW w:w="125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2,66</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công</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229.500</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610.470</w:t>
            </w:r>
          </w:p>
        </w:tc>
      </w:tr>
      <w:tr w:rsidR="006F3DCA" w:rsidRPr="00B36703" w:rsidTr="00F92871">
        <w:trPr>
          <w:gridAfter w:val="2"/>
          <w:wAfter w:w="25" w:type="dxa"/>
          <w:trHeight w:val="690"/>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w:t>
            </w:r>
          </w:p>
        </w:tc>
        <w:tc>
          <w:tcPr>
            <w:tcW w:w="2698" w:type="dxa"/>
            <w:tcBorders>
              <w:top w:val="nil"/>
              <w:left w:val="nil"/>
              <w:bottom w:val="dotted" w:sz="4" w:space="0" w:color="auto"/>
              <w:right w:val="single" w:sz="4" w:space="0" w:color="auto"/>
            </w:tcBorders>
            <w:shd w:val="clear" w:color="000000" w:fill="FFFFFF"/>
            <w:vAlign w:val="center"/>
            <w:hideMark/>
          </w:tcPr>
          <w:p w:rsidR="006F3DCA" w:rsidRPr="00B36703" w:rsidRDefault="006F3DCA" w:rsidP="00F92871">
            <w:pPr>
              <w:rPr>
                <w:sz w:val="26"/>
                <w:szCs w:val="26"/>
              </w:rPr>
            </w:pPr>
            <w:r w:rsidRPr="00B36703">
              <w:rPr>
                <w:sz w:val="26"/>
                <w:szCs w:val="26"/>
              </w:rPr>
              <w:t>Bắc Hà, cắm lại cọc và buộc giữ cây, vớt bèo và rác (thực hiện 4 lần)</w:t>
            </w:r>
          </w:p>
        </w:tc>
        <w:tc>
          <w:tcPr>
            <w:tcW w:w="1843"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Bảng 5.TR.72</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4.400</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m</w:t>
            </w:r>
            <w:r w:rsidRPr="00B36703">
              <w:rPr>
                <w:sz w:val="26"/>
                <w:szCs w:val="26"/>
                <w:vertAlign w:val="superscript"/>
              </w:rPr>
              <w:t>2</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2,75</w:t>
            </w:r>
          </w:p>
        </w:tc>
        <w:tc>
          <w:tcPr>
            <w:tcW w:w="1897" w:type="dxa"/>
            <w:tcBorders>
              <w:top w:val="nil"/>
              <w:left w:val="nil"/>
              <w:bottom w:val="dotted" w:sz="4" w:space="0" w:color="auto"/>
              <w:right w:val="single" w:sz="4" w:space="0" w:color="auto"/>
            </w:tcBorders>
            <w:shd w:val="clear" w:color="000000" w:fill="FFFFFF"/>
            <w:vAlign w:val="bottom"/>
            <w:hideMark/>
          </w:tcPr>
          <w:p w:rsidR="006F3DCA" w:rsidRPr="00B36703" w:rsidRDefault="006F3DCA" w:rsidP="00F92871">
            <w:pPr>
              <w:jc w:val="center"/>
              <w:rPr>
                <w:sz w:val="26"/>
                <w:szCs w:val="26"/>
              </w:rPr>
            </w:pPr>
            <w:r w:rsidRPr="00B36703">
              <w:rPr>
                <w:sz w:val="26"/>
                <w:szCs w:val="26"/>
              </w:rPr>
              <w:t>công/1000 cây</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1,10</w:t>
            </w:r>
          </w:p>
        </w:tc>
        <w:tc>
          <w:tcPr>
            <w:tcW w:w="125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53,24</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công</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229.500</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12.218.580</w:t>
            </w:r>
          </w:p>
        </w:tc>
      </w:tr>
      <w:tr w:rsidR="006F3DCA" w:rsidRPr="00B36703" w:rsidTr="00F92871">
        <w:trPr>
          <w:gridAfter w:val="2"/>
          <w:wAfter w:w="25"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w:t>
            </w:r>
          </w:p>
        </w:tc>
        <w:tc>
          <w:tcPr>
            <w:tcW w:w="2698"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sz w:val="26"/>
                <w:szCs w:val="26"/>
              </w:rPr>
            </w:pPr>
            <w:r w:rsidRPr="00B36703">
              <w:rPr>
                <w:sz w:val="26"/>
                <w:szCs w:val="26"/>
              </w:rPr>
              <w:t>Bảo vệ rừng</w:t>
            </w:r>
          </w:p>
        </w:tc>
        <w:tc>
          <w:tcPr>
            <w:tcW w:w="1843"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Bảng 5.TR.74</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ha</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7,28</w:t>
            </w:r>
          </w:p>
        </w:tc>
        <w:tc>
          <w:tcPr>
            <w:tcW w:w="1897"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công/ha</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1,00</w:t>
            </w:r>
          </w:p>
        </w:tc>
        <w:tc>
          <w:tcPr>
            <w:tcW w:w="125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7,28</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công</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229.500</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1.670.760</w:t>
            </w:r>
          </w:p>
        </w:tc>
      </w:tr>
      <w:tr w:rsidR="006F3DCA" w:rsidRPr="00B36703" w:rsidTr="00F92871">
        <w:trPr>
          <w:gridAfter w:val="2"/>
          <w:wAfter w:w="25"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b/>
                <w:bCs/>
                <w:i/>
                <w:iCs/>
                <w:sz w:val="26"/>
                <w:szCs w:val="26"/>
              </w:rPr>
            </w:pPr>
            <w:r w:rsidRPr="00B36703">
              <w:rPr>
                <w:b/>
                <w:bCs/>
                <w:i/>
                <w:iCs/>
                <w:sz w:val="26"/>
                <w:szCs w:val="26"/>
              </w:rPr>
              <w:t>2</w:t>
            </w:r>
          </w:p>
        </w:tc>
        <w:tc>
          <w:tcPr>
            <w:tcW w:w="2698"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i/>
                <w:iCs/>
                <w:sz w:val="26"/>
                <w:szCs w:val="26"/>
              </w:rPr>
            </w:pPr>
            <w:r w:rsidRPr="00B36703">
              <w:rPr>
                <w:b/>
                <w:bCs/>
                <w:i/>
                <w:iCs/>
                <w:sz w:val="26"/>
                <w:szCs w:val="26"/>
              </w:rPr>
              <w:t>Chi phí vật tư</w:t>
            </w:r>
          </w:p>
        </w:tc>
        <w:tc>
          <w:tcPr>
            <w:tcW w:w="1843"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i/>
                <w:iCs/>
                <w:sz w:val="26"/>
                <w:szCs w:val="26"/>
              </w:rPr>
            </w:pPr>
            <w:r w:rsidRPr="00B36703">
              <w:rPr>
                <w:b/>
                <w:bCs/>
                <w:i/>
                <w:iCs/>
                <w:sz w:val="26"/>
                <w:szCs w:val="26"/>
              </w:rPr>
              <w:t> </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1897"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125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i/>
                <w:iCs/>
                <w:sz w:val="26"/>
                <w:szCs w:val="26"/>
              </w:rPr>
            </w:pPr>
            <w:r w:rsidRPr="00B36703">
              <w:rPr>
                <w:b/>
                <w:bCs/>
                <w:i/>
                <w:iCs/>
                <w:sz w:val="26"/>
                <w:szCs w:val="26"/>
              </w:rPr>
              <w:t> </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i/>
                <w:iCs/>
                <w:sz w:val="26"/>
                <w:szCs w:val="26"/>
              </w:rPr>
            </w:pPr>
            <w:r w:rsidRPr="00B36703">
              <w:rPr>
                <w:b/>
                <w:bCs/>
                <w:i/>
                <w:iCs/>
                <w:sz w:val="26"/>
                <w:szCs w:val="26"/>
              </w:rPr>
              <w:t> </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i/>
                <w:iCs/>
                <w:sz w:val="26"/>
                <w:szCs w:val="26"/>
              </w:rPr>
            </w:pPr>
            <w:r w:rsidRPr="00B36703">
              <w:rPr>
                <w:b/>
                <w:bCs/>
                <w:i/>
                <w:iCs/>
                <w:sz w:val="26"/>
                <w:szCs w:val="26"/>
              </w:rPr>
              <w:t> </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15.860.000</w:t>
            </w:r>
          </w:p>
        </w:tc>
      </w:tr>
      <w:tr w:rsidR="006F3DCA" w:rsidRPr="00B36703" w:rsidTr="00F92871">
        <w:trPr>
          <w:gridAfter w:val="2"/>
          <w:wAfter w:w="25"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w:t>
            </w:r>
          </w:p>
        </w:tc>
        <w:tc>
          <w:tcPr>
            <w:tcW w:w="2698"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sz w:val="26"/>
                <w:szCs w:val="26"/>
              </w:rPr>
            </w:pPr>
            <w:r w:rsidRPr="00B36703">
              <w:rPr>
                <w:sz w:val="26"/>
                <w:szCs w:val="26"/>
              </w:rPr>
              <w:t>Cây con</w:t>
            </w:r>
          </w:p>
        </w:tc>
        <w:tc>
          <w:tcPr>
            <w:tcW w:w="1843"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 </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1897"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125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440,00</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cây</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30.000</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13.200.000</w:t>
            </w:r>
          </w:p>
        </w:tc>
      </w:tr>
      <w:tr w:rsidR="006F3DCA" w:rsidRPr="00B36703" w:rsidTr="00F92871">
        <w:trPr>
          <w:gridAfter w:val="2"/>
          <w:wAfter w:w="25"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w:t>
            </w:r>
          </w:p>
        </w:tc>
        <w:tc>
          <w:tcPr>
            <w:tcW w:w="2698"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sz w:val="26"/>
                <w:szCs w:val="26"/>
              </w:rPr>
            </w:pPr>
            <w:r w:rsidRPr="00B36703">
              <w:rPr>
                <w:sz w:val="26"/>
                <w:szCs w:val="26"/>
              </w:rPr>
              <w:t>Cọc giữ cây</w:t>
            </w:r>
          </w:p>
        </w:tc>
        <w:tc>
          <w:tcPr>
            <w:tcW w:w="1843"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 </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1897"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125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1.320,00</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cọc</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2.000</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2.640.000</w:t>
            </w:r>
          </w:p>
        </w:tc>
      </w:tr>
      <w:tr w:rsidR="006F3DCA" w:rsidRPr="00B36703" w:rsidTr="00F92871">
        <w:trPr>
          <w:gridAfter w:val="2"/>
          <w:wAfter w:w="25"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w:t>
            </w:r>
          </w:p>
        </w:tc>
        <w:tc>
          <w:tcPr>
            <w:tcW w:w="2698"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sz w:val="26"/>
                <w:szCs w:val="26"/>
              </w:rPr>
            </w:pPr>
            <w:r w:rsidRPr="00B36703">
              <w:rPr>
                <w:sz w:val="26"/>
                <w:szCs w:val="26"/>
              </w:rPr>
              <w:t>Dây buộc giữ cây</w:t>
            </w:r>
          </w:p>
        </w:tc>
        <w:tc>
          <w:tcPr>
            <w:tcW w:w="1843"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 </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1897"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 </w:t>
            </w:r>
          </w:p>
        </w:tc>
        <w:tc>
          <w:tcPr>
            <w:tcW w:w="125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0,50</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kg</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40.000</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20.000</w:t>
            </w:r>
          </w:p>
        </w:tc>
      </w:tr>
      <w:tr w:rsidR="006F3DCA" w:rsidRPr="00B36703" w:rsidTr="00F92871">
        <w:trPr>
          <w:gridAfter w:val="2"/>
          <w:wAfter w:w="25"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b/>
                <w:bCs/>
                <w:sz w:val="26"/>
                <w:szCs w:val="26"/>
              </w:rPr>
            </w:pPr>
            <w:r w:rsidRPr="00B36703">
              <w:rPr>
                <w:b/>
                <w:bCs/>
                <w:sz w:val="26"/>
                <w:szCs w:val="26"/>
              </w:rPr>
              <w:t>III</w:t>
            </w:r>
          </w:p>
        </w:tc>
        <w:tc>
          <w:tcPr>
            <w:tcW w:w="2698"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Năm thứ ba</w:t>
            </w:r>
          </w:p>
        </w:tc>
        <w:tc>
          <w:tcPr>
            <w:tcW w:w="1843"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1897"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125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9.005.580</w:t>
            </w:r>
          </w:p>
        </w:tc>
      </w:tr>
      <w:tr w:rsidR="006F3DCA" w:rsidRPr="00B36703" w:rsidTr="00F92871">
        <w:trPr>
          <w:gridAfter w:val="2"/>
          <w:wAfter w:w="25"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b/>
                <w:bCs/>
                <w:i/>
                <w:iCs/>
                <w:sz w:val="26"/>
                <w:szCs w:val="26"/>
              </w:rPr>
            </w:pPr>
            <w:r w:rsidRPr="00B36703">
              <w:rPr>
                <w:b/>
                <w:bCs/>
                <w:i/>
                <w:iCs/>
                <w:sz w:val="26"/>
                <w:szCs w:val="26"/>
              </w:rPr>
              <w:t>1</w:t>
            </w:r>
          </w:p>
        </w:tc>
        <w:tc>
          <w:tcPr>
            <w:tcW w:w="2698"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i/>
                <w:iCs/>
                <w:sz w:val="26"/>
                <w:szCs w:val="26"/>
              </w:rPr>
            </w:pPr>
            <w:r w:rsidRPr="00B36703">
              <w:rPr>
                <w:b/>
                <w:bCs/>
                <w:i/>
                <w:iCs/>
                <w:sz w:val="26"/>
                <w:szCs w:val="26"/>
              </w:rPr>
              <w:t>Chi phí nhân công</w:t>
            </w:r>
          </w:p>
        </w:tc>
        <w:tc>
          <w:tcPr>
            <w:tcW w:w="1843"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b/>
                <w:bCs/>
                <w:i/>
                <w:iCs/>
                <w:sz w:val="26"/>
                <w:szCs w:val="26"/>
              </w:rPr>
            </w:pPr>
            <w:r w:rsidRPr="00B36703">
              <w:rPr>
                <w:b/>
                <w:bCs/>
                <w:i/>
                <w:iCs/>
                <w:sz w:val="26"/>
                <w:szCs w:val="26"/>
              </w:rPr>
              <w:t> </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1897"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 </w:t>
            </w:r>
          </w:p>
        </w:tc>
        <w:tc>
          <w:tcPr>
            <w:tcW w:w="125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39,24</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b/>
                <w:bCs/>
                <w:i/>
                <w:iCs/>
                <w:sz w:val="26"/>
                <w:szCs w:val="26"/>
              </w:rPr>
            </w:pPr>
            <w:r w:rsidRPr="00B36703">
              <w:rPr>
                <w:b/>
                <w:bCs/>
                <w:i/>
                <w:iCs/>
                <w:sz w:val="26"/>
                <w:szCs w:val="26"/>
              </w:rPr>
              <w:t>công</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229.500</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b/>
                <w:bCs/>
                <w:i/>
                <w:iCs/>
                <w:sz w:val="26"/>
                <w:szCs w:val="26"/>
              </w:rPr>
            </w:pPr>
            <w:r w:rsidRPr="00B36703">
              <w:rPr>
                <w:b/>
                <w:bCs/>
                <w:i/>
                <w:iCs/>
                <w:sz w:val="26"/>
                <w:szCs w:val="26"/>
              </w:rPr>
              <w:t>9.005.580</w:t>
            </w:r>
          </w:p>
        </w:tc>
      </w:tr>
      <w:tr w:rsidR="006F3DCA" w:rsidRPr="00B36703" w:rsidTr="00F92871">
        <w:trPr>
          <w:gridAfter w:val="2"/>
          <w:wAfter w:w="25" w:type="dxa"/>
          <w:trHeight w:val="690"/>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w:t>
            </w:r>
          </w:p>
        </w:tc>
        <w:tc>
          <w:tcPr>
            <w:tcW w:w="2698" w:type="dxa"/>
            <w:tcBorders>
              <w:top w:val="nil"/>
              <w:left w:val="nil"/>
              <w:bottom w:val="dotted" w:sz="4" w:space="0" w:color="auto"/>
              <w:right w:val="single" w:sz="4" w:space="0" w:color="auto"/>
            </w:tcBorders>
            <w:shd w:val="clear" w:color="000000" w:fill="FFFFFF"/>
            <w:vAlign w:val="center"/>
            <w:hideMark/>
          </w:tcPr>
          <w:p w:rsidR="006F3DCA" w:rsidRPr="00B36703" w:rsidRDefault="006F3DCA" w:rsidP="00F92871">
            <w:pPr>
              <w:rPr>
                <w:sz w:val="26"/>
                <w:szCs w:val="26"/>
              </w:rPr>
            </w:pPr>
            <w:r w:rsidRPr="00B36703">
              <w:rPr>
                <w:sz w:val="26"/>
                <w:szCs w:val="26"/>
              </w:rPr>
              <w:t>Bắc Hà, cắm lại cọc và buộc giữ cây, vớt bèo và rác (thực hiện 4 lần)</w:t>
            </w:r>
          </w:p>
        </w:tc>
        <w:tc>
          <w:tcPr>
            <w:tcW w:w="1843"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Bảng 5.TR.73</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4.400</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m</w:t>
            </w:r>
            <w:r w:rsidRPr="00B36703">
              <w:rPr>
                <w:sz w:val="26"/>
                <w:szCs w:val="26"/>
                <w:vertAlign w:val="superscript"/>
              </w:rPr>
              <w:t>2</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1,65</w:t>
            </w:r>
          </w:p>
        </w:tc>
        <w:tc>
          <w:tcPr>
            <w:tcW w:w="1897" w:type="dxa"/>
            <w:tcBorders>
              <w:top w:val="nil"/>
              <w:left w:val="nil"/>
              <w:bottom w:val="dotted" w:sz="4" w:space="0" w:color="auto"/>
              <w:right w:val="single" w:sz="4" w:space="0" w:color="auto"/>
            </w:tcBorders>
            <w:shd w:val="clear" w:color="000000" w:fill="FFFFFF"/>
            <w:vAlign w:val="bottom"/>
            <w:hideMark/>
          </w:tcPr>
          <w:p w:rsidR="006F3DCA" w:rsidRPr="00B36703" w:rsidRDefault="006F3DCA" w:rsidP="00F92871">
            <w:pPr>
              <w:jc w:val="center"/>
              <w:rPr>
                <w:sz w:val="26"/>
                <w:szCs w:val="26"/>
              </w:rPr>
            </w:pPr>
            <w:r w:rsidRPr="00B36703">
              <w:rPr>
                <w:sz w:val="26"/>
                <w:szCs w:val="26"/>
              </w:rPr>
              <w:t>công/1000 cây</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1,10</w:t>
            </w:r>
          </w:p>
        </w:tc>
        <w:tc>
          <w:tcPr>
            <w:tcW w:w="125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31,96</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công</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229.500</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7.334.820</w:t>
            </w:r>
          </w:p>
        </w:tc>
      </w:tr>
      <w:tr w:rsidR="006F3DCA" w:rsidRPr="00B36703" w:rsidTr="00F92871">
        <w:trPr>
          <w:gridAfter w:val="2"/>
          <w:wAfter w:w="25"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w:t>
            </w:r>
          </w:p>
        </w:tc>
        <w:tc>
          <w:tcPr>
            <w:tcW w:w="2698"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sz w:val="26"/>
                <w:szCs w:val="26"/>
              </w:rPr>
            </w:pPr>
            <w:r w:rsidRPr="00B36703">
              <w:rPr>
                <w:sz w:val="26"/>
                <w:szCs w:val="26"/>
              </w:rPr>
              <w:t>Bảo vệ rừng</w:t>
            </w:r>
          </w:p>
        </w:tc>
        <w:tc>
          <w:tcPr>
            <w:tcW w:w="1843"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Bảng 5.TR.74</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ha</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7,28</w:t>
            </w:r>
          </w:p>
        </w:tc>
        <w:tc>
          <w:tcPr>
            <w:tcW w:w="1897"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công/ha</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1,00</w:t>
            </w:r>
          </w:p>
        </w:tc>
        <w:tc>
          <w:tcPr>
            <w:tcW w:w="125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7,28</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công</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229.500</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1.670.760</w:t>
            </w:r>
          </w:p>
        </w:tc>
      </w:tr>
      <w:tr w:rsidR="006F3DCA" w:rsidRPr="00B36703" w:rsidTr="00F92871">
        <w:trPr>
          <w:gridAfter w:val="2"/>
          <w:wAfter w:w="25" w:type="dxa"/>
          <w:trHeight w:val="315"/>
        </w:trPr>
        <w:tc>
          <w:tcPr>
            <w:tcW w:w="563" w:type="dxa"/>
            <w:tcBorders>
              <w:top w:val="nil"/>
              <w:left w:val="single" w:sz="4" w:space="0" w:color="auto"/>
              <w:bottom w:val="nil"/>
              <w:right w:val="single" w:sz="4" w:space="0" w:color="auto"/>
            </w:tcBorders>
            <w:shd w:val="clear" w:color="000000" w:fill="FFFFFF"/>
            <w:noWrap/>
            <w:vAlign w:val="bottom"/>
            <w:hideMark/>
          </w:tcPr>
          <w:p w:rsidR="006F3DCA" w:rsidRPr="00B36703" w:rsidRDefault="006F3DCA" w:rsidP="00F92871">
            <w:pPr>
              <w:jc w:val="center"/>
              <w:rPr>
                <w:b/>
                <w:bCs/>
                <w:sz w:val="26"/>
                <w:szCs w:val="26"/>
              </w:rPr>
            </w:pPr>
            <w:r w:rsidRPr="00B36703">
              <w:rPr>
                <w:b/>
                <w:bCs/>
                <w:sz w:val="26"/>
                <w:szCs w:val="26"/>
              </w:rPr>
              <w:t>IV</w:t>
            </w:r>
          </w:p>
        </w:tc>
        <w:tc>
          <w:tcPr>
            <w:tcW w:w="2698" w:type="dxa"/>
            <w:tcBorders>
              <w:top w:val="nil"/>
              <w:left w:val="nil"/>
              <w:bottom w:val="nil"/>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xml:space="preserve">Năm thứ tư </w:t>
            </w:r>
          </w:p>
        </w:tc>
        <w:tc>
          <w:tcPr>
            <w:tcW w:w="1843" w:type="dxa"/>
            <w:tcBorders>
              <w:top w:val="nil"/>
              <w:left w:val="nil"/>
              <w:bottom w:val="nil"/>
              <w:right w:val="single" w:sz="4" w:space="0" w:color="auto"/>
            </w:tcBorders>
            <w:shd w:val="clear" w:color="000000" w:fill="FFFFFF"/>
            <w:noWrap/>
            <w:vAlign w:val="bottom"/>
            <w:hideMark/>
          </w:tcPr>
          <w:p w:rsidR="006F3DCA" w:rsidRPr="00B36703" w:rsidRDefault="006F3DCA" w:rsidP="00F92871">
            <w:pPr>
              <w:jc w:val="center"/>
              <w:rPr>
                <w:b/>
                <w:bCs/>
                <w:sz w:val="26"/>
                <w:szCs w:val="26"/>
              </w:rPr>
            </w:pPr>
            <w:r w:rsidRPr="00B36703">
              <w:rPr>
                <w:b/>
                <w:bCs/>
                <w:sz w:val="26"/>
                <w:szCs w:val="26"/>
              </w:rPr>
              <w:t> </w:t>
            </w:r>
          </w:p>
        </w:tc>
        <w:tc>
          <w:tcPr>
            <w:tcW w:w="931" w:type="dxa"/>
            <w:tcBorders>
              <w:top w:val="nil"/>
              <w:left w:val="nil"/>
              <w:bottom w:val="nil"/>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765" w:type="dxa"/>
            <w:tcBorders>
              <w:top w:val="nil"/>
              <w:left w:val="nil"/>
              <w:bottom w:val="nil"/>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801" w:type="dxa"/>
            <w:tcBorders>
              <w:top w:val="nil"/>
              <w:left w:val="nil"/>
              <w:bottom w:val="nil"/>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1897" w:type="dxa"/>
            <w:tcBorders>
              <w:top w:val="nil"/>
              <w:left w:val="nil"/>
              <w:bottom w:val="nil"/>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760" w:type="dxa"/>
            <w:tcBorders>
              <w:top w:val="nil"/>
              <w:left w:val="nil"/>
              <w:bottom w:val="nil"/>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1256" w:type="dxa"/>
            <w:tcBorders>
              <w:top w:val="nil"/>
              <w:left w:val="nil"/>
              <w:bottom w:val="nil"/>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765" w:type="dxa"/>
            <w:tcBorders>
              <w:top w:val="nil"/>
              <w:left w:val="nil"/>
              <w:bottom w:val="nil"/>
              <w:right w:val="single" w:sz="4" w:space="0" w:color="auto"/>
            </w:tcBorders>
            <w:shd w:val="clear" w:color="000000" w:fill="FFFFFF"/>
            <w:noWrap/>
            <w:vAlign w:val="bottom"/>
            <w:hideMark/>
          </w:tcPr>
          <w:p w:rsidR="006F3DCA" w:rsidRPr="00B36703" w:rsidRDefault="006F3DCA" w:rsidP="00F92871">
            <w:pPr>
              <w:jc w:val="center"/>
              <w:rPr>
                <w:b/>
                <w:bCs/>
                <w:sz w:val="26"/>
                <w:szCs w:val="26"/>
              </w:rPr>
            </w:pPr>
            <w:r w:rsidRPr="00B36703">
              <w:rPr>
                <w:b/>
                <w:bCs/>
                <w:sz w:val="26"/>
                <w:szCs w:val="26"/>
              </w:rPr>
              <w:t> </w:t>
            </w:r>
          </w:p>
        </w:tc>
        <w:tc>
          <w:tcPr>
            <w:tcW w:w="1061" w:type="dxa"/>
            <w:tcBorders>
              <w:top w:val="nil"/>
              <w:left w:val="nil"/>
              <w:bottom w:val="nil"/>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1516" w:type="dxa"/>
            <w:tcBorders>
              <w:top w:val="nil"/>
              <w:left w:val="nil"/>
              <w:bottom w:val="nil"/>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7.171.875</w:t>
            </w:r>
          </w:p>
        </w:tc>
      </w:tr>
      <w:tr w:rsidR="006F3DCA" w:rsidRPr="00B36703" w:rsidTr="00F92871">
        <w:trPr>
          <w:gridAfter w:val="2"/>
          <w:wAfter w:w="25" w:type="dxa"/>
          <w:trHeight w:val="315"/>
        </w:trPr>
        <w:tc>
          <w:tcPr>
            <w:tcW w:w="563" w:type="dxa"/>
            <w:tcBorders>
              <w:top w:val="dotted" w:sz="4" w:space="0" w:color="auto"/>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b/>
                <w:bCs/>
                <w:i/>
                <w:iCs/>
                <w:sz w:val="26"/>
                <w:szCs w:val="26"/>
              </w:rPr>
            </w:pPr>
            <w:r w:rsidRPr="00B36703">
              <w:rPr>
                <w:b/>
                <w:bCs/>
                <w:i/>
                <w:iCs/>
                <w:sz w:val="26"/>
                <w:szCs w:val="26"/>
              </w:rPr>
              <w:t>1</w:t>
            </w:r>
          </w:p>
        </w:tc>
        <w:tc>
          <w:tcPr>
            <w:tcW w:w="2698" w:type="dxa"/>
            <w:tcBorders>
              <w:top w:val="dotted"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rPr>
                <w:b/>
                <w:bCs/>
                <w:i/>
                <w:iCs/>
                <w:sz w:val="26"/>
                <w:szCs w:val="26"/>
              </w:rPr>
            </w:pPr>
            <w:r w:rsidRPr="00B36703">
              <w:rPr>
                <w:b/>
                <w:bCs/>
                <w:i/>
                <w:iCs/>
                <w:sz w:val="26"/>
                <w:szCs w:val="26"/>
              </w:rPr>
              <w:t>Chi phí nhân công</w:t>
            </w:r>
          </w:p>
        </w:tc>
        <w:tc>
          <w:tcPr>
            <w:tcW w:w="1843" w:type="dxa"/>
            <w:tcBorders>
              <w:top w:val="dotted" w:sz="4" w:space="0" w:color="auto"/>
              <w:left w:val="nil"/>
              <w:bottom w:val="nil"/>
              <w:right w:val="single" w:sz="4" w:space="0" w:color="auto"/>
            </w:tcBorders>
            <w:shd w:val="clear" w:color="000000" w:fill="FFFFFF"/>
            <w:noWrap/>
            <w:vAlign w:val="bottom"/>
            <w:hideMark/>
          </w:tcPr>
          <w:p w:rsidR="006F3DCA" w:rsidRPr="00B36703" w:rsidRDefault="006F3DCA" w:rsidP="00F92871">
            <w:pPr>
              <w:jc w:val="center"/>
              <w:rPr>
                <w:b/>
                <w:bCs/>
                <w:sz w:val="26"/>
                <w:szCs w:val="26"/>
              </w:rPr>
            </w:pPr>
            <w:r w:rsidRPr="00B36703">
              <w:rPr>
                <w:b/>
                <w:bCs/>
                <w:sz w:val="26"/>
                <w:szCs w:val="26"/>
              </w:rPr>
              <w:t> </w:t>
            </w:r>
          </w:p>
        </w:tc>
        <w:tc>
          <w:tcPr>
            <w:tcW w:w="931" w:type="dxa"/>
            <w:tcBorders>
              <w:top w:val="dotted" w:sz="4" w:space="0" w:color="auto"/>
              <w:left w:val="nil"/>
              <w:bottom w:val="nil"/>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765" w:type="dxa"/>
            <w:tcBorders>
              <w:top w:val="dotted" w:sz="4" w:space="0" w:color="auto"/>
              <w:left w:val="nil"/>
              <w:bottom w:val="nil"/>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801" w:type="dxa"/>
            <w:tcBorders>
              <w:top w:val="dotted" w:sz="4" w:space="0" w:color="auto"/>
              <w:left w:val="nil"/>
              <w:bottom w:val="nil"/>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1897" w:type="dxa"/>
            <w:tcBorders>
              <w:top w:val="dotted" w:sz="4" w:space="0" w:color="auto"/>
              <w:left w:val="nil"/>
              <w:bottom w:val="nil"/>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760" w:type="dxa"/>
            <w:tcBorders>
              <w:top w:val="dotted" w:sz="4" w:space="0" w:color="auto"/>
              <w:left w:val="nil"/>
              <w:bottom w:val="nil"/>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1256" w:type="dxa"/>
            <w:tcBorders>
              <w:top w:val="dotted" w:sz="4" w:space="0" w:color="auto"/>
              <w:left w:val="nil"/>
              <w:bottom w:val="nil"/>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765" w:type="dxa"/>
            <w:tcBorders>
              <w:top w:val="dotted" w:sz="4" w:space="0" w:color="auto"/>
              <w:left w:val="nil"/>
              <w:bottom w:val="nil"/>
              <w:right w:val="single" w:sz="4" w:space="0" w:color="auto"/>
            </w:tcBorders>
            <w:shd w:val="clear" w:color="000000" w:fill="FFFFFF"/>
            <w:noWrap/>
            <w:vAlign w:val="bottom"/>
            <w:hideMark/>
          </w:tcPr>
          <w:p w:rsidR="006F3DCA" w:rsidRPr="00B36703" w:rsidRDefault="006F3DCA" w:rsidP="00F92871">
            <w:pPr>
              <w:jc w:val="center"/>
              <w:rPr>
                <w:b/>
                <w:bCs/>
                <w:sz w:val="26"/>
                <w:szCs w:val="26"/>
              </w:rPr>
            </w:pPr>
            <w:r w:rsidRPr="00B36703">
              <w:rPr>
                <w:b/>
                <w:bCs/>
                <w:sz w:val="26"/>
                <w:szCs w:val="26"/>
              </w:rPr>
              <w:t> </w:t>
            </w:r>
          </w:p>
        </w:tc>
        <w:tc>
          <w:tcPr>
            <w:tcW w:w="1061" w:type="dxa"/>
            <w:tcBorders>
              <w:top w:val="dotted" w:sz="4" w:space="0" w:color="auto"/>
              <w:left w:val="nil"/>
              <w:bottom w:val="nil"/>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1516" w:type="dxa"/>
            <w:tcBorders>
              <w:top w:val="dotted" w:sz="4" w:space="0" w:color="auto"/>
              <w:left w:val="nil"/>
              <w:bottom w:val="nil"/>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7.171.875</w:t>
            </w:r>
          </w:p>
        </w:tc>
      </w:tr>
      <w:tr w:rsidR="006F3DCA" w:rsidRPr="00B36703" w:rsidTr="00F92871">
        <w:trPr>
          <w:gridAfter w:val="2"/>
          <w:wAfter w:w="25" w:type="dxa"/>
          <w:trHeight w:val="690"/>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w:t>
            </w:r>
          </w:p>
        </w:tc>
        <w:tc>
          <w:tcPr>
            <w:tcW w:w="2698" w:type="dxa"/>
            <w:tcBorders>
              <w:top w:val="nil"/>
              <w:left w:val="nil"/>
              <w:bottom w:val="dotted" w:sz="4" w:space="0" w:color="auto"/>
              <w:right w:val="single" w:sz="4" w:space="0" w:color="auto"/>
            </w:tcBorders>
            <w:shd w:val="clear" w:color="000000" w:fill="FFFFFF"/>
            <w:vAlign w:val="center"/>
            <w:hideMark/>
          </w:tcPr>
          <w:p w:rsidR="006F3DCA" w:rsidRPr="00B36703" w:rsidRDefault="006F3DCA" w:rsidP="00F92871">
            <w:pPr>
              <w:rPr>
                <w:sz w:val="26"/>
                <w:szCs w:val="26"/>
              </w:rPr>
            </w:pPr>
            <w:r w:rsidRPr="00B36703">
              <w:rPr>
                <w:sz w:val="26"/>
                <w:szCs w:val="26"/>
              </w:rPr>
              <w:t>Bắc Hà, cắm lại cọc và buộc giữ cây, vớt bèo và rác (thực hiện 3 lần)</w:t>
            </w:r>
          </w:p>
        </w:tc>
        <w:tc>
          <w:tcPr>
            <w:tcW w:w="1843" w:type="dxa"/>
            <w:tcBorders>
              <w:top w:val="dotted"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Bảng 5.TR.73</w:t>
            </w:r>
          </w:p>
        </w:tc>
        <w:tc>
          <w:tcPr>
            <w:tcW w:w="931" w:type="dxa"/>
            <w:tcBorders>
              <w:top w:val="dotted"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4.400</w:t>
            </w:r>
          </w:p>
        </w:tc>
        <w:tc>
          <w:tcPr>
            <w:tcW w:w="765" w:type="dxa"/>
            <w:tcBorders>
              <w:top w:val="dotted"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m</w:t>
            </w:r>
            <w:r w:rsidRPr="00B36703">
              <w:rPr>
                <w:sz w:val="26"/>
                <w:szCs w:val="26"/>
                <w:vertAlign w:val="superscript"/>
              </w:rPr>
              <w:t>2</w:t>
            </w:r>
          </w:p>
        </w:tc>
        <w:tc>
          <w:tcPr>
            <w:tcW w:w="801" w:type="dxa"/>
            <w:tcBorders>
              <w:top w:val="dotted"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1,65</w:t>
            </w:r>
          </w:p>
        </w:tc>
        <w:tc>
          <w:tcPr>
            <w:tcW w:w="1897" w:type="dxa"/>
            <w:tcBorders>
              <w:top w:val="dotted" w:sz="4" w:space="0" w:color="auto"/>
              <w:left w:val="nil"/>
              <w:bottom w:val="dotted" w:sz="4" w:space="0" w:color="auto"/>
              <w:right w:val="single" w:sz="4" w:space="0" w:color="auto"/>
            </w:tcBorders>
            <w:shd w:val="clear" w:color="000000" w:fill="FFFFFF"/>
            <w:vAlign w:val="bottom"/>
            <w:hideMark/>
          </w:tcPr>
          <w:p w:rsidR="006F3DCA" w:rsidRPr="00B36703" w:rsidRDefault="006F3DCA" w:rsidP="00F92871">
            <w:pPr>
              <w:jc w:val="center"/>
              <w:rPr>
                <w:sz w:val="26"/>
                <w:szCs w:val="26"/>
              </w:rPr>
            </w:pPr>
            <w:r w:rsidRPr="00B36703">
              <w:rPr>
                <w:sz w:val="26"/>
                <w:szCs w:val="26"/>
              </w:rPr>
              <w:t>công/1000 cây</w:t>
            </w:r>
          </w:p>
        </w:tc>
        <w:tc>
          <w:tcPr>
            <w:tcW w:w="760" w:type="dxa"/>
            <w:tcBorders>
              <w:top w:val="dotted"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1,10</w:t>
            </w:r>
          </w:p>
        </w:tc>
        <w:tc>
          <w:tcPr>
            <w:tcW w:w="1256" w:type="dxa"/>
            <w:tcBorders>
              <w:top w:val="dotted"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23,97</w:t>
            </w:r>
          </w:p>
        </w:tc>
        <w:tc>
          <w:tcPr>
            <w:tcW w:w="765" w:type="dxa"/>
            <w:tcBorders>
              <w:top w:val="dotted"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công</w:t>
            </w:r>
          </w:p>
        </w:tc>
        <w:tc>
          <w:tcPr>
            <w:tcW w:w="1061" w:type="dxa"/>
            <w:tcBorders>
              <w:top w:val="dotted"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229.500</w:t>
            </w:r>
          </w:p>
        </w:tc>
        <w:tc>
          <w:tcPr>
            <w:tcW w:w="1516" w:type="dxa"/>
            <w:tcBorders>
              <w:top w:val="dotted"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5.501.115</w:t>
            </w:r>
          </w:p>
        </w:tc>
      </w:tr>
      <w:tr w:rsidR="006F3DCA" w:rsidRPr="00B36703" w:rsidTr="00F92871">
        <w:trPr>
          <w:gridAfter w:val="2"/>
          <w:wAfter w:w="25"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w:t>
            </w:r>
          </w:p>
        </w:tc>
        <w:tc>
          <w:tcPr>
            <w:tcW w:w="2698"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sz w:val="26"/>
                <w:szCs w:val="26"/>
              </w:rPr>
            </w:pPr>
            <w:r w:rsidRPr="00B36703">
              <w:rPr>
                <w:sz w:val="26"/>
                <w:szCs w:val="26"/>
              </w:rPr>
              <w:t>Bảo vệ rừng</w:t>
            </w:r>
          </w:p>
        </w:tc>
        <w:tc>
          <w:tcPr>
            <w:tcW w:w="1843"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Bảng 5.TR.74</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ha</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7,28</w:t>
            </w:r>
          </w:p>
        </w:tc>
        <w:tc>
          <w:tcPr>
            <w:tcW w:w="1897"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công/ha</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1,00</w:t>
            </w:r>
          </w:p>
        </w:tc>
        <w:tc>
          <w:tcPr>
            <w:tcW w:w="125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7,28</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công</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229.500</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1.670.760</w:t>
            </w:r>
          </w:p>
        </w:tc>
      </w:tr>
      <w:tr w:rsidR="006F3DCA" w:rsidRPr="00B36703" w:rsidTr="00F92871">
        <w:trPr>
          <w:gridAfter w:val="2"/>
          <w:wAfter w:w="25" w:type="dxa"/>
          <w:trHeight w:val="315"/>
        </w:trPr>
        <w:tc>
          <w:tcPr>
            <w:tcW w:w="563" w:type="dxa"/>
            <w:tcBorders>
              <w:top w:val="nil"/>
              <w:left w:val="single" w:sz="4" w:space="0" w:color="auto"/>
              <w:bottom w:val="single" w:sz="4" w:space="0" w:color="auto"/>
              <w:right w:val="single" w:sz="4" w:space="0" w:color="auto"/>
            </w:tcBorders>
            <w:shd w:val="clear" w:color="000000" w:fill="FFFFFF"/>
            <w:noWrap/>
            <w:vAlign w:val="bottom"/>
            <w:hideMark/>
          </w:tcPr>
          <w:p w:rsidR="006F3DCA" w:rsidRPr="00B36703" w:rsidRDefault="006F3DCA" w:rsidP="00F92871">
            <w:pPr>
              <w:jc w:val="center"/>
              <w:rPr>
                <w:b/>
                <w:bCs/>
                <w:sz w:val="26"/>
                <w:szCs w:val="26"/>
              </w:rPr>
            </w:pPr>
            <w:r w:rsidRPr="00B36703">
              <w:rPr>
                <w:b/>
                <w:bCs/>
                <w:sz w:val="26"/>
                <w:szCs w:val="26"/>
              </w:rPr>
              <w:t>V</w:t>
            </w:r>
          </w:p>
        </w:tc>
        <w:tc>
          <w:tcPr>
            <w:tcW w:w="2698" w:type="dxa"/>
            <w:tcBorders>
              <w:top w:val="nil"/>
              <w:left w:val="nil"/>
              <w:bottom w:val="single"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Năm thứ năm</w:t>
            </w:r>
          </w:p>
        </w:tc>
        <w:tc>
          <w:tcPr>
            <w:tcW w:w="1843" w:type="dxa"/>
            <w:tcBorders>
              <w:top w:val="nil"/>
              <w:left w:val="nil"/>
              <w:bottom w:val="single" w:sz="4" w:space="0" w:color="auto"/>
              <w:right w:val="single" w:sz="4" w:space="0" w:color="auto"/>
            </w:tcBorders>
            <w:shd w:val="clear" w:color="000000" w:fill="FFFFFF"/>
            <w:noWrap/>
            <w:vAlign w:val="bottom"/>
            <w:hideMark/>
          </w:tcPr>
          <w:p w:rsidR="006F3DCA" w:rsidRPr="00B36703" w:rsidRDefault="006F3DCA" w:rsidP="00F92871">
            <w:pPr>
              <w:jc w:val="center"/>
              <w:rPr>
                <w:b/>
                <w:bCs/>
                <w:sz w:val="26"/>
                <w:szCs w:val="26"/>
              </w:rPr>
            </w:pPr>
            <w:r w:rsidRPr="00B36703">
              <w:rPr>
                <w:b/>
                <w:bCs/>
                <w:sz w:val="26"/>
                <w:szCs w:val="26"/>
              </w:rPr>
              <w:t> </w:t>
            </w:r>
          </w:p>
        </w:tc>
        <w:tc>
          <w:tcPr>
            <w:tcW w:w="931" w:type="dxa"/>
            <w:tcBorders>
              <w:top w:val="nil"/>
              <w:left w:val="nil"/>
              <w:bottom w:val="single"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801" w:type="dxa"/>
            <w:tcBorders>
              <w:top w:val="nil"/>
              <w:left w:val="nil"/>
              <w:bottom w:val="single"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1897" w:type="dxa"/>
            <w:tcBorders>
              <w:top w:val="nil"/>
              <w:left w:val="nil"/>
              <w:bottom w:val="single"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760" w:type="dxa"/>
            <w:tcBorders>
              <w:top w:val="nil"/>
              <w:left w:val="nil"/>
              <w:bottom w:val="single"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1256" w:type="dxa"/>
            <w:tcBorders>
              <w:top w:val="nil"/>
              <w:left w:val="nil"/>
              <w:bottom w:val="single"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6F3DCA" w:rsidRPr="00B36703" w:rsidRDefault="006F3DCA" w:rsidP="00F92871">
            <w:pPr>
              <w:jc w:val="center"/>
              <w:rPr>
                <w:b/>
                <w:bCs/>
                <w:sz w:val="26"/>
                <w:szCs w:val="26"/>
              </w:rPr>
            </w:pPr>
            <w:r w:rsidRPr="00B36703">
              <w:rPr>
                <w:b/>
                <w:bCs/>
                <w:sz w:val="26"/>
                <w:szCs w:val="26"/>
              </w:rPr>
              <w:t> </w:t>
            </w:r>
          </w:p>
        </w:tc>
        <w:tc>
          <w:tcPr>
            <w:tcW w:w="1061" w:type="dxa"/>
            <w:tcBorders>
              <w:top w:val="nil"/>
              <w:left w:val="nil"/>
              <w:bottom w:val="single"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1516" w:type="dxa"/>
            <w:tcBorders>
              <w:top w:val="nil"/>
              <w:left w:val="nil"/>
              <w:bottom w:val="single"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7.171.875</w:t>
            </w:r>
          </w:p>
        </w:tc>
      </w:tr>
      <w:tr w:rsidR="006F3DCA" w:rsidRPr="00B36703" w:rsidTr="00F92871">
        <w:trPr>
          <w:gridAfter w:val="2"/>
          <w:wAfter w:w="25" w:type="dxa"/>
          <w:trHeight w:val="315"/>
        </w:trPr>
        <w:tc>
          <w:tcPr>
            <w:tcW w:w="56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F3DCA" w:rsidRPr="00B36703" w:rsidRDefault="006F3DCA" w:rsidP="00F92871">
            <w:pPr>
              <w:jc w:val="center"/>
              <w:rPr>
                <w:b/>
                <w:bCs/>
                <w:i/>
                <w:iCs/>
                <w:sz w:val="26"/>
                <w:szCs w:val="26"/>
              </w:rPr>
            </w:pPr>
            <w:r w:rsidRPr="00B36703">
              <w:rPr>
                <w:b/>
                <w:bCs/>
                <w:i/>
                <w:iCs/>
                <w:sz w:val="26"/>
                <w:szCs w:val="26"/>
              </w:rPr>
              <w:t>a</w:t>
            </w:r>
          </w:p>
        </w:tc>
        <w:tc>
          <w:tcPr>
            <w:tcW w:w="2698" w:type="dxa"/>
            <w:tcBorders>
              <w:top w:val="single" w:sz="4" w:space="0" w:color="auto"/>
              <w:left w:val="nil"/>
              <w:bottom w:val="single" w:sz="4" w:space="0" w:color="auto"/>
              <w:right w:val="single" w:sz="4" w:space="0" w:color="auto"/>
            </w:tcBorders>
            <w:shd w:val="clear" w:color="000000" w:fill="FFFFFF"/>
            <w:noWrap/>
            <w:vAlign w:val="bottom"/>
            <w:hideMark/>
          </w:tcPr>
          <w:p w:rsidR="006F3DCA" w:rsidRPr="00B36703" w:rsidRDefault="006F3DCA" w:rsidP="00F92871">
            <w:pPr>
              <w:rPr>
                <w:b/>
                <w:bCs/>
                <w:i/>
                <w:iCs/>
                <w:sz w:val="26"/>
                <w:szCs w:val="26"/>
              </w:rPr>
            </w:pPr>
            <w:r w:rsidRPr="00B36703">
              <w:rPr>
                <w:b/>
                <w:bCs/>
                <w:i/>
                <w:iCs/>
                <w:sz w:val="26"/>
                <w:szCs w:val="26"/>
              </w:rPr>
              <w:t>Chi phí nhân công</w:t>
            </w:r>
          </w:p>
        </w:tc>
        <w:tc>
          <w:tcPr>
            <w:tcW w:w="1843" w:type="dxa"/>
            <w:tcBorders>
              <w:top w:val="single" w:sz="4" w:space="0" w:color="auto"/>
              <w:left w:val="nil"/>
              <w:bottom w:val="single" w:sz="4" w:space="0" w:color="auto"/>
              <w:right w:val="single" w:sz="4" w:space="0" w:color="auto"/>
            </w:tcBorders>
            <w:shd w:val="clear" w:color="000000" w:fill="FFFFFF"/>
            <w:noWrap/>
            <w:vAlign w:val="bottom"/>
            <w:hideMark/>
          </w:tcPr>
          <w:p w:rsidR="006F3DCA" w:rsidRPr="00B36703" w:rsidRDefault="006F3DCA" w:rsidP="00F92871">
            <w:pPr>
              <w:jc w:val="center"/>
              <w:rPr>
                <w:b/>
                <w:bCs/>
                <w:sz w:val="26"/>
                <w:szCs w:val="26"/>
              </w:rPr>
            </w:pPr>
            <w:r w:rsidRPr="00B36703">
              <w:rPr>
                <w:b/>
                <w:bCs/>
                <w:sz w:val="26"/>
                <w:szCs w:val="26"/>
              </w:rPr>
              <w:t> </w:t>
            </w:r>
          </w:p>
        </w:tc>
        <w:tc>
          <w:tcPr>
            <w:tcW w:w="931" w:type="dxa"/>
            <w:tcBorders>
              <w:top w:val="single" w:sz="4" w:space="0" w:color="auto"/>
              <w:left w:val="nil"/>
              <w:bottom w:val="single"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765" w:type="dxa"/>
            <w:tcBorders>
              <w:top w:val="single" w:sz="4" w:space="0" w:color="auto"/>
              <w:left w:val="nil"/>
              <w:bottom w:val="single"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801" w:type="dxa"/>
            <w:tcBorders>
              <w:top w:val="single" w:sz="4" w:space="0" w:color="auto"/>
              <w:left w:val="nil"/>
              <w:bottom w:val="single"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1897" w:type="dxa"/>
            <w:tcBorders>
              <w:top w:val="single" w:sz="4" w:space="0" w:color="auto"/>
              <w:left w:val="nil"/>
              <w:bottom w:val="single"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760" w:type="dxa"/>
            <w:tcBorders>
              <w:top w:val="single" w:sz="4" w:space="0" w:color="auto"/>
              <w:left w:val="nil"/>
              <w:bottom w:val="single"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1256" w:type="dxa"/>
            <w:tcBorders>
              <w:top w:val="single" w:sz="4" w:space="0" w:color="auto"/>
              <w:left w:val="nil"/>
              <w:bottom w:val="single"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765" w:type="dxa"/>
            <w:tcBorders>
              <w:top w:val="single" w:sz="4" w:space="0" w:color="auto"/>
              <w:left w:val="nil"/>
              <w:bottom w:val="single" w:sz="4" w:space="0" w:color="auto"/>
              <w:right w:val="single" w:sz="4" w:space="0" w:color="auto"/>
            </w:tcBorders>
            <w:shd w:val="clear" w:color="000000" w:fill="FFFFFF"/>
            <w:noWrap/>
            <w:vAlign w:val="bottom"/>
            <w:hideMark/>
          </w:tcPr>
          <w:p w:rsidR="006F3DCA" w:rsidRPr="00B36703" w:rsidRDefault="006F3DCA" w:rsidP="00F92871">
            <w:pPr>
              <w:jc w:val="center"/>
              <w:rPr>
                <w:b/>
                <w:bCs/>
                <w:sz w:val="26"/>
                <w:szCs w:val="26"/>
              </w:rPr>
            </w:pPr>
            <w:r w:rsidRPr="00B36703">
              <w:rPr>
                <w:b/>
                <w:bCs/>
                <w:sz w:val="26"/>
                <w:szCs w:val="26"/>
              </w:rPr>
              <w:t> </w:t>
            </w:r>
          </w:p>
        </w:tc>
        <w:tc>
          <w:tcPr>
            <w:tcW w:w="1061" w:type="dxa"/>
            <w:tcBorders>
              <w:top w:val="single" w:sz="4" w:space="0" w:color="auto"/>
              <w:left w:val="nil"/>
              <w:bottom w:val="single" w:sz="4" w:space="0" w:color="auto"/>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1516" w:type="dxa"/>
            <w:tcBorders>
              <w:top w:val="single" w:sz="4" w:space="0" w:color="auto"/>
              <w:left w:val="nil"/>
              <w:bottom w:val="single" w:sz="4" w:space="0" w:color="auto"/>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7.171.875</w:t>
            </w:r>
          </w:p>
        </w:tc>
      </w:tr>
      <w:tr w:rsidR="006F3DCA" w:rsidRPr="00B36703" w:rsidTr="00F92871">
        <w:trPr>
          <w:gridAfter w:val="2"/>
          <w:wAfter w:w="25" w:type="dxa"/>
          <w:trHeight w:val="690"/>
        </w:trPr>
        <w:tc>
          <w:tcPr>
            <w:tcW w:w="563" w:type="dxa"/>
            <w:tcBorders>
              <w:top w:val="single" w:sz="4" w:space="0" w:color="auto"/>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lastRenderedPageBreak/>
              <w:t>-</w:t>
            </w:r>
          </w:p>
        </w:tc>
        <w:tc>
          <w:tcPr>
            <w:tcW w:w="2698" w:type="dxa"/>
            <w:tcBorders>
              <w:top w:val="single" w:sz="4" w:space="0" w:color="auto"/>
              <w:left w:val="nil"/>
              <w:bottom w:val="dotted" w:sz="4" w:space="0" w:color="auto"/>
              <w:right w:val="single" w:sz="4" w:space="0" w:color="auto"/>
            </w:tcBorders>
            <w:shd w:val="clear" w:color="000000" w:fill="FFFFFF"/>
            <w:vAlign w:val="center"/>
            <w:hideMark/>
          </w:tcPr>
          <w:p w:rsidR="006F3DCA" w:rsidRPr="00B36703" w:rsidRDefault="006F3DCA" w:rsidP="00F92871">
            <w:pPr>
              <w:rPr>
                <w:sz w:val="26"/>
                <w:szCs w:val="26"/>
              </w:rPr>
            </w:pPr>
            <w:r w:rsidRPr="00B36703">
              <w:rPr>
                <w:sz w:val="26"/>
                <w:szCs w:val="26"/>
              </w:rPr>
              <w:t>Bắc Hà, cắm lại cọc và buộc giữ cây, vớt bèo và rác (thực hiện 3 lần)</w:t>
            </w:r>
          </w:p>
        </w:tc>
        <w:tc>
          <w:tcPr>
            <w:tcW w:w="1843" w:type="dxa"/>
            <w:tcBorders>
              <w:top w:val="single"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Bảng 5.TR.73</w:t>
            </w:r>
          </w:p>
        </w:tc>
        <w:tc>
          <w:tcPr>
            <w:tcW w:w="931" w:type="dxa"/>
            <w:tcBorders>
              <w:top w:val="single"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4.400</w:t>
            </w:r>
          </w:p>
        </w:tc>
        <w:tc>
          <w:tcPr>
            <w:tcW w:w="765" w:type="dxa"/>
            <w:tcBorders>
              <w:top w:val="single"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m</w:t>
            </w:r>
            <w:r w:rsidRPr="00B36703">
              <w:rPr>
                <w:sz w:val="26"/>
                <w:szCs w:val="26"/>
                <w:vertAlign w:val="superscript"/>
              </w:rPr>
              <w:t>2</w:t>
            </w:r>
          </w:p>
        </w:tc>
        <w:tc>
          <w:tcPr>
            <w:tcW w:w="801" w:type="dxa"/>
            <w:tcBorders>
              <w:top w:val="single"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1,65</w:t>
            </w:r>
          </w:p>
        </w:tc>
        <w:tc>
          <w:tcPr>
            <w:tcW w:w="1897" w:type="dxa"/>
            <w:tcBorders>
              <w:top w:val="single" w:sz="4" w:space="0" w:color="auto"/>
              <w:left w:val="nil"/>
              <w:bottom w:val="dotted" w:sz="4" w:space="0" w:color="auto"/>
              <w:right w:val="single" w:sz="4" w:space="0" w:color="auto"/>
            </w:tcBorders>
            <w:shd w:val="clear" w:color="000000" w:fill="FFFFFF"/>
            <w:vAlign w:val="bottom"/>
            <w:hideMark/>
          </w:tcPr>
          <w:p w:rsidR="006F3DCA" w:rsidRPr="00B36703" w:rsidRDefault="006F3DCA" w:rsidP="00F92871">
            <w:pPr>
              <w:jc w:val="center"/>
              <w:rPr>
                <w:sz w:val="26"/>
                <w:szCs w:val="26"/>
              </w:rPr>
            </w:pPr>
            <w:r w:rsidRPr="00B36703">
              <w:rPr>
                <w:sz w:val="26"/>
                <w:szCs w:val="26"/>
              </w:rPr>
              <w:t>công/1000 cây</w:t>
            </w:r>
          </w:p>
        </w:tc>
        <w:tc>
          <w:tcPr>
            <w:tcW w:w="760" w:type="dxa"/>
            <w:tcBorders>
              <w:top w:val="single"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1,10</w:t>
            </w:r>
          </w:p>
        </w:tc>
        <w:tc>
          <w:tcPr>
            <w:tcW w:w="1256" w:type="dxa"/>
            <w:tcBorders>
              <w:top w:val="single"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23,97</w:t>
            </w:r>
          </w:p>
        </w:tc>
        <w:tc>
          <w:tcPr>
            <w:tcW w:w="765" w:type="dxa"/>
            <w:tcBorders>
              <w:top w:val="single"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công</w:t>
            </w:r>
          </w:p>
        </w:tc>
        <w:tc>
          <w:tcPr>
            <w:tcW w:w="1061" w:type="dxa"/>
            <w:tcBorders>
              <w:top w:val="single"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229.500</w:t>
            </w:r>
          </w:p>
        </w:tc>
        <w:tc>
          <w:tcPr>
            <w:tcW w:w="1516" w:type="dxa"/>
            <w:tcBorders>
              <w:top w:val="single"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5.501.115</w:t>
            </w:r>
          </w:p>
        </w:tc>
      </w:tr>
      <w:tr w:rsidR="006F3DCA" w:rsidRPr="00B36703" w:rsidTr="00F92871">
        <w:trPr>
          <w:gridAfter w:val="2"/>
          <w:wAfter w:w="25" w:type="dxa"/>
          <w:trHeight w:val="315"/>
        </w:trPr>
        <w:tc>
          <w:tcPr>
            <w:tcW w:w="563" w:type="dxa"/>
            <w:tcBorders>
              <w:top w:val="nil"/>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w:t>
            </w:r>
          </w:p>
        </w:tc>
        <w:tc>
          <w:tcPr>
            <w:tcW w:w="2698"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rPr>
                <w:sz w:val="26"/>
                <w:szCs w:val="26"/>
              </w:rPr>
            </w:pPr>
            <w:r w:rsidRPr="00B36703">
              <w:rPr>
                <w:sz w:val="26"/>
                <w:szCs w:val="26"/>
              </w:rPr>
              <w:t>Bảo vệ rừng</w:t>
            </w:r>
          </w:p>
        </w:tc>
        <w:tc>
          <w:tcPr>
            <w:tcW w:w="1843"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Bảng 5.TR.74</w:t>
            </w:r>
          </w:p>
        </w:tc>
        <w:tc>
          <w:tcPr>
            <w:tcW w:w="93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ha</w:t>
            </w:r>
          </w:p>
        </w:tc>
        <w:tc>
          <w:tcPr>
            <w:tcW w:w="80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7,28</w:t>
            </w:r>
          </w:p>
        </w:tc>
        <w:tc>
          <w:tcPr>
            <w:tcW w:w="1897"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công/ha</w:t>
            </w:r>
          </w:p>
        </w:tc>
        <w:tc>
          <w:tcPr>
            <w:tcW w:w="760"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1,00</w:t>
            </w:r>
          </w:p>
        </w:tc>
        <w:tc>
          <w:tcPr>
            <w:tcW w:w="125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7,28</w:t>
            </w:r>
          </w:p>
        </w:tc>
        <w:tc>
          <w:tcPr>
            <w:tcW w:w="765"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công</w:t>
            </w:r>
          </w:p>
        </w:tc>
        <w:tc>
          <w:tcPr>
            <w:tcW w:w="1061"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229.500</w:t>
            </w:r>
          </w:p>
        </w:tc>
        <w:tc>
          <w:tcPr>
            <w:tcW w:w="1516" w:type="dxa"/>
            <w:tcBorders>
              <w:top w:val="nil"/>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1.670.760</w:t>
            </w:r>
          </w:p>
        </w:tc>
      </w:tr>
      <w:tr w:rsidR="006F3DCA" w:rsidRPr="00B36703" w:rsidTr="00F92871">
        <w:trPr>
          <w:gridAfter w:val="2"/>
          <w:wAfter w:w="25" w:type="dxa"/>
          <w:trHeight w:val="315"/>
        </w:trPr>
        <w:tc>
          <w:tcPr>
            <w:tcW w:w="563" w:type="dxa"/>
            <w:tcBorders>
              <w:top w:val="nil"/>
              <w:left w:val="single" w:sz="4" w:space="0" w:color="auto"/>
              <w:bottom w:val="nil"/>
              <w:right w:val="single" w:sz="4" w:space="0" w:color="auto"/>
            </w:tcBorders>
            <w:shd w:val="clear" w:color="000000" w:fill="FFFFFF"/>
            <w:noWrap/>
            <w:vAlign w:val="bottom"/>
            <w:hideMark/>
          </w:tcPr>
          <w:p w:rsidR="006F3DCA" w:rsidRPr="00B36703" w:rsidRDefault="006F3DCA" w:rsidP="00F92871">
            <w:pPr>
              <w:jc w:val="center"/>
              <w:rPr>
                <w:b/>
                <w:bCs/>
                <w:sz w:val="26"/>
                <w:szCs w:val="26"/>
              </w:rPr>
            </w:pPr>
            <w:r w:rsidRPr="00B36703">
              <w:rPr>
                <w:b/>
                <w:bCs/>
                <w:sz w:val="26"/>
                <w:szCs w:val="26"/>
              </w:rPr>
              <w:t>VI</w:t>
            </w:r>
          </w:p>
        </w:tc>
        <w:tc>
          <w:tcPr>
            <w:tcW w:w="2698" w:type="dxa"/>
            <w:tcBorders>
              <w:top w:val="nil"/>
              <w:left w:val="nil"/>
              <w:bottom w:val="nil"/>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Năm thứ sáu</w:t>
            </w:r>
          </w:p>
        </w:tc>
        <w:tc>
          <w:tcPr>
            <w:tcW w:w="1843" w:type="dxa"/>
            <w:tcBorders>
              <w:top w:val="nil"/>
              <w:left w:val="nil"/>
              <w:bottom w:val="nil"/>
              <w:right w:val="single" w:sz="4" w:space="0" w:color="auto"/>
            </w:tcBorders>
            <w:shd w:val="clear" w:color="000000" w:fill="FFFFFF"/>
            <w:noWrap/>
            <w:vAlign w:val="bottom"/>
            <w:hideMark/>
          </w:tcPr>
          <w:p w:rsidR="006F3DCA" w:rsidRPr="00B36703" w:rsidRDefault="006F3DCA" w:rsidP="00F92871">
            <w:pPr>
              <w:jc w:val="center"/>
              <w:rPr>
                <w:b/>
                <w:bCs/>
                <w:sz w:val="26"/>
                <w:szCs w:val="26"/>
              </w:rPr>
            </w:pPr>
            <w:r w:rsidRPr="00B36703">
              <w:rPr>
                <w:b/>
                <w:bCs/>
                <w:sz w:val="26"/>
                <w:szCs w:val="26"/>
              </w:rPr>
              <w:t> </w:t>
            </w:r>
          </w:p>
        </w:tc>
        <w:tc>
          <w:tcPr>
            <w:tcW w:w="931" w:type="dxa"/>
            <w:tcBorders>
              <w:top w:val="nil"/>
              <w:left w:val="nil"/>
              <w:bottom w:val="nil"/>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765" w:type="dxa"/>
            <w:tcBorders>
              <w:top w:val="nil"/>
              <w:left w:val="nil"/>
              <w:bottom w:val="nil"/>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801" w:type="dxa"/>
            <w:tcBorders>
              <w:top w:val="nil"/>
              <w:left w:val="nil"/>
              <w:bottom w:val="nil"/>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1897" w:type="dxa"/>
            <w:tcBorders>
              <w:top w:val="nil"/>
              <w:left w:val="nil"/>
              <w:bottom w:val="nil"/>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760" w:type="dxa"/>
            <w:tcBorders>
              <w:top w:val="nil"/>
              <w:left w:val="nil"/>
              <w:bottom w:val="nil"/>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 </w:t>
            </w:r>
          </w:p>
        </w:tc>
        <w:tc>
          <w:tcPr>
            <w:tcW w:w="1256" w:type="dxa"/>
            <w:tcBorders>
              <w:top w:val="nil"/>
              <w:left w:val="nil"/>
              <w:bottom w:val="nil"/>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765" w:type="dxa"/>
            <w:tcBorders>
              <w:top w:val="nil"/>
              <w:left w:val="nil"/>
              <w:bottom w:val="nil"/>
              <w:right w:val="single" w:sz="4" w:space="0" w:color="auto"/>
            </w:tcBorders>
            <w:shd w:val="clear" w:color="000000" w:fill="FFFFFF"/>
            <w:noWrap/>
            <w:vAlign w:val="bottom"/>
            <w:hideMark/>
          </w:tcPr>
          <w:p w:rsidR="006F3DCA" w:rsidRPr="00B36703" w:rsidRDefault="006F3DCA" w:rsidP="00F92871">
            <w:pPr>
              <w:jc w:val="center"/>
              <w:rPr>
                <w:b/>
                <w:bCs/>
                <w:sz w:val="26"/>
                <w:szCs w:val="26"/>
              </w:rPr>
            </w:pPr>
            <w:r w:rsidRPr="00B36703">
              <w:rPr>
                <w:b/>
                <w:bCs/>
                <w:sz w:val="26"/>
                <w:szCs w:val="26"/>
              </w:rPr>
              <w:t> </w:t>
            </w:r>
          </w:p>
        </w:tc>
        <w:tc>
          <w:tcPr>
            <w:tcW w:w="1061" w:type="dxa"/>
            <w:tcBorders>
              <w:top w:val="nil"/>
              <w:left w:val="nil"/>
              <w:bottom w:val="nil"/>
              <w:right w:val="single" w:sz="4" w:space="0" w:color="auto"/>
            </w:tcBorders>
            <w:shd w:val="clear" w:color="000000" w:fill="FFFFFF"/>
            <w:noWrap/>
            <w:vAlign w:val="bottom"/>
            <w:hideMark/>
          </w:tcPr>
          <w:p w:rsidR="006F3DCA" w:rsidRPr="00B36703" w:rsidRDefault="006F3DCA" w:rsidP="00F92871">
            <w:pPr>
              <w:rPr>
                <w:b/>
                <w:bCs/>
                <w:sz w:val="26"/>
                <w:szCs w:val="26"/>
              </w:rPr>
            </w:pPr>
            <w:r w:rsidRPr="00B36703">
              <w:rPr>
                <w:b/>
                <w:bCs/>
                <w:sz w:val="26"/>
                <w:szCs w:val="26"/>
              </w:rPr>
              <w:t> </w:t>
            </w:r>
          </w:p>
        </w:tc>
        <w:tc>
          <w:tcPr>
            <w:tcW w:w="1516" w:type="dxa"/>
            <w:tcBorders>
              <w:top w:val="nil"/>
              <w:left w:val="nil"/>
              <w:bottom w:val="nil"/>
              <w:right w:val="single" w:sz="4" w:space="0" w:color="auto"/>
            </w:tcBorders>
            <w:shd w:val="clear" w:color="000000" w:fill="FFFFFF"/>
            <w:noWrap/>
            <w:vAlign w:val="bottom"/>
            <w:hideMark/>
          </w:tcPr>
          <w:p w:rsidR="006F3DCA" w:rsidRPr="00B36703" w:rsidRDefault="006F3DCA" w:rsidP="00F92871">
            <w:pPr>
              <w:jc w:val="right"/>
              <w:rPr>
                <w:b/>
                <w:bCs/>
                <w:sz w:val="26"/>
                <w:szCs w:val="26"/>
              </w:rPr>
            </w:pPr>
            <w:r w:rsidRPr="00B36703">
              <w:rPr>
                <w:b/>
                <w:bCs/>
                <w:sz w:val="26"/>
                <w:szCs w:val="26"/>
              </w:rPr>
              <w:t>1.670.760</w:t>
            </w:r>
          </w:p>
        </w:tc>
      </w:tr>
      <w:tr w:rsidR="006F3DCA" w:rsidRPr="00B36703" w:rsidTr="00F92871">
        <w:trPr>
          <w:gridAfter w:val="2"/>
          <w:wAfter w:w="25" w:type="dxa"/>
          <w:trHeight w:val="315"/>
        </w:trPr>
        <w:tc>
          <w:tcPr>
            <w:tcW w:w="563" w:type="dxa"/>
            <w:tcBorders>
              <w:top w:val="dotted" w:sz="4" w:space="0" w:color="auto"/>
              <w:left w:val="single" w:sz="4" w:space="0" w:color="auto"/>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w:t>
            </w:r>
          </w:p>
        </w:tc>
        <w:tc>
          <w:tcPr>
            <w:tcW w:w="2698" w:type="dxa"/>
            <w:tcBorders>
              <w:top w:val="dotted"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rPr>
                <w:sz w:val="26"/>
                <w:szCs w:val="26"/>
              </w:rPr>
            </w:pPr>
            <w:r w:rsidRPr="00B36703">
              <w:rPr>
                <w:sz w:val="26"/>
                <w:szCs w:val="26"/>
              </w:rPr>
              <w:t>Bảo vệ rừng</w:t>
            </w:r>
          </w:p>
        </w:tc>
        <w:tc>
          <w:tcPr>
            <w:tcW w:w="1843" w:type="dxa"/>
            <w:tcBorders>
              <w:top w:val="dotted"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Bảng 5.TR.74</w:t>
            </w:r>
          </w:p>
        </w:tc>
        <w:tc>
          <w:tcPr>
            <w:tcW w:w="931" w:type="dxa"/>
            <w:tcBorders>
              <w:top w:val="dotted"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w:t>
            </w:r>
          </w:p>
        </w:tc>
        <w:tc>
          <w:tcPr>
            <w:tcW w:w="765" w:type="dxa"/>
            <w:tcBorders>
              <w:top w:val="dotted"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ha</w:t>
            </w:r>
          </w:p>
        </w:tc>
        <w:tc>
          <w:tcPr>
            <w:tcW w:w="801" w:type="dxa"/>
            <w:tcBorders>
              <w:top w:val="dotted"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7,28</w:t>
            </w:r>
          </w:p>
        </w:tc>
        <w:tc>
          <w:tcPr>
            <w:tcW w:w="1897" w:type="dxa"/>
            <w:tcBorders>
              <w:top w:val="dotted"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công/ha</w:t>
            </w:r>
          </w:p>
        </w:tc>
        <w:tc>
          <w:tcPr>
            <w:tcW w:w="760" w:type="dxa"/>
            <w:tcBorders>
              <w:top w:val="dotted"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1,00</w:t>
            </w:r>
          </w:p>
        </w:tc>
        <w:tc>
          <w:tcPr>
            <w:tcW w:w="1256" w:type="dxa"/>
            <w:tcBorders>
              <w:top w:val="dotted"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7,28</w:t>
            </w:r>
          </w:p>
        </w:tc>
        <w:tc>
          <w:tcPr>
            <w:tcW w:w="765" w:type="dxa"/>
            <w:tcBorders>
              <w:top w:val="dotted"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center"/>
              <w:rPr>
                <w:sz w:val="26"/>
                <w:szCs w:val="26"/>
              </w:rPr>
            </w:pPr>
            <w:r w:rsidRPr="00B36703">
              <w:rPr>
                <w:sz w:val="26"/>
                <w:szCs w:val="26"/>
              </w:rPr>
              <w:t>công</w:t>
            </w:r>
          </w:p>
        </w:tc>
        <w:tc>
          <w:tcPr>
            <w:tcW w:w="1061" w:type="dxa"/>
            <w:tcBorders>
              <w:top w:val="dotted"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229.500</w:t>
            </w:r>
          </w:p>
        </w:tc>
        <w:tc>
          <w:tcPr>
            <w:tcW w:w="1516" w:type="dxa"/>
            <w:tcBorders>
              <w:top w:val="dotted" w:sz="4" w:space="0" w:color="auto"/>
              <w:left w:val="nil"/>
              <w:bottom w:val="dotted" w:sz="4" w:space="0" w:color="auto"/>
              <w:right w:val="single" w:sz="4" w:space="0" w:color="auto"/>
            </w:tcBorders>
            <w:shd w:val="clear" w:color="000000" w:fill="FFFFFF"/>
            <w:noWrap/>
            <w:vAlign w:val="bottom"/>
            <w:hideMark/>
          </w:tcPr>
          <w:p w:rsidR="006F3DCA" w:rsidRPr="00B36703" w:rsidRDefault="006F3DCA" w:rsidP="00F92871">
            <w:pPr>
              <w:jc w:val="right"/>
              <w:rPr>
                <w:sz w:val="26"/>
                <w:szCs w:val="26"/>
              </w:rPr>
            </w:pPr>
            <w:r w:rsidRPr="00B36703">
              <w:rPr>
                <w:sz w:val="26"/>
                <w:szCs w:val="26"/>
              </w:rPr>
              <w:t>1.670.760</w:t>
            </w:r>
          </w:p>
        </w:tc>
      </w:tr>
      <w:tr w:rsidR="006F3DCA" w:rsidRPr="00624964" w:rsidTr="00F92871">
        <w:trPr>
          <w:gridAfter w:val="2"/>
          <w:wAfter w:w="25" w:type="dxa"/>
          <w:trHeight w:val="315"/>
        </w:trPr>
        <w:tc>
          <w:tcPr>
            <w:tcW w:w="3261" w:type="dxa"/>
            <w:gridSpan w:val="2"/>
            <w:tcBorders>
              <w:top w:val="dotted" w:sz="4" w:space="0" w:color="auto"/>
              <w:left w:val="single" w:sz="4" w:space="0" w:color="auto"/>
              <w:bottom w:val="single" w:sz="4" w:space="0" w:color="auto"/>
              <w:right w:val="single" w:sz="4" w:space="0" w:color="auto"/>
            </w:tcBorders>
            <w:shd w:val="clear" w:color="000000" w:fill="FFFFFF"/>
            <w:noWrap/>
            <w:vAlign w:val="bottom"/>
            <w:hideMark/>
          </w:tcPr>
          <w:p w:rsidR="006F3DCA" w:rsidRPr="00624964" w:rsidRDefault="006F3DCA" w:rsidP="00F92871">
            <w:pPr>
              <w:jc w:val="center"/>
              <w:rPr>
                <w:b/>
                <w:bCs/>
              </w:rPr>
            </w:pPr>
            <w:r w:rsidRPr="00624964">
              <w:rPr>
                <w:b/>
                <w:bCs/>
              </w:rPr>
              <w:t>Tổng cộng</w:t>
            </w:r>
          </w:p>
        </w:tc>
        <w:tc>
          <w:tcPr>
            <w:tcW w:w="1843" w:type="dxa"/>
            <w:tcBorders>
              <w:top w:val="nil"/>
              <w:left w:val="nil"/>
              <w:bottom w:val="single" w:sz="4" w:space="0" w:color="auto"/>
              <w:right w:val="single" w:sz="4" w:space="0" w:color="auto"/>
            </w:tcBorders>
            <w:shd w:val="clear" w:color="000000" w:fill="FFFFFF"/>
            <w:noWrap/>
            <w:vAlign w:val="bottom"/>
            <w:hideMark/>
          </w:tcPr>
          <w:p w:rsidR="006F3DCA" w:rsidRPr="00624964" w:rsidRDefault="006F3DCA" w:rsidP="00F92871">
            <w:pPr>
              <w:rPr>
                <w:b/>
                <w:bCs/>
              </w:rPr>
            </w:pPr>
            <w:r w:rsidRPr="00624964">
              <w:rPr>
                <w:b/>
                <w:bCs/>
              </w:rPr>
              <w:t> </w:t>
            </w:r>
          </w:p>
        </w:tc>
        <w:tc>
          <w:tcPr>
            <w:tcW w:w="931" w:type="dxa"/>
            <w:tcBorders>
              <w:top w:val="nil"/>
              <w:left w:val="nil"/>
              <w:bottom w:val="single" w:sz="4" w:space="0" w:color="auto"/>
              <w:right w:val="single" w:sz="4" w:space="0" w:color="auto"/>
            </w:tcBorders>
            <w:shd w:val="clear" w:color="000000" w:fill="FFFFFF"/>
            <w:noWrap/>
            <w:vAlign w:val="bottom"/>
            <w:hideMark/>
          </w:tcPr>
          <w:p w:rsidR="006F3DCA" w:rsidRPr="00624964" w:rsidRDefault="006F3DCA" w:rsidP="00F92871">
            <w:pPr>
              <w:jc w:val="right"/>
              <w:rPr>
                <w:b/>
                <w:bCs/>
              </w:rPr>
            </w:pPr>
            <w:r w:rsidRPr="00624964">
              <w:rPr>
                <w:b/>
                <w:bCs/>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6F3DCA" w:rsidRPr="00624964" w:rsidRDefault="006F3DCA" w:rsidP="00F92871">
            <w:pPr>
              <w:jc w:val="right"/>
              <w:rPr>
                <w:b/>
                <w:bCs/>
              </w:rPr>
            </w:pPr>
            <w:r w:rsidRPr="00624964">
              <w:rPr>
                <w:b/>
                <w:bCs/>
              </w:rPr>
              <w:t> </w:t>
            </w:r>
          </w:p>
        </w:tc>
        <w:tc>
          <w:tcPr>
            <w:tcW w:w="801" w:type="dxa"/>
            <w:tcBorders>
              <w:top w:val="nil"/>
              <w:left w:val="nil"/>
              <w:bottom w:val="single" w:sz="4" w:space="0" w:color="auto"/>
              <w:right w:val="single" w:sz="4" w:space="0" w:color="auto"/>
            </w:tcBorders>
            <w:shd w:val="clear" w:color="000000" w:fill="FFFFFF"/>
            <w:noWrap/>
            <w:vAlign w:val="bottom"/>
            <w:hideMark/>
          </w:tcPr>
          <w:p w:rsidR="006F3DCA" w:rsidRPr="00624964" w:rsidRDefault="006F3DCA" w:rsidP="00F92871">
            <w:pPr>
              <w:jc w:val="right"/>
              <w:rPr>
                <w:b/>
                <w:bCs/>
              </w:rPr>
            </w:pPr>
            <w:r w:rsidRPr="00624964">
              <w:rPr>
                <w:b/>
                <w:bCs/>
              </w:rPr>
              <w:t> </w:t>
            </w:r>
          </w:p>
        </w:tc>
        <w:tc>
          <w:tcPr>
            <w:tcW w:w="1897" w:type="dxa"/>
            <w:tcBorders>
              <w:top w:val="nil"/>
              <w:left w:val="nil"/>
              <w:bottom w:val="single" w:sz="4" w:space="0" w:color="auto"/>
              <w:right w:val="single" w:sz="4" w:space="0" w:color="auto"/>
            </w:tcBorders>
            <w:shd w:val="clear" w:color="000000" w:fill="FFFFFF"/>
            <w:noWrap/>
            <w:vAlign w:val="bottom"/>
            <w:hideMark/>
          </w:tcPr>
          <w:p w:rsidR="006F3DCA" w:rsidRPr="00624964" w:rsidRDefault="006F3DCA" w:rsidP="00F92871">
            <w:pPr>
              <w:jc w:val="right"/>
              <w:rPr>
                <w:b/>
                <w:bCs/>
              </w:rPr>
            </w:pPr>
            <w:r w:rsidRPr="00624964">
              <w:rPr>
                <w:b/>
                <w:bCs/>
              </w:rPr>
              <w:t> </w:t>
            </w:r>
          </w:p>
        </w:tc>
        <w:tc>
          <w:tcPr>
            <w:tcW w:w="760" w:type="dxa"/>
            <w:tcBorders>
              <w:top w:val="nil"/>
              <w:left w:val="nil"/>
              <w:bottom w:val="single" w:sz="4" w:space="0" w:color="auto"/>
              <w:right w:val="single" w:sz="4" w:space="0" w:color="auto"/>
            </w:tcBorders>
            <w:shd w:val="clear" w:color="000000" w:fill="FFFFFF"/>
            <w:noWrap/>
            <w:vAlign w:val="bottom"/>
            <w:hideMark/>
          </w:tcPr>
          <w:p w:rsidR="006F3DCA" w:rsidRPr="00624964" w:rsidRDefault="006F3DCA" w:rsidP="00F92871">
            <w:pPr>
              <w:jc w:val="right"/>
              <w:rPr>
                <w:b/>
                <w:bCs/>
              </w:rPr>
            </w:pPr>
            <w:r w:rsidRPr="00624964">
              <w:rPr>
                <w:b/>
                <w:bCs/>
              </w:rPr>
              <w:t> </w:t>
            </w:r>
          </w:p>
        </w:tc>
        <w:tc>
          <w:tcPr>
            <w:tcW w:w="1256" w:type="dxa"/>
            <w:tcBorders>
              <w:top w:val="nil"/>
              <w:left w:val="nil"/>
              <w:bottom w:val="single" w:sz="4" w:space="0" w:color="auto"/>
              <w:right w:val="single" w:sz="4" w:space="0" w:color="auto"/>
            </w:tcBorders>
            <w:shd w:val="clear" w:color="000000" w:fill="FFFFFF"/>
            <w:noWrap/>
            <w:vAlign w:val="bottom"/>
            <w:hideMark/>
          </w:tcPr>
          <w:p w:rsidR="006F3DCA" w:rsidRPr="00624964" w:rsidRDefault="006F3DCA" w:rsidP="00F92871">
            <w:pPr>
              <w:rPr>
                <w:b/>
                <w:bCs/>
              </w:rPr>
            </w:pPr>
            <w:r w:rsidRPr="00624964">
              <w:rPr>
                <w:b/>
                <w:bCs/>
              </w:rPr>
              <w:t> </w:t>
            </w:r>
          </w:p>
        </w:tc>
        <w:tc>
          <w:tcPr>
            <w:tcW w:w="765" w:type="dxa"/>
            <w:tcBorders>
              <w:top w:val="nil"/>
              <w:left w:val="nil"/>
              <w:bottom w:val="single" w:sz="4" w:space="0" w:color="auto"/>
              <w:right w:val="single" w:sz="4" w:space="0" w:color="auto"/>
            </w:tcBorders>
            <w:shd w:val="clear" w:color="000000" w:fill="FFFFFF"/>
            <w:noWrap/>
            <w:vAlign w:val="bottom"/>
            <w:hideMark/>
          </w:tcPr>
          <w:p w:rsidR="006F3DCA" w:rsidRPr="00624964" w:rsidRDefault="006F3DCA" w:rsidP="00F92871">
            <w:pPr>
              <w:rPr>
                <w:b/>
                <w:bCs/>
              </w:rPr>
            </w:pPr>
            <w:r w:rsidRPr="00624964">
              <w:rPr>
                <w:b/>
                <w:bCs/>
              </w:rPr>
              <w:t> </w:t>
            </w:r>
          </w:p>
        </w:tc>
        <w:tc>
          <w:tcPr>
            <w:tcW w:w="1061" w:type="dxa"/>
            <w:tcBorders>
              <w:top w:val="nil"/>
              <w:left w:val="nil"/>
              <w:bottom w:val="single" w:sz="4" w:space="0" w:color="auto"/>
              <w:right w:val="single" w:sz="4" w:space="0" w:color="auto"/>
            </w:tcBorders>
            <w:shd w:val="clear" w:color="000000" w:fill="FFFFFF"/>
            <w:noWrap/>
            <w:vAlign w:val="bottom"/>
            <w:hideMark/>
          </w:tcPr>
          <w:p w:rsidR="006F3DCA" w:rsidRPr="00624964" w:rsidRDefault="006F3DCA" w:rsidP="00F92871">
            <w:pPr>
              <w:rPr>
                <w:b/>
                <w:bCs/>
              </w:rPr>
            </w:pPr>
            <w:r w:rsidRPr="00624964">
              <w:rPr>
                <w:b/>
                <w:bCs/>
              </w:rPr>
              <w:t> </w:t>
            </w:r>
          </w:p>
        </w:tc>
        <w:tc>
          <w:tcPr>
            <w:tcW w:w="1516" w:type="dxa"/>
            <w:tcBorders>
              <w:top w:val="nil"/>
              <w:left w:val="nil"/>
              <w:bottom w:val="single" w:sz="4" w:space="0" w:color="auto"/>
              <w:right w:val="single" w:sz="4" w:space="0" w:color="auto"/>
            </w:tcBorders>
            <w:shd w:val="clear" w:color="000000" w:fill="FFFFFF"/>
            <w:noWrap/>
            <w:vAlign w:val="bottom"/>
            <w:hideMark/>
          </w:tcPr>
          <w:p w:rsidR="006F3DCA" w:rsidRPr="00624964" w:rsidRDefault="006F3DCA" w:rsidP="00F92871">
            <w:pPr>
              <w:jc w:val="right"/>
              <w:rPr>
                <w:b/>
                <w:bCs/>
              </w:rPr>
            </w:pPr>
            <w:r w:rsidRPr="00624964">
              <w:rPr>
                <w:b/>
                <w:bCs/>
              </w:rPr>
              <w:t>284.753.725</w:t>
            </w:r>
          </w:p>
        </w:tc>
      </w:tr>
    </w:tbl>
    <w:p w:rsidR="006F3DCA" w:rsidRDefault="006F3DCA" w:rsidP="00523180">
      <w:pPr>
        <w:rPr>
          <w:b/>
          <w:szCs w:val="28"/>
        </w:rPr>
      </w:pPr>
    </w:p>
    <w:p w:rsidR="006F3DCA" w:rsidRPr="00FF501A" w:rsidRDefault="006F3DCA" w:rsidP="00523180">
      <w:pPr>
        <w:rPr>
          <w:b/>
          <w:szCs w:val="28"/>
        </w:rPr>
      </w:pPr>
    </w:p>
    <w:sectPr w:rsidR="006F3DCA" w:rsidRPr="00FF501A" w:rsidSect="006F3DCA">
      <w:headerReference w:type="first" r:id="rId10"/>
      <w:pgSz w:w="16839" w:h="11907" w:orient="landscape" w:code="9"/>
      <w:pgMar w:top="1134" w:right="1134" w:bottom="1134" w:left="1134"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2150" w:rsidRDefault="00F62150" w:rsidP="00523180">
      <w:r>
        <w:separator/>
      </w:r>
    </w:p>
  </w:endnote>
  <w:endnote w:type="continuationSeparator" w:id="0">
    <w:p w:rsidR="00F62150" w:rsidRDefault="00F62150" w:rsidP="00523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TimeH">
    <w:altName w:val="Courier New"/>
    <w:charset w:val="00"/>
    <w:family w:val="swiss"/>
    <w:pitch w:val="variable"/>
    <w:sig w:usb0="00000007" w:usb1="00000000" w:usb2="00000000" w:usb3="00000000" w:csb0="00000013"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2150" w:rsidRDefault="00F62150" w:rsidP="00523180">
      <w:r>
        <w:separator/>
      </w:r>
    </w:p>
  </w:footnote>
  <w:footnote w:type="continuationSeparator" w:id="0">
    <w:p w:rsidR="00F62150" w:rsidRDefault="00F62150" w:rsidP="0052318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753416"/>
      <w:docPartObj>
        <w:docPartGallery w:val="Page Numbers (Top of Page)"/>
        <w:docPartUnique/>
      </w:docPartObj>
    </w:sdtPr>
    <w:sdtEndPr>
      <w:rPr>
        <w:noProof/>
      </w:rPr>
    </w:sdtEndPr>
    <w:sdtContent>
      <w:p w:rsidR="009936F7" w:rsidRPr="00F76E0D" w:rsidRDefault="009936F7" w:rsidP="00523180">
        <w:pPr>
          <w:pStyle w:val="Header"/>
          <w:jc w:val="center"/>
        </w:pPr>
        <w:r>
          <w:fldChar w:fldCharType="begin"/>
        </w:r>
        <w:r>
          <w:instrText xml:space="preserve"> PAGE   \* MERGEFORMAT </w:instrText>
        </w:r>
        <w:r>
          <w:fldChar w:fldCharType="separate"/>
        </w:r>
        <w:r w:rsidR="00B43800">
          <w:rPr>
            <w:noProof/>
          </w:rPr>
          <w:t>13</w:t>
        </w:r>
        <w:r>
          <w:rPr>
            <w:noProof/>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36F7" w:rsidRDefault="009936F7" w:rsidP="00523180">
    <w:pPr>
      <w:pStyle w:val="Header"/>
    </w:pPr>
  </w:p>
  <w:p w:rsidR="009936F7" w:rsidRDefault="009936F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36F7" w:rsidRDefault="009936F7">
    <w:pPr>
      <w:pStyle w:val="Header"/>
      <w:jc w:val="center"/>
    </w:pPr>
  </w:p>
  <w:p w:rsidR="009936F7" w:rsidRDefault="009936F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singleLevel"/>
    <w:tmpl w:val="00000009"/>
    <w:lvl w:ilvl="0">
      <w:start w:val="2"/>
      <w:numFmt w:val="decimal"/>
      <w:suff w:val="space"/>
      <w:lvlText w:val="%1."/>
      <w:lvlJc w:val="left"/>
    </w:lvl>
  </w:abstractNum>
  <w:abstractNum w:abstractNumId="1" w15:restartNumberingAfterBreak="0">
    <w:nsid w:val="00CA7047"/>
    <w:multiLevelType w:val="hybridMultilevel"/>
    <w:tmpl w:val="33E06A54"/>
    <w:lvl w:ilvl="0" w:tplc="B97447A6">
      <w:start w:val="2"/>
      <w:numFmt w:val="bullet"/>
      <w:lvlText w:val="-"/>
      <w:lvlJc w:val="left"/>
      <w:pPr>
        <w:tabs>
          <w:tab w:val="num" w:pos="1620"/>
        </w:tabs>
        <w:ind w:left="1620" w:hanging="90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A476FA5"/>
    <w:multiLevelType w:val="hybridMultilevel"/>
    <w:tmpl w:val="7F22D5EA"/>
    <w:lvl w:ilvl="0" w:tplc="ED00D97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0B544ABD"/>
    <w:multiLevelType w:val="hybridMultilevel"/>
    <w:tmpl w:val="E1447862"/>
    <w:lvl w:ilvl="0" w:tplc="0BE83E64">
      <w:start w:val="3"/>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0CF9533B"/>
    <w:multiLevelType w:val="hybridMultilevel"/>
    <w:tmpl w:val="0592FC6A"/>
    <w:lvl w:ilvl="0" w:tplc="00FE5B6E">
      <w:start w:val="2"/>
      <w:numFmt w:val="bullet"/>
      <w:lvlText w:val="-"/>
      <w:lvlJc w:val="left"/>
      <w:pPr>
        <w:tabs>
          <w:tab w:val="num" w:pos="1605"/>
        </w:tabs>
        <w:ind w:left="1605" w:hanging="885"/>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D7B5B64"/>
    <w:multiLevelType w:val="hybridMultilevel"/>
    <w:tmpl w:val="384C0850"/>
    <w:lvl w:ilvl="0" w:tplc="BCACB2AE">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11261A51"/>
    <w:multiLevelType w:val="hybridMultilevel"/>
    <w:tmpl w:val="30382994"/>
    <w:lvl w:ilvl="0" w:tplc="388250A4">
      <w:start w:val="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6A32EC"/>
    <w:multiLevelType w:val="hybridMultilevel"/>
    <w:tmpl w:val="24263B28"/>
    <w:lvl w:ilvl="0" w:tplc="C5D63FE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11DA1192"/>
    <w:multiLevelType w:val="hybridMultilevel"/>
    <w:tmpl w:val="B95EE8FC"/>
    <w:lvl w:ilvl="0" w:tplc="31503C5A">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1A707E2B"/>
    <w:multiLevelType w:val="hybridMultilevel"/>
    <w:tmpl w:val="2DC4350A"/>
    <w:lvl w:ilvl="0" w:tplc="975050DA">
      <w:start w:val="6"/>
      <w:numFmt w:val="bullet"/>
      <w:lvlText w:val="-"/>
      <w:lvlJc w:val="left"/>
      <w:pPr>
        <w:tabs>
          <w:tab w:val="num" w:pos="1620"/>
        </w:tabs>
        <w:ind w:left="1620" w:hanging="90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D5E646C"/>
    <w:multiLevelType w:val="hybridMultilevel"/>
    <w:tmpl w:val="336660C4"/>
    <w:lvl w:ilvl="0" w:tplc="FB381CC6">
      <w:start w:val="2"/>
      <w:numFmt w:val="bullet"/>
      <w:lvlText w:val="-"/>
      <w:lvlJc w:val="left"/>
      <w:pPr>
        <w:tabs>
          <w:tab w:val="num" w:pos="1740"/>
        </w:tabs>
        <w:ind w:left="1740" w:hanging="102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1853478"/>
    <w:multiLevelType w:val="hybridMultilevel"/>
    <w:tmpl w:val="7F428536"/>
    <w:lvl w:ilvl="0" w:tplc="347C00DE">
      <w:start w:val="2"/>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221E1146"/>
    <w:multiLevelType w:val="hybridMultilevel"/>
    <w:tmpl w:val="ADC4EEA6"/>
    <w:lvl w:ilvl="0" w:tplc="A5B6BFC0">
      <w:start w:val="14"/>
      <w:numFmt w:val="lowerLetter"/>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3" w15:restartNumberingAfterBreak="0">
    <w:nsid w:val="22B10681"/>
    <w:multiLevelType w:val="hybridMultilevel"/>
    <w:tmpl w:val="C0D40898"/>
    <w:lvl w:ilvl="0" w:tplc="9B7EE08A">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24F15D27"/>
    <w:multiLevelType w:val="hybridMultilevel"/>
    <w:tmpl w:val="9976BA52"/>
    <w:lvl w:ilvl="0" w:tplc="0970860A">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2E704CF4"/>
    <w:multiLevelType w:val="hybridMultilevel"/>
    <w:tmpl w:val="CDB06E9E"/>
    <w:lvl w:ilvl="0" w:tplc="DBC6B7F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313C0DA9"/>
    <w:multiLevelType w:val="hybridMultilevel"/>
    <w:tmpl w:val="7C0EB6B8"/>
    <w:lvl w:ilvl="0" w:tplc="437E9E2C">
      <w:start w:val="1"/>
      <w:numFmt w:val="decimal"/>
      <w:lvlText w:val="%1."/>
      <w:lvlJc w:val="left"/>
      <w:pPr>
        <w:tabs>
          <w:tab w:val="num" w:pos="1452"/>
        </w:tabs>
        <w:ind w:left="1452" w:hanging="885"/>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7" w15:restartNumberingAfterBreak="0">
    <w:nsid w:val="37450279"/>
    <w:multiLevelType w:val="hybridMultilevel"/>
    <w:tmpl w:val="B030BABA"/>
    <w:lvl w:ilvl="0" w:tplc="3BF476BC">
      <w:start w:val="2"/>
      <w:numFmt w:val="bullet"/>
      <w:lvlText w:val="-"/>
      <w:lvlJc w:val="left"/>
      <w:pPr>
        <w:tabs>
          <w:tab w:val="num" w:pos="1605"/>
        </w:tabs>
        <w:ind w:left="1605" w:hanging="885"/>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B2C3F54"/>
    <w:multiLevelType w:val="hybridMultilevel"/>
    <w:tmpl w:val="CE8A2F30"/>
    <w:lvl w:ilvl="0" w:tplc="CD68CD54">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3CDB611E"/>
    <w:multiLevelType w:val="hybridMultilevel"/>
    <w:tmpl w:val="30A6DBA6"/>
    <w:lvl w:ilvl="0" w:tplc="387AE91A">
      <w:start w:val="1"/>
      <w:numFmt w:val="bullet"/>
      <w:lvlText w:val="-"/>
      <w:lvlJc w:val="left"/>
      <w:pPr>
        <w:ind w:left="927" w:hanging="360"/>
      </w:pPr>
      <w:rPr>
        <w:rFonts w:ascii="Times New Roman" w:eastAsia="Times New Roman" w:hAnsi="Times New Roman" w:cs="Times New Roman" w:hint="default"/>
        <w:color w:val="auto"/>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0" w15:restartNumberingAfterBreak="0">
    <w:nsid w:val="3DD55DCB"/>
    <w:multiLevelType w:val="hybridMultilevel"/>
    <w:tmpl w:val="56BAB592"/>
    <w:lvl w:ilvl="0" w:tplc="4992B30E">
      <w:start w:val="1"/>
      <w:numFmt w:val="upperRoman"/>
      <w:lvlText w:val="%1."/>
      <w:lvlJc w:val="left"/>
      <w:pPr>
        <w:ind w:left="1455" w:hanging="72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1" w15:restartNumberingAfterBreak="0">
    <w:nsid w:val="43D62E3A"/>
    <w:multiLevelType w:val="hybridMultilevel"/>
    <w:tmpl w:val="4E988942"/>
    <w:lvl w:ilvl="0" w:tplc="2A08DD42">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A8C2AC22">
      <w:numFmt w:val="bullet"/>
      <w:lvlText w:val="•"/>
      <w:lvlJc w:val="left"/>
      <w:pPr>
        <w:ind w:left="612" w:hanging="128"/>
      </w:pPr>
      <w:rPr>
        <w:rFonts w:hint="default"/>
        <w:lang w:val="vi" w:eastAsia="en-US" w:bidi="ar-SA"/>
      </w:rPr>
    </w:lvl>
    <w:lvl w:ilvl="2" w:tplc="05FC0AAC">
      <w:numFmt w:val="bullet"/>
      <w:lvlText w:val="•"/>
      <w:lvlJc w:val="left"/>
      <w:pPr>
        <w:ind w:left="1044" w:hanging="128"/>
      </w:pPr>
      <w:rPr>
        <w:rFonts w:hint="default"/>
        <w:lang w:val="vi" w:eastAsia="en-US" w:bidi="ar-SA"/>
      </w:rPr>
    </w:lvl>
    <w:lvl w:ilvl="3" w:tplc="AEF2F9E6">
      <w:numFmt w:val="bullet"/>
      <w:lvlText w:val="•"/>
      <w:lvlJc w:val="left"/>
      <w:pPr>
        <w:ind w:left="1476" w:hanging="128"/>
      </w:pPr>
      <w:rPr>
        <w:rFonts w:hint="default"/>
        <w:lang w:val="vi" w:eastAsia="en-US" w:bidi="ar-SA"/>
      </w:rPr>
    </w:lvl>
    <w:lvl w:ilvl="4" w:tplc="A3A45FBC">
      <w:numFmt w:val="bullet"/>
      <w:lvlText w:val="•"/>
      <w:lvlJc w:val="left"/>
      <w:pPr>
        <w:ind w:left="1908" w:hanging="128"/>
      </w:pPr>
      <w:rPr>
        <w:rFonts w:hint="default"/>
        <w:lang w:val="vi" w:eastAsia="en-US" w:bidi="ar-SA"/>
      </w:rPr>
    </w:lvl>
    <w:lvl w:ilvl="5" w:tplc="0EFE6EF2">
      <w:numFmt w:val="bullet"/>
      <w:lvlText w:val="•"/>
      <w:lvlJc w:val="left"/>
      <w:pPr>
        <w:ind w:left="2341" w:hanging="128"/>
      </w:pPr>
      <w:rPr>
        <w:rFonts w:hint="default"/>
        <w:lang w:val="vi" w:eastAsia="en-US" w:bidi="ar-SA"/>
      </w:rPr>
    </w:lvl>
    <w:lvl w:ilvl="6" w:tplc="D9308D8E">
      <w:numFmt w:val="bullet"/>
      <w:lvlText w:val="•"/>
      <w:lvlJc w:val="left"/>
      <w:pPr>
        <w:ind w:left="2773" w:hanging="128"/>
      </w:pPr>
      <w:rPr>
        <w:rFonts w:hint="default"/>
        <w:lang w:val="vi" w:eastAsia="en-US" w:bidi="ar-SA"/>
      </w:rPr>
    </w:lvl>
    <w:lvl w:ilvl="7" w:tplc="E222CD48">
      <w:numFmt w:val="bullet"/>
      <w:lvlText w:val="•"/>
      <w:lvlJc w:val="left"/>
      <w:pPr>
        <w:ind w:left="3205" w:hanging="128"/>
      </w:pPr>
      <w:rPr>
        <w:rFonts w:hint="default"/>
        <w:lang w:val="vi" w:eastAsia="en-US" w:bidi="ar-SA"/>
      </w:rPr>
    </w:lvl>
    <w:lvl w:ilvl="8" w:tplc="B94AC354">
      <w:numFmt w:val="bullet"/>
      <w:lvlText w:val="•"/>
      <w:lvlJc w:val="left"/>
      <w:pPr>
        <w:ind w:left="3637" w:hanging="128"/>
      </w:pPr>
      <w:rPr>
        <w:rFonts w:hint="default"/>
        <w:lang w:val="vi" w:eastAsia="en-US" w:bidi="ar-SA"/>
      </w:rPr>
    </w:lvl>
  </w:abstractNum>
  <w:abstractNum w:abstractNumId="22" w15:restartNumberingAfterBreak="0">
    <w:nsid w:val="4F5A6815"/>
    <w:multiLevelType w:val="hybridMultilevel"/>
    <w:tmpl w:val="093EE458"/>
    <w:lvl w:ilvl="0" w:tplc="B9463E44">
      <w:start w:val="1"/>
      <w:numFmt w:val="bullet"/>
      <w:lvlText w:val="-"/>
      <w:lvlJc w:val="left"/>
      <w:pPr>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0BD302C"/>
    <w:multiLevelType w:val="hybridMultilevel"/>
    <w:tmpl w:val="FF889DB0"/>
    <w:lvl w:ilvl="0" w:tplc="31C49F7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15:restartNumberingAfterBreak="0">
    <w:nsid w:val="52334426"/>
    <w:multiLevelType w:val="hybridMultilevel"/>
    <w:tmpl w:val="A6A0C38E"/>
    <w:lvl w:ilvl="0" w:tplc="C9B0E5D4">
      <w:start w:val="2"/>
      <w:numFmt w:val="bullet"/>
      <w:lvlText w:val="-"/>
      <w:lvlJc w:val="left"/>
      <w:pPr>
        <w:tabs>
          <w:tab w:val="num" w:pos="1317"/>
        </w:tabs>
        <w:ind w:left="1317" w:hanging="75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5" w15:restartNumberingAfterBreak="0">
    <w:nsid w:val="5AB35F4C"/>
    <w:multiLevelType w:val="hybridMultilevel"/>
    <w:tmpl w:val="027CCF90"/>
    <w:lvl w:ilvl="0" w:tplc="A516EFBE">
      <w:start w:val="1"/>
      <w:numFmt w:val="bullet"/>
      <w:lvlText w:val="-"/>
      <w:lvlJc w:val="left"/>
      <w:pPr>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5C946296"/>
    <w:multiLevelType w:val="multilevel"/>
    <w:tmpl w:val="A33EFC54"/>
    <w:lvl w:ilvl="0">
      <w:start w:val="1"/>
      <w:numFmt w:val="lowerLetter"/>
      <w:lvlText w:val="%1)"/>
      <w:lvlJc w:val="left"/>
      <w:pPr>
        <w:tabs>
          <w:tab w:val="num" w:pos="1353"/>
        </w:tabs>
        <w:ind w:left="851" w:firstLine="0"/>
      </w:pPr>
      <w:rPr>
        <w:rFonts w:ascii="Times New Roman" w:eastAsia="Times New Roman" w:hAnsi="Times New Roman" w:cs="Times New Roman"/>
      </w:rPr>
    </w:lvl>
    <w:lvl w:ilvl="1">
      <w:numFmt w:val="none"/>
      <w:lvlText w:val=""/>
      <w:lvlJc w:val="left"/>
      <w:pPr>
        <w:tabs>
          <w:tab w:val="num" w:pos="1353"/>
        </w:tabs>
        <w:ind w:left="851" w:firstLine="0"/>
      </w:pPr>
    </w:lvl>
    <w:lvl w:ilvl="2">
      <w:numFmt w:val="none"/>
      <w:lvlText w:val=""/>
      <w:lvlJc w:val="left"/>
      <w:pPr>
        <w:tabs>
          <w:tab w:val="num" w:pos="1353"/>
        </w:tabs>
        <w:ind w:left="851" w:firstLine="0"/>
      </w:pPr>
    </w:lvl>
    <w:lvl w:ilvl="3">
      <w:numFmt w:val="none"/>
      <w:lvlText w:val=""/>
      <w:lvlJc w:val="left"/>
      <w:pPr>
        <w:tabs>
          <w:tab w:val="num" w:pos="1353"/>
        </w:tabs>
        <w:ind w:left="851" w:firstLine="0"/>
      </w:pPr>
    </w:lvl>
    <w:lvl w:ilvl="4">
      <w:numFmt w:val="none"/>
      <w:lvlText w:val=""/>
      <w:lvlJc w:val="left"/>
      <w:pPr>
        <w:tabs>
          <w:tab w:val="num" w:pos="1353"/>
        </w:tabs>
        <w:ind w:left="851" w:firstLine="0"/>
      </w:pPr>
    </w:lvl>
    <w:lvl w:ilvl="5">
      <w:numFmt w:val="none"/>
      <w:lvlText w:val=""/>
      <w:lvlJc w:val="left"/>
      <w:pPr>
        <w:tabs>
          <w:tab w:val="num" w:pos="1353"/>
        </w:tabs>
        <w:ind w:left="851" w:firstLine="0"/>
      </w:pPr>
    </w:lvl>
    <w:lvl w:ilvl="6">
      <w:numFmt w:val="none"/>
      <w:lvlText w:val=""/>
      <w:lvlJc w:val="left"/>
      <w:pPr>
        <w:tabs>
          <w:tab w:val="num" w:pos="1353"/>
        </w:tabs>
        <w:ind w:left="851" w:firstLine="0"/>
      </w:pPr>
    </w:lvl>
    <w:lvl w:ilvl="7">
      <w:numFmt w:val="none"/>
      <w:lvlText w:val=""/>
      <w:lvlJc w:val="left"/>
      <w:pPr>
        <w:tabs>
          <w:tab w:val="num" w:pos="1353"/>
        </w:tabs>
        <w:ind w:left="851" w:firstLine="0"/>
      </w:pPr>
    </w:lvl>
    <w:lvl w:ilvl="8">
      <w:numFmt w:val="none"/>
      <w:lvlText w:val=""/>
      <w:lvlJc w:val="left"/>
      <w:pPr>
        <w:tabs>
          <w:tab w:val="num" w:pos="1353"/>
        </w:tabs>
        <w:ind w:left="851" w:firstLine="0"/>
      </w:pPr>
    </w:lvl>
  </w:abstractNum>
  <w:abstractNum w:abstractNumId="27" w15:restartNumberingAfterBreak="0">
    <w:nsid w:val="62523A20"/>
    <w:multiLevelType w:val="hybridMultilevel"/>
    <w:tmpl w:val="6EF2BFCE"/>
    <w:lvl w:ilvl="0" w:tplc="D52CB01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88514BF"/>
    <w:multiLevelType w:val="hybridMultilevel"/>
    <w:tmpl w:val="4A8E796A"/>
    <w:lvl w:ilvl="0" w:tplc="34002C48">
      <w:start w:val="45"/>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6A0C0ACD"/>
    <w:multiLevelType w:val="hybridMultilevel"/>
    <w:tmpl w:val="087A6DFE"/>
    <w:lvl w:ilvl="0" w:tplc="9F22423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B0268D3"/>
    <w:multiLevelType w:val="hybridMultilevel"/>
    <w:tmpl w:val="648A9A0E"/>
    <w:lvl w:ilvl="0" w:tplc="94167358">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1" w15:restartNumberingAfterBreak="0">
    <w:nsid w:val="6E5A3A8A"/>
    <w:multiLevelType w:val="hybridMultilevel"/>
    <w:tmpl w:val="28ACDB92"/>
    <w:lvl w:ilvl="0" w:tplc="30A0E51C">
      <w:start w:val="2"/>
      <w:numFmt w:val="bullet"/>
      <w:lvlText w:val="-"/>
      <w:lvlJc w:val="left"/>
      <w:pPr>
        <w:ind w:left="720" w:hanging="360"/>
      </w:pPr>
      <w:rPr>
        <w:rFonts w:ascii="Times New Roman" w:eastAsia="Times New Roman" w:hAnsi="Times New Roman" w:cs="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A04CC0"/>
    <w:multiLevelType w:val="hybridMultilevel"/>
    <w:tmpl w:val="69229F3C"/>
    <w:lvl w:ilvl="0" w:tplc="6F3E3792">
      <w:start w:val="1"/>
      <w:numFmt w:val="lowerLetter"/>
      <w:lvlText w:val="%1)"/>
      <w:lvlJc w:val="left"/>
      <w:pPr>
        <w:ind w:left="642" w:hanging="300"/>
      </w:pPr>
      <w:rPr>
        <w:rFonts w:ascii="Times New Roman" w:eastAsia="Times New Roman" w:hAnsi="Times New Roman" w:cs="Times New Roman" w:hint="default"/>
        <w:w w:val="100"/>
        <w:sz w:val="28"/>
        <w:szCs w:val="28"/>
        <w:lang w:val="vi" w:eastAsia="en-US" w:bidi="ar-SA"/>
      </w:rPr>
    </w:lvl>
    <w:lvl w:ilvl="1" w:tplc="6908BDF6">
      <w:numFmt w:val="bullet"/>
      <w:lvlText w:val="•"/>
      <w:lvlJc w:val="left"/>
      <w:pPr>
        <w:ind w:left="1600" w:hanging="300"/>
      </w:pPr>
      <w:rPr>
        <w:rFonts w:hint="default"/>
        <w:lang w:val="vi" w:eastAsia="en-US" w:bidi="ar-SA"/>
      </w:rPr>
    </w:lvl>
    <w:lvl w:ilvl="2" w:tplc="F716B0EC">
      <w:numFmt w:val="bullet"/>
      <w:lvlText w:val="•"/>
      <w:lvlJc w:val="left"/>
      <w:pPr>
        <w:ind w:left="2561" w:hanging="300"/>
      </w:pPr>
      <w:rPr>
        <w:rFonts w:hint="default"/>
        <w:lang w:val="vi" w:eastAsia="en-US" w:bidi="ar-SA"/>
      </w:rPr>
    </w:lvl>
    <w:lvl w:ilvl="3" w:tplc="EC7E5C3C">
      <w:numFmt w:val="bullet"/>
      <w:lvlText w:val="•"/>
      <w:lvlJc w:val="left"/>
      <w:pPr>
        <w:ind w:left="3521" w:hanging="300"/>
      </w:pPr>
      <w:rPr>
        <w:rFonts w:hint="default"/>
        <w:lang w:val="vi" w:eastAsia="en-US" w:bidi="ar-SA"/>
      </w:rPr>
    </w:lvl>
    <w:lvl w:ilvl="4" w:tplc="F5348BDC">
      <w:numFmt w:val="bullet"/>
      <w:lvlText w:val="•"/>
      <w:lvlJc w:val="left"/>
      <w:pPr>
        <w:ind w:left="4482" w:hanging="300"/>
      </w:pPr>
      <w:rPr>
        <w:rFonts w:hint="default"/>
        <w:lang w:val="vi" w:eastAsia="en-US" w:bidi="ar-SA"/>
      </w:rPr>
    </w:lvl>
    <w:lvl w:ilvl="5" w:tplc="EFA6642C">
      <w:numFmt w:val="bullet"/>
      <w:lvlText w:val="•"/>
      <w:lvlJc w:val="left"/>
      <w:pPr>
        <w:ind w:left="5443" w:hanging="300"/>
      </w:pPr>
      <w:rPr>
        <w:rFonts w:hint="default"/>
        <w:lang w:val="vi" w:eastAsia="en-US" w:bidi="ar-SA"/>
      </w:rPr>
    </w:lvl>
    <w:lvl w:ilvl="6" w:tplc="4D484428">
      <w:numFmt w:val="bullet"/>
      <w:lvlText w:val="•"/>
      <w:lvlJc w:val="left"/>
      <w:pPr>
        <w:ind w:left="6403" w:hanging="300"/>
      </w:pPr>
      <w:rPr>
        <w:rFonts w:hint="default"/>
        <w:lang w:val="vi" w:eastAsia="en-US" w:bidi="ar-SA"/>
      </w:rPr>
    </w:lvl>
    <w:lvl w:ilvl="7" w:tplc="074EB8D6">
      <w:numFmt w:val="bullet"/>
      <w:lvlText w:val="•"/>
      <w:lvlJc w:val="left"/>
      <w:pPr>
        <w:ind w:left="7364" w:hanging="300"/>
      </w:pPr>
      <w:rPr>
        <w:rFonts w:hint="default"/>
        <w:lang w:val="vi" w:eastAsia="en-US" w:bidi="ar-SA"/>
      </w:rPr>
    </w:lvl>
    <w:lvl w:ilvl="8" w:tplc="6C7C4B9E">
      <w:numFmt w:val="bullet"/>
      <w:lvlText w:val="•"/>
      <w:lvlJc w:val="left"/>
      <w:pPr>
        <w:ind w:left="8325" w:hanging="300"/>
      </w:pPr>
      <w:rPr>
        <w:rFonts w:hint="default"/>
        <w:lang w:val="vi" w:eastAsia="en-US" w:bidi="ar-SA"/>
      </w:rPr>
    </w:lvl>
  </w:abstractNum>
  <w:abstractNum w:abstractNumId="33" w15:restartNumberingAfterBreak="0">
    <w:nsid w:val="74C86B92"/>
    <w:multiLevelType w:val="hybridMultilevel"/>
    <w:tmpl w:val="310E56EE"/>
    <w:lvl w:ilvl="0" w:tplc="6F90685C">
      <w:start w:val="1"/>
      <w:numFmt w:val="decimal"/>
      <w:lvlText w:val="%1."/>
      <w:lvlJc w:val="left"/>
      <w:pPr>
        <w:tabs>
          <w:tab w:val="num" w:pos="927"/>
        </w:tabs>
        <w:ind w:left="927" w:hanging="360"/>
      </w:pPr>
      <w:rPr>
        <w:rFonts w:hint="default"/>
      </w:rPr>
    </w:lvl>
    <w:lvl w:ilvl="1" w:tplc="042A0019" w:tentative="1">
      <w:start w:val="1"/>
      <w:numFmt w:val="lowerLetter"/>
      <w:lvlText w:val="%2."/>
      <w:lvlJc w:val="left"/>
      <w:pPr>
        <w:tabs>
          <w:tab w:val="num" w:pos="1647"/>
        </w:tabs>
        <w:ind w:left="1647" w:hanging="360"/>
      </w:pPr>
    </w:lvl>
    <w:lvl w:ilvl="2" w:tplc="042A001B" w:tentative="1">
      <w:start w:val="1"/>
      <w:numFmt w:val="lowerRoman"/>
      <w:lvlText w:val="%3."/>
      <w:lvlJc w:val="right"/>
      <w:pPr>
        <w:tabs>
          <w:tab w:val="num" w:pos="2367"/>
        </w:tabs>
        <w:ind w:left="2367" w:hanging="180"/>
      </w:pPr>
    </w:lvl>
    <w:lvl w:ilvl="3" w:tplc="042A000F" w:tentative="1">
      <w:start w:val="1"/>
      <w:numFmt w:val="decimal"/>
      <w:lvlText w:val="%4."/>
      <w:lvlJc w:val="left"/>
      <w:pPr>
        <w:tabs>
          <w:tab w:val="num" w:pos="3087"/>
        </w:tabs>
        <w:ind w:left="3087" w:hanging="360"/>
      </w:pPr>
    </w:lvl>
    <w:lvl w:ilvl="4" w:tplc="042A0019" w:tentative="1">
      <w:start w:val="1"/>
      <w:numFmt w:val="lowerLetter"/>
      <w:lvlText w:val="%5."/>
      <w:lvlJc w:val="left"/>
      <w:pPr>
        <w:tabs>
          <w:tab w:val="num" w:pos="3807"/>
        </w:tabs>
        <w:ind w:left="3807" w:hanging="360"/>
      </w:pPr>
    </w:lvl>
    <w:lvl w:ilvl="5" w:tplc="042A001B" w:tentative="1">
      <w:start w:val="1"/>
      <w:numFmt w:val="lowerRoman"/>
      <w:lvlText w:val="%6."/>
      <w:lvlJc w:val="right"/>
      <w:pPr>
        <w:tabs>
          <w:tab w:val="num" w:pos="4527"/>
        </w:tabs>
        <w:ind w:left="4527" w:hanging="180"/>
      </w:pPr>
    </w:lvl>
    <w:lvl w:ilvl="6" w:tplc="042A000F" w:tentative="1">
      <w:start w:val="1"/>
      <w:numFmt w:val="decimal"/>
      <w:lvlText w:val="%7."/>
      <w:lvlJc w:val="left"/>
      <w:pPr>
        <w:tabs>
          <w:tab w:val="num" w:pos="5247"/>
        </w:tabs>
        <w:ind w:left="5247" w:hanging="360"/>
      </w:pPr>
    </w:lvl>
    <w:lvl w:ilvl="7" w:tplc="042A0019" w:tentative="1">
      <w:start w:val="1"/>
      <w:numFmt w:val="lowerLetter"/>
      <w:lvlText w:val="%8."/>
      <w:lvlJc w:val="left"/>
      <w:pPr>
        <w:tabs>
          <w:tab w:val="num" w:pos="5967"/>
        </w:tabs>
        <w:ind w:left="5967" w:hanging="360"/>
      </w:pPr>
    </w:lvl>
    <w:lvl w:ilvl="8" w:tplc="042A001B" w:tentative="1">
      <w:start w:val="1"/>
      <w:numFmt w:val="lowerRoman"/>
      <w:lvlText w:val="%9."/>
      <w:lvlJc w:val="right"/>
      <w:pPr>
        <w:tabs>
          <w:tab w:val="num" w:pos="6687"/>
        </w:tabs>
        <w:ind w:left="6687" w:hanging="180"/>
      </w:pPr>
    </w:lvl>
  </w:abstractNum>
  <w:abstractNum w:abstractNumId="34" w15:restartNumberingAfterBreak="0">
    <w:nsid w:val="762E1DF3"/>
    <w:multiLevelType w:val="hybridMultilevel"/>
    <w:tmpl w:val="50EAAA2A"/>
    <w:lvl w:ilvl="0" w:tplc="F4BC508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2968E3"/>
    <w:multiLevelType w:val="hybridMultilevel"/>
    <w:tmpl w:val="D478984E"/>
    <w:lvl w:ilvl="0" w:tplc="F81C0164">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6" w15:restartNumberingAfterBreak="0">
    <w:nsid w:val="7E1829AF"/>
    <w:multiLevelType w:val="hybridMultilevel"/>
    <w:tmpl w:val="CA8E4AF2"/>
    <w:lvl w:ilvl="0" w:tplc="3294BF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3"/>
  </w:num>
  <w:num w:numId="3">
    <w:abstractNumId w:val="16"/>
  </w:num>
  <w:num w:numId="4">
    <w:abstractNumId w:val="24"/>
  </w:num>
  <w:num w:numId="5">
    <w:abstractNumId w:val="31"/>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12"/>
  </w:num>
  <w:num w:numId="8">
    <w:abstractNumId w:val="3"/>
  </w:num>
  <w:num w:numId="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4"/>
  </w:num>
  <w:num w:numId="12">
    <w:abstractNumId w:val="1"/>
  </w:num>
  <w:num w:numId="13">
    <w:abstractNumId w:val="10"/>
  </w:num>
  <w:num w:numId="14">
    <w:abstractNumId w:val="9"/>
  </w:num>
  <w:num w:numId="15">
    <w:abstractNumId w:val="6"/>
  </w:num>
  <w:num w:numId="16">
    <w:abstractNumId w:val="22"/>
  </w:num>
  <w:num w:numId="17">
    <w:abstractNumId w:val="20"/>
  </w:num>
  <w:num w:numId="18">
    <w:abstractNumId w:val="5"/>
  </w:num>
  <w:num w:numId="19">
    <w:abstractNumId w:val="11"/>
  </w:num>
  <w:num w:numId="20">
    <w:abstractNumId w:val="35"/>
  </w:num>
  <w:num w:numId="21">
    <w:abstractNumId w:val="29"/>
  </w:num>
  <w:num w:numId="22">
    <w:abstractNumId w:val="15"/>
  </w:num>
  <w:num w:numId="23">
    <w:abstractNumId w:val="36"/>
  </w:num>
  <w:num w:numId="24">
    <w:abstractNumId w:val="27"/>
  </w:num>
  <w:num w:numId="25">
    <w:abstractNumId w:val="30"/>
  </w:num>
  <w:num w:numId="26">
    <w:abstractNumId w:val="7"/>
  </w:num>
  <w:num w:numId="27">
    <w:abstractNumId w:val="18"/>
  </w:num>
  <w:num w:numId="28">
    <w:abstractNumId w:val="34"/>
  </w:num>
  <w:num w:numId="29">
    <w:abstractNumId w:val="23"/>
  </w:num>
  <w:num w:numId="30">
    <w:abstractNumId w:val="21"/>
  </w:num>
  <w:num w:numId="31">
    <w:abstractNumId w:val="28"/>
  </w:num>
  <w:num w:numId="32">
    <w:abstractNumId w:val="0"/>
  </w:num>
  <w:num w:numId="33">
    <w:abstractNumId w:val="32"/>
  </w:num>
  <w:num w:numId="34">
    <w:abstractNumId w:val="19"/>
  </w:num>
  <w:num w:numId="35">
    <w:abstractNumId w:val="8"/>
  </w:num>
  <w:num w:numId="36">
    <w:abstractNumId w:val="13"/>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180"/>
    <w:rsid w:val="00081ECE"/>
    <w:rsid w:val="001441E4"/>
    <w:rsid w:val="001523CC"/>
    <w:rsid w:val="003207DF"/>
    <w:rsid w:val="0034748E"/>
    <w:rsid w:val="003530E9"/>
    <w:rsid w:val="003877AB"/>
    <w:rsid w:val="00505AB4"/>
    <w:rsid w:val="00523180"/>
    <w:rsid w:val="0058549D"/>
    <w:rsid w:val="00593F56"/>
    <w:rsid w:val="006074C2"/>
    <w:rsid w:val="00685DD7"/>
    <w:rsid w:val="006940BA"/>
    <w:rsid w:val="006F3DCA"/>
    <w:rsid w:val="00853DE8"/>
    <w:rsid w:val="008B1387"/>
    <w:rsid w:val="00926AEF"/>
    <w:rsid w:val="00983919"/>
    <w:rsid w:val="009936F7"/>
    <w:rsid w:val="009E3FDB"/>
    <w:rsid w:val="00A241B7"/>
    <w:rsid w:val="00A54FD5"/>
    <w:rsid w:val="00A55624"/>
    <w:rsid w:val="00A703A0"/>
    <w:rsid w:val="00A9716D"/>
    <w:rsid w:val="00AC52F6"/>
    <w:rsid w:val="00B04E4E"/>
    <w:rsid w:val="00B43800"/>
    <w:rsid w:val="00BF023B"/>
    <w:rsid w:val="00C734A4"/>
    <w:rsid w:val="00CE2585"/>
    <w:rsid w:val="00D418C1"/>
    <w:rsid w:val="00DA0014"/>
    <w:rsid w:val="00DA4298"/>
    <w:rsid w:val="00E2604D"/>
    <w:rsid w:val="00EC3F86"/>
    <w:rsid w:val="00F12D04"/>
    <w:rsid w:val="00F6062F"/>
    <w:rsid w:val="00F62150"/>
    <w:rsid w:val="00F92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54B28"/>
  <w15:chartTrackingRefBased/>
  <w15:docId w15:val="{D6AF2932-CDB3-4962-81F0-FAFE98D76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318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23180"/>
    <w:pPr>
      <w:keepNext/>
      <w:jc w:val="center"/>
      <w:outlineLvl w:val="0"/>
    </w:pPr>
    <w:rPr>
      <w:rFonts w:ascii=".VnTimeH" w:hAnsi=".VnTimeH"/>
      <w:b/>
      <w:sz w:val="28"/>
      <w:szCs w:val="20"/>
      <w:lang w:val="x-none" w:eastAsia="x-none"/>
    </w:rPr>
  </w:style>
  <w:style w:type="paragraph" w:styleId="Heading2">
    <w:name w:val="heading 2"/>
    <w:basedOn w:val="Normal"/>
    <w:next w:val="Normal"/>
    <w:link w:val="Heading2Char"/>
    <w:qFormat/>
    <w:rsid w:val="00523180"/>
    <w:pPr>
      <w:keepNext/>
      <w:tabs>
        <w:tab w:val="center" w:pos="1701"/>
      </w:tabs>
      <w:outlineLvl w:val="1"/>
    </w:pPr>
    <w:rPr>
      <w:rFonts w:ascii=".VnTime" w:hAnsi=".VnTime"/>
      <w:i/>
      <w:sz w:val="26"/>
      <w:szCs w:val="20"/>
      <w:lang w:val="x-none" w:eastAsia="x-none"/>
    </w:rPr>
  </w:style>
  <w:style w:type="paragraph" w:styleId="Heading3">
    <w:name w:val="heading 3"/>
    <w:basedOn w:val="Normal"/>
    <w:next w:val="Normal"/>
    <w:link w:val="Heading3Char"/>
    <w:qFormat/>
    <w:rsid w:val="00523180"/>
    <w:pPr>
      <w:keepNext/>
      <w:jc w:val="center"/>
      <w:outlineLvl w:val="2"/>
    </w:pPr>
    <w:rPr>
      <w:rFonts w:ascii=".VnTimeH" w:hAnsi=".VnTimeH"/>
      <w:b/>
      <w:sz w:val="36"/>
      <w:szCs w:val="20"/>
      <w:lang w:val="x-none" w:eastAsia="x-none"/>
    </w:rPr>
  </w:style>
  <w:style w:type="paragraph" w:styleId="Heading4">
    <w:name w:val="heading 4"/>
    <w:basedOn w:val="Normal"/>
    <w:next w:val="Normal"/>
    <w:link w:val="Heading4Char"/>
    <w:qFormat/>
    <w:rsid w:val="00523180"/>
    <w:pPr>
      <w:keepNext/>
      <w:jc w:val="center"/>
      <w:outlineLvl w:val="3"/>
    </w:pPr>
    <w:rPr>
      <w:rFonts w:ascii=".VnTimeH" w:hAnsi=".VnTimeH"/>
      <w:b/>
      <w:sz w:val="32"/>
      <w:szCs w:val="20"/>
      <w:lang w:val="x-none" w:eastAsia="x-none"/>
    </w:rPr>
  </w:style>
  <w:style w:type="paragraph" w:styleId="Heading5">
    <w:name w:val="heading 5"/>
    <w:basedOn w:val="Normal"/>
    <w:next w:val="Normal"/>
    <w:link w:val="Heading5Char"/>
    <w:qFormat/>
    <w:rsid w:val="00523180"/>
    <w:pPr>
      <w:spacing w:before="240" w:after="60"/>
      <w:outlineLvl w:val="4"/>
    </w:pPr>
    <w:rPr>
      <w:rFonts w:ascii="Calibri" w:hAnsi="Calibri"/>
      <w:b/>
      <w:bCs/>
      <w:i/>
      <w:iCs/>
      <w:sz w:val="26"/>
      <w:szCs w:val="2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23180"/>
    <w:rPr>
      <w:rFonts w:ascii=".VnTimeH" w:eastAsia="Times New Roman" w:hAnsi=".VnTimeH" w:cs="Times New Roman"/>
      <w:b/>
      <w:sz w:val="28"/>
      <w:szCs w:val="20"/>
      <w:lang w:val="x-none" w:eastAsia="x-none"/>
    </w:rPr>
  </w:style>
  <w:style w:type="character" w:customStyle="1" w:styleId="Heading2Char">
    <w:name w:val="Heading 2 Char"/>
    <w:basedOn w:val="DefaultParagraphFont"/>
    <w:link w:val="Heading2"/>
    <w:rsid w:val="00523180"/>
    <w:rPr>
      <w:rFonts w:ascii=".VnTime" w:eastAsia="Times New Roman" w:hAnsi=".VnTime" w:cs="Times New Roman"/>
      <w:i/>
      <w:sz w:val="26"/>
      <w:szCs w:val="20"/>
      <w:lang w:val="x-none" w:eastAsia="x-none"/>
    </w:rPr>
  </w:style>
  <w:style w:type="character" w:customStyle="1" w:styleId="Heading3Char">
    <w:name w:val="Heading 3 Char"/>
    <w:basedOn w:val="DefaultParagraphFont"/>
    <w:link w:val="Heading3"/>
    <w:rsid w:val="00523180"/>
    <w:rPr>
      <w:rFonts w:ascii=".VnTimeH" w:eastAsia="Times New Roman" w:hAnsi=".VnTimeH" w:cs="Times New Roman"/>
      <w:b/>
      <w:sz w:val="36"/>
      <w:szCs w:val="20"/>
      <w:lang w:val="x-none" w:eastAsia="x-none"/>
    </w:rPr>
  </w:style>
  <w:style w:type="character" w:customStyle="1" w:styleId="Heading4Char">
    <w:name w:val="Heading 4 Char"/>
    <w:basedOn w:val="DefaultParagraphFont"/>
    <w:link w:val="Heading4"/>
    <w:rsid w:val="00523180"/>
    <w:rPr>
      <w:rFonts w:ascii=".VnTimeH" w:eastAsia="Times New Roman" w:hAnsi=".VnTimeH" w:cs="Times New Roman"/>
      <w:b/>
      <w:sz w:val="32"/>
      <w:szCs w:val="20"/>
      <w:lang w:val="x-none" w:eastAsia="x-none"/>
    </w:rPr>
  </w:style>
  <w:style w:type="character" w:customStyle="1" w:styleId="Heading5Char">
    <w:name w:val="Heading 5 Char"/>
    <w:basedOn w:val="DefaultParagraphFont"/>
    <w:link w:val="Heading5"/>
    <w:rsid w:val="00523180"/>
    <w:rPr>
      <w:rFonts w:ascii="Calibri" w:eastAsia="Times New Roman" w:hAnsi="Calibri" w:cs="Times New Roman"/>
      <w:b/>
      <w:bCs/>
      <w:i/>
      <w:iCs/>
      <w:sz w:val="26"/>
      <w:szCs w:val="26"/>
      <w:lang w:val="vi-VN" w:eastAsia="vi-VN"/>
    </w:rPr>
  </w:style>
  <w:style w:type="paragraph" w:styleId="NormalWeb">
    <w:name w:val="Normal (Web)"/>
    <w:aliases w:val=" Char Char Char"/>
    <w:basedOn w:val="Normal"/>
    <w:link w:val="NormalWebChar"/>
    <w:uiPriority w:val="99"/>
    <w:unhideWhenUsed/>
    <w:rsid w:val="00523180"/>
    <w:pPr>
      <w:spacing w:before="100" w:beforeAutospacing="1" w:after="100" w:afterAutospacing="1"/>
    </w:pPr>
  </w:style>
  <w:style w:type="paragraph" w:styleId="Header">
    <w:name w:val="header"/>
    <w:basedOn w:val="Normal"/>
    <w:link w:val="HeaderChar"/>
    <w:uiPriority w:val="99"/>
    <w:unhideWhenUsed/>
    <w:rsid w:val="00523180"/>
    <w:pPr>
      <w:tabs>
        <w:tab w:val="center" w:pos="4680"/>
        <w:tab w:val="right" w:pos="9360"/>
      </w:tabs>
    </w:pPr>
  </w:style>
  <w:style w:type="character" w:customStyle="1" w:styleId="HeaderChar">
    <w:name w:val="Header Char"/>
    <w:basedOn w:val="DefaultParagraphFont"/>
    <w:link w:val="Header"/>
    <w:uiPriority w:val="99"/>
    <w:rsid w:val="00523180"/>
    <w:rPr>
      <w:rFonts w:ascii="Times New Roman" w:eastAsia="Times New Roman" w:hAnsi="Times New Roman" w:cs="Times New Roman"/>
      <w:sz w:val="24"/>
      <w:szCs w:val="24"/>
    </w:rPr>
  </w:style>
  <w:style w:type="paragraph" w:styleId="Footer">
    <w:name w:val="footer"/>
    <w:basedOn w:val="Normal"/>
    <w:link w:val="FooterChar"/>
    <w:unhideWhenUsed/>
    <w:rsid w:val="00523180"/>
    <w:pPr>
      <w:tabs>
        <w:tab w:val="center" w:pos="4680"/>
        <w:tab w:val="right" w:pos="9360"/>
      </w:tabs>
    </w:pPr>
  </w:style>
  <w:style w:type="character" w:customStyle="1" w:styleId="FooterChar">
    <w:name w:val="Footer Char"/>
    <w:basedOn w:val="DefaultParagraphFont"/>
    <w:link w:val="Footer"/>
    <w:uiPriority w:val="99"/>
    <w:rsid w:val="00523180"/>
    <w:rPr>
      <w:rFonts w:ascii="Times New Roman" w:eastAsia="Times New Roman" w:hAnsi="Times New Roman" w:cs="Times New Roman"/>
      <w:sz w:val="24"/>
      <w:szCs w:val="24"/>
    </w:rPr>
  </w:style>
  <w:style w:type="paragraph" w:customStyle="1" w:styleId="msonormal0">
    <w:name w:val="msonormal"/>
    <w:basedOn w:val="Normal"/>
    <w:rsid w:val="00523180"/>
    <w:pPr>
      <w:spacing w:before="100" w:beforeAutospacing="1" w:after="100" w:afterAutospacing="1"/>
    </w:pPr>
  </w:style>
  <w:style w:type="paragraph" w:styleId="BalloonText">
    <w:name w:val="Balloon Text"/>
    <w:basedOn w:val="Normal"/>
    <w:link w:val="BalloonTextChar"/>
    <w:uiPriority w:val="99"/>
    <w:unhideWhenUsed/>
    <w:rsid w:val="00523180"/>
    <w:rPr>
      <w:rFonts w:ascii="Segoe UI" w:hAnsi="Segoe UI" w:cs="Segoe UI"/>
      <w:sz w:val="18"/>
      <w:szCs w:val="18"/>
    </w:rPr>
  </w:style>
  <w:style w:type="character" w:customStyle="1" w:styleId="BalloonTextChar">
    <w:name w:val="Balloon Text Char"/>
    <w:basedOn w:val="DefaultParagraphFont"/>
    <w:link w:val="BalloonText"/>
    <w:uiPriority w:val="99"/>
    <w:rsid w:val="00523180"/>
    <w:rPr>
      <w:rFonts w:ascii="Segoe UI" w:eastAsia="Times New Roman" w:hAnsi="Segoe UI" w:cs="Segoe UI"/>
      <w:sz w:val="18"/>
      <w:szCs w:val="18"/>
    </w:rPr>
  </w:style>
  <w:style w:type="numbering" w:customStyle="1" w:styleId="NoList1">
    <w:name w:val="No List1"/>
    <w:next w:val="NoList"/>
    <w:uiPriority w:val="99"/>
    <w:semiHidden/>
    <w:unhideWhenUsed/>
    <w:rsid w:val="00523180"/>
  </w:style>
  <w:style w:type="table" w:styleId="TableGrid">
    <w:name w:val="Table Grid"/>
    <w:basedOn w:val="TableNormal"/>
    <w:uiPriority w:val="39"/>
    <w:rsid w:val="0052318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523180"/>
  </w:style>
  <w:style w:type="paragraph" w:styleId="BodyTextIndent2">
    <w:name w:val="Body Text Indent 2"/>
    <w:basedOn w:val="Normal"/>
    <w:link w:val="BodyTextIndent2Char"/>
    <w:rsid w:val="00523180"/>
    <w:pPr>
      <w:spacing w:before="120" w:after="120"/>
      <w:ind w:firstLine="851"/>
      <w:jc w:val="both"/>
    </w:pPr>
    <w:rPr>
      <w:rFonts w:ascii=".VnTime" w:hAnsi=".VnTime"/>
      <w:sz w:val="26"/>
      <w:szCs w:val="20"/>
      <w:lang w:val="x-none" w:eastAsia="x-none"/>
    </w:rPr>
  </w:style>
  <w:style w:type="character" w:customStyle="1" w:styleId="BodyTextIndent2Char">
    <w:name w:val="Body Text Indent 2 Char"/>
    <w:basedOn w:val="DefaultParagraphFont"/>
    <w:link w:val="BodyTextIndent2"/>
    <w:rsid w:val="00523180"/>
    <w:rPr>
      <w:rFonts w:ascii=".VnTime" w:eastAsia="Times New Roman" w:hAnsi=".VnTime" w:cs="Times New Roman"/>
      <w:sz w:val="26"/>
      <w:szCs w:val="20"/>
      <w:lang w:val="x-none" w:eastAsia="x-none"/>
    </w:rPr>
  </w:style>
  <w:style w:type="character" w:styleId="FootnoteReference">
    <w:name w:val="footnote reference"/>
    <w:aliases w:val="Footnote,Footnote text,Ref,de nota al pie,ftref,Footnote Text1,f,BearingPoint,16 Point,Superscript 6 Point,fr,Footnote + Arial,10 pt,Black,Footnote Text11,BVI fnr,(NECG) Footnote Reference,footnote ref,Footnote text + 13 pt,BVI f,R"/>
    <w:link w:val="ftrefCharCharChar1Char"/>
    <w:uiPriority w:val="99"/>
    <w:qFormat/>
    <w:rsid w:val="00523180"/>
    <w:rPr>
      <w:lang w:val="vi-VN" w:eastAsia="vi-VN"/>
    </w:rPr>
  </w:style>
  <w:style w:type="paragraph" w:styleId="BodyTextIndent">
    <w:name w:val="Body Text Indent"/>
    <w:basedOn w:val="Normal"/>
    <w:link w:val="BodyTextIndentChar"/>
    <w:rsid w:val="00523180"/>
    <w:pPr>
      <w:ind w:firstLine="851"/>
    </w:pPr>
    <w:rPr>
      <w:rFonts w:ascii=".VnTime" w:hAnsi=".VnTime"/>
      <w:sz w:val="26"/>
      <w:szCs w:val="20"/>
      <w:lang w:val="x-none" w:eastAsia="x-none"/>
    </w:rPr>
  </w:style>
  <w:style w:type="character" w:customStyle="1" w:styleId="BodyTextIndentChar">
    <w:name w:val="Body Text Indent Char"/>
    <w:basedOn w:val="DefaultParagraphFont"/>
    <w:link w:val="BodyTextIndent"/>
    <w:rsid w:val="00523180"/>
    <w:rPr>
      <w:rFonts w:ascii=".VnTime" w:eastAsia="Times New Roman" w:hAnsi=".VnTime" w:cs="Times New Roman"/>
      <w:sz w:val="26"/>
      <w:szCs w:val="20"/>
      <w:lang w:val="x-none" w:eastAsia="x-none"/>
    </w:rPr>
  </w:style>
  <w:style w:type="paragraph" w:customStyle="1" w:styleId="CharCharCharCharCharCharChar">
    <w:name w:val="Char Char Char Char Char Char Char"/>
    <w:basedOn w:val="Normal"/>
    <w:autoRedefine/>
    <w:rsid w:val="0052318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1">
    <w:name w:val="body1"/>
    <w:rsid w:val="00523180"/>
    <w:rPr>
      <w:rFonts w:ascii="Tahoma" w:hAnsi="Tahoma" w:cs="Tahoma" w:hint="default"/>
      <w:color w:val="000000"/>
      <w:sz w:val="18"/>
      <w:szCs w:val="18"/>
    </w:rPr>
  </w:style>
  <w:style w:type="character" w:customStyle="1" w:styleId="normal-h1">
    <w:name w:val="normal-h1"/>
    <w:rsid w:val="00523180"/>
    <w:rPr>
      <w:rFonts w:ascii="Times New Roman" w:hAnsi="Times New Roman" w:cs="Times New Roman" w:hint="default"/>
      <w:sz w:val="24"/>
      <w:szCs w:val="24"/>
    </w:rPr>
  </w:style>
  <w:style w:type="paragraph" w:customStyle="1" w:styleId="normal-p">
    <w:name w:val="normal-p"/>
    <w:basedOn w:val="Normal"/>
    <w:rsid w:val="00523180"/>
    <w:rPr>
      <w:sz w:val="20"/>
      <w:szCs w:val="20"/>
    </w:rPr>
  </w:style>
  <w:style w:type="paragraph" w:styleId="BodyText">
    <w:name w:val="Body Text"/>
    <w:aliases w:val="Char Char,Char Char Char,Char Char Char Char Char Char,Char Char Char Char Char Char Char Char,Char Char Char Char Char,Body Text Char Char Char,Body Text Char Char,Char1"/>
    <w:basedOn w:val="Normal"/>
    <w:link w:val="BodyTextChar"/>
    <w:uiPriority w:val="99"/>
    <w:rsid w:val="00523180"/>
    <w:pPr>
      <w:jc w:val="both"/>
    </w:pPr>
    <w:rPr>
      <w:rFonts w:ascii=".VnTime" w:hAnsi=".VnTime"/>
      <w:sz w:val="28"/>
      <w:szCs w:val="20"/>
      <w:lang w:val="en-AU" w:eastAsia="x-none"/>
    </w:rPr>
  </w:style>
  <w:style w:type="character" w:customStyle="1" w:styleId="BodyTextChar">
    <w:name w:val="Body Text Char"/>
    <w:aliases w:val="Char Char Char1,Char Char Char Char1,Char Char Char Char Char Char Char1,Char Char Char Char Char Char Char Char Char,Char Char Char Char Char Char1,Body Text Char Char Char Char,Body Text Char Char Char1,Char1 Char"/>
    <w:basedOn w:val="DefaultParagraphFont"/>
    <w:link w:val="BodyText"/>
    <w:uiPriority w:val="99"/>
    <w:rsid w:val="00523180"/>
    <w:rPr>
      <w:rFonts w:ascii=".VnTime" w:eastAsia="Times New Roman" w:hAnsi=".VnTime" w:cs="Times New Roman"/>
      <w:sz w:val="28"/>
      <w:szCs w:val="20"/>
      <w:lang w:val="en-AU" w:eastAsia="x-none"/>
    </w:rPr>
  </w:style>
  <w:style w:type="paragraph" w:styleId="BodyTextIndent3">
    <w:name w:val="Body Text Indent 3"/>
    <w:basedOn w:val="Normal"/>
    <w:link w:val="BodyTextIndent3Char"/>
    <w:rsid w:val="00523180"/>
    <w:pPr>
      <w:spacing w:after="120"/>
      <w:ind w:left="360"/>
    </w:pPr>
    <w:rPr>
      <w:rFonts w:ascii=".VnTime" w:hAnsi=".VnTime"/>
      <w:sz w:val="16"/>
      <w:szCs w:val="16"/>
      <w:lang w:val="x-none" w:eastAsia="x-none"/>
    </w:rPr>
  </w:style>
  <w:style w:type="character" w:customStyle="1" w:styleId="BodyTextIndent3Char">
    <w:name w:val="Body Text Indent 3 Char"/>
    <w:basedOn w:val="DefaultParagraphFont"/>
    <w:link w:val="BodyTextIndent3"/>
    <w:rsid w:val="00523180"/>
    <w:rPr>
      <w:rFonts w:ascii=".VnTime" w:eastAsia="Times New Roman" w:hAnsi=".VnTime" w:cs="Times New Roman"/>
      <w:sz w:val="16"/>
      <w:szCs w:val="16"/>
      <w:lang w:val="x-none" w:eastAsia="x-none"/>
    </w:rPr>
  </w:style>
  <w:style w:type="paragraph" w:customStyle="1" w:styleId="Char">
    <w:name w:val="Char"/>
    <w:basedOn w:val="Normal"/>
    <w:next w:val="Normal"/>
    <w:autoRedefine/>
    <w:semiHidden/>
    <w:rsid w:val="00523180"/>
    <w:pPr>
      <w:spacing w:after="160" w:line="240" w:lineRule="exact"/>
    </w:pPr>
    <w:rPr>
      <w:sz w:val="28"/>
      <w:szCs w:val="22"/>
    </w:rPr>
  </w:style>
  <w:style w:type="paragraph" w:customStyle="1" w:styleId="Char2">
    <w:name w:val="Char2"/>
    <w:basedOn w:val="Normal"/>
    <w:rsid w:val="00523180"/>
    <w:pPr>
      <w:pageBreakBefore/>
      <w:spacing w:before="100" w:beforeAutospacing="1" w:after="100" w:afterAutospacing="1"/>
      <w:jc w:val="both"/>
    </w:pPr>
    <w:rPr>
      <w:rFonts w:ascii="Tahoma" w:hAnsi="Tahoma"/>
      <w:sz w:val="20"/>
      <w:szCs w:val="20"/>
    </w:rPr>
  </w:style>
  <w:style w:type="paragraph" w:customStyle="1" w:styleId="CharCharCharChar">
    <w:name w:val="Char Char Char Char"/>
    <w:basedOn w:val="Normal"/>
    <w:rsid w:val="00523180"/>
    <w:pPr>
      <w:pageBreakBefore/>
      <w:spacing w:before="100" w:beforeAutospacing="1" w:after="100" w:afterAutospacing="1"/>
      <w:jc w:val="both"/>
    </w:pPr>
    <w:rPr>
      <w:rFonts w:ascii="Tahoma" w:hAnsi="Tahoma"/>
      <w:sz w:val="20"/>
      <w:szCs w:val="20"/>
    </w:rPr>
  </w:style>
  <w:style w:type="paragraph" w:styleId="ListParagraph">
    <w:name w:val="List Paragraph"/>
    <w:basedOn w:val="Normal"/>
    <w:uiPriority w:val="1"/>
    <w:qFormat/>
    <w:rsid w:val="00523180"/>
    <w:pPr>
      <w:ind w:left="720"/>
      <w:contextualSpacing/>
    </w:pPr>
  </w:style>
  <w:style w:type="paragraph" w:customStyle="1" w:styleId="yiv0715440544msonormal">
    <w:name w:val="yiv0715440544msonormal"/>
    <w:basedOn w:val="Normal"/>
    <w:rsid w:val="00523180"/>
    <w:pPr>
      <w:spacing w:before="100" w:beforeAutospacing="1" w:after="100" w:afterAutospacing="1"/>
    </w:pPr>
  </w:style>
  <w:style w:type="character" w:customStyle="1" w:styleId="CharChar1">
    <w:name w:val="Char Char1"/>
    <w:locked/>
    <w:rsid w:val="00523180"/>
    <w:rPr>
      <w:rFonts w:ascii="Times New Roman" w:hAnsi="Times New Roman" w:cs="Times New Roman"/>
      <w:sz w:val="26"/>
      <w:szCs w:val="26"/>
      <w:lang w:val="af-ZA" w:eastAsia="en-US"/>
    </w:rPr>
  </w:style>
  <w:style w:type="character" w:styleId="Emphasis">
    <w:name w:val="Emphasis"/>
    <w:qFormat/>
    <w:rsid w:val="00523180"/>
    <w:rPr>
      <w:i/>
      <w:iCs/>
    </w:rPr>
  </w:style>
  <w:style w:type="paragraph" w:customStyle="1" w:styleId="Normal13pt">
    <w:name w:val="Normal + 13 pt"/>
    <w:basedOn w:val="Normal"/>
    <w:rsid w:val="00523180"/>
    <w:pPr>
      <w:ind w:firstLine="720"/>
      <w:jc w:val="both"/>
    </w:pPr>
    <w:rPr>
      <w:bCs/>
      <w:sz w:val="26"/>
    </w:rPr>
  </w:style>
  <w:style w:type="character" w:customStyle="1" w:styleId="dieuCharChar">
    <w:name w:val="dieu Char Char"/>
    <w:rsid w:val="00523180"/>
    <w:rPr>
      <w:b/>
      <w:bCs w:val="0"/>
      <w:color w:val="0000FF"/>
      <w:sz w:val="26"/>
      <w:szCs w:val="24"/>
      <w:lang w:val="en-US" w:eastAsia="en-US" w:bidi="ar-SA"/>
    </w:rPr>
  </w:style>
  <w:style w:type="character" w:customStyle="1" w:styleId="NormalWebChar">
    <w:name w:val="Normal (Web) Char"/>
    <w:aliases w:val=" Char Char Char Char"/>
    <w:link w:val="NormalWeb"/>
    <w:rsid w:val="00523180"/>
    <w:rPr>
      <w:rFonts w:ascii="Times New Roman" w:eastAsia="Times New Roman" w:hAnsi="Times New Roman" w:cs="Times New Roman"/>
      <w:sz w:val="24"/>
      <w:szCs w:val="24"/>
    </w:rPr>
  </w:style>
  <w:style w:type="character" w:styleId="Hyperlink">
    <w:name w:val="Hyperlink"/>
    <w:uiPriority w:val="99"/>
    <w:unhideWhenUsed/>
    <w:rsid w:val="00523180"/>
    <w:rPr>
      <w:color w:val="0000FF"/>
      <w:u w:val="single"/>
    </w:rPr>
  </w:style>
  <w:style w:type="character" w:styleId="FollowedHyperlink">
    <w:name w:val="FollowedHyperlink"/>
    <w:uiPriority w:val="99"/>
    <w:unhideWhenUsed/>
    <w:rsid w:val="00523180"/>
    <w:rPr>
      <w:color w:val="800080"/>
      <w:u w:val="single"/>
    </w:rPr>
  </w:style>
  <w:style w:type="paragraph" w:customStyle="1" w:styleId="xl66">
    <w:name w:val="xl66"/>
    <w:basedOn w:val="Normal"/>
    <w:rsid w:val="00523180"/>
    <w:pPr>
      <w:spacing w:before="100" w:beforeAutospacing="1" w:after="100" w:afterAutospacing="1"/>
      <w:textAlignment w:val="top"/>
    </w:pPr>
    <w:rPr>
      <w:b/>
      <w:bCs/>
      <w:sz w:val="28"/>
      <w:szCs w:val="28"/>
      <w:lang w:val="vi-VN" w:eastAsia="vi-VN"/>
    </w:rPr>
  </w:style>
  <w:style w:type="paragraph" w:customStyle="1" w:styleId="xl67">
    <w:name w:val="xl67"/>
    <w:basedOn w:val="Normal"/>
    <w:rsid w:val="00523180"/>
    <w:pPr>
      <w:spacing w:before="100" w:beforeAutospacing="1" w:after="100" w:afterAutospacing="1"/>
      <w:textAlignment w:val="center"/>
    </w:pPr>
    <w:rPr>
      <w:sz w:val="28"/>
      <w:szCs w:val="28"/>
      <w:lang w:val="vi-VN" w:eastAsia="vi-VN"/>
    </w:rPr>
  </w:style>
  <w:style w:type="paragraph" w:customStyle="1" w:styleId="xl68">
    <w:name w:val="xl68"/>
    <w:basedOn w:val="Normal"/>
    <w:rsid w:val="00523180"/>
    <w:pPr>
      <w:spacing w:before="100" w:beforeAutospacing="1" w:after="100" w:afterAutospacing="1"/>
    </w:pPr>
    <w:rPr>
      <w:sz w:val="28"/>
      <w:szCs w:val="28"/>
      <w:lang w:val="vi-VN" w:eastAsia="vi-VN"/>
    </w:rPr>
  </w:style>
  <w:style w:type="paragraph" w:customStyle="1" w:styleId="xl69">
    <w:name w:val="xl69"/>
    <w:basedOn w:val="Normal"/>
    <w:rsid w:val="00523180"/>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lang w:val="vi-VN" w:eastAsia="vi-VN"/>
    </w:rPr>
  </w:style>
  <w:style w:type="paragraph" w:customStyle="1" w:styleId="xl70">
    <w:name w:val="xl70"/>
    <w:basedOn w:val="Normal"/>
    <w:rsid w:val="00523180"/>
    <w:pPr>
      <w:pBdr>
        <w:left w:val="single" w:sz="4" w:space="0" w:color="auto"/>
        <w:bottom w:val="single" w:sz="4" w:space="0" w:color="auto"/>
        <w:right w:val="single" w:sz="4" w:space="0" w:color="auto"/>
      </w:pBdr>
      <w:spacing w:before="100" w:beforeAutospacing="1" w:after="100" w:afterAutospacing="1"/>
      <w:textAlignment w:val="center"/>
    </w:pPr>
    <w:rPr>
      <w:sz w:val="28"/>
      <w:szCs w:val="28"/>
      <w:lang w:val="vi-VN" w:eastAsia="vi-VN"/>
    </w:rPr>
  </w:style>
  <w:style w:type="paragraph" w:customStyle="1" w:styleId="xl71">
    <w:name w:val="xl71"/>
    <w:basedOn w:val="Normal"/>
    <w:rsid w:val="00523180"/>
    <w:pPr>
      <w:pBdr>
        <w:top w:val="single" w:sz="4" w:space="0" w:color="auto"/>
        <w:left w:val="single" w:sz="4" w:space="0" w:color="auto"/>
        <w:right w:val="single" w:sz="4" w:space="0" w:color="auto"/>
      </w:pBdr>
      <w:spacing w:before="100" w:beforeAutospacing="1" w:after="100" w:afterAutospacing="1"/>
      <w:jc w:val="center"/>
      <w:textAlignment w:val="center"/>
    </w:pPr>
    <w:rPr>
      <w:i/>
      <w:iCs/>
      <w:sz w:val="28"/>
      <w:szCs w:val="28"/>
      <w:lang w:val="vi-VN" w:eastAsia="vi-VN"/>
    </w:rPr>
  </w:style>
  <w:style w:type="paragraph" w:customStyle="1" w:styleId="xl72">
    <w:name w:val="xl72"/>
    <w:basedOn w:val="Normal"/>
    <w:rsid w:val="00523180"/>
    <w:pPr>
      <w:pBdr>
        <w:top w:val="single" w:sz="4" w:space="0" w:color="auto"/>
        <w:left w:val="single" w:sz="4" w:space="0" w:color="auto"/>
        <w:right w:val="single" w:sz="4" w:space="0" w:color="auto"/>
      </w:pBdr>
      <w:spacing w:before="100" w:beforeAutospacing="1" w:after="100" w:afterAutospacing="1"/>
      <w:textAlignment w:val="center"/>
    </w:pPr>
    <w:rPr>
      <w:i/>
      <w:iCs/>
      <w:sz w:val="28"/>
      <w:szCs w:val="28"/>
      <w:lang w:val="vi-VN" w:eastAsia="vi-VN"/>
    </w:rPr>
  </w:style>
  <w:style w:type="paragraph" w:customStyle="1" w:styleId="xl73">
    <w:name w:val="xl73"/>
    <w:basedOn w:val="Normal"/>
    <w:rsid w:val="00523180"/>
    <w:pPr>
      <w:spacing w:before="100" w:beforeAutospacing="1" w:after="100" w:afterAutospacing="1"/>
    </w:pPr>
    <w:rPr>
      <w:i/>
      <w:iCs/>
      <w:sz w:val="28"/>
      <w:szCs w:val="28"/>
      <w:lang w:val="vi-VN" w:eastAsia="vi-VN"/>
    </w:rPr>
  </w:style>
  <w:style w:type="paragraph" w:customStyle="1" w:styleId="xl74">
    <w:name w:val="xl74"/>
    <w:basedOn w:val="Normal"/>
    <w:rsid w:val="00523180"/>
    <w:pPr>
      <w:spacing w:before="100" w:beforeAutospacing="1" w:after="100" w:afterAutospacing="1"/>
      <w:jc w:val="center"/>
      <w:textAlignment w:val="center"/>
    </w:pPr>
    <w:rPr>
      <w:sz w:val="28"/>
      <w:szCs w:val="28"/>
      <w:lang w:val="vi-VN" w:eastAsia="vi-VN"/>
    </w:rPr>
  </w:style>
  <w:style w:type="paragraph" w:customStyle="1" w:styleId="xl75">
    <w:name w:val="xl75"/>
    <w:basedOn w:val="Normal"/>
    <w:rsid w:val="00523180"/>
    <w:pPr>
      <w:spacing w:before="100" w:beforeAutospacing="1" w:after="100" w:afterAutospacing="1"/>
      <w:jc w:val="right"/>
      <w:textAlignment w:val="center"/>
    </w:pPr>
    <w:rPr>
      <w:sz w:val="28"/>
      <w:szCs w:val="28"/>
      <w:lang w:val="vi-VN" w:eastAsia="vi-VN"/>
    </w:rPr>
  </w:style>
  <w:style w:type="paragraph" w:customStyle="1" w:styleId="xl76">
    <w:name w:val="xl76"/>
    <w:basedOn w:val="Normal"/>
    <w:rsid w:val="00523180"/>
    <w:pPr>
      <w:spacing w:before="100" w:beforeAutospacing="1" w:after="100" w:afterAutospacing="1"/>
      <w:textAlignment w:val="center"/>
    </w:pPr>
    <w:rPr>
      <w:sz w:val="28"/>
      <w:szCs w:val="28"/>
      <w:lang w:val="vi-VN" w:eastAsia="vi-VN"/>
    </w:rPr>
  </w:style>
  <w:style w:type="paragraph" w:customStyle="1" w:styleId="xl77">
    <w:name w:val="xl77"/>
    <w:basedOn w:val="Normal"/>
    <w:rsid w:val="00523180"/>
    <w:pPr>
      <w:spacing w:before="100" w:beforeAutospacing="1" w:after="100" w:afterAutospacing="1"/>
      <w:textAlignment w:val="center"/>
    </w:pPr>
    <w:rPr>
      <w:sz w:val="26"/>
      <w:szCs w:val="26"/>
      <w:lang w:val="vi-VN" w:eastAsia="vi-VN"/>
    </w:rPr>
  </w:style>
  <w:style w:type="paragraph" w:customStyle="1" w:styleId="xl78">
    <w:name w:val="xl78"/>
    <w:basedOn w:val="Normal"/>
    <w:rsid w:val="00523180"/>
    <w:pPr>
      <w:spacing w:before="100" w:beforeAutospacing="1" w:after="100" w:afterAutospacing="1"/>
    </w:pPr>
    <w:rPr>
      <w:sz w:val="26"/>
      <w:szCs w:val="26"/>
      <w:lang w:val="vi-VN" w:eastAsia="vi-VN"/>
    </w:rPr>
  </w:style>
  <w:style w:type="paragraph" w:customStyle="1" w:styleId="xl79">
    <w:name w:val="xl79"/>
    <w:basedOn w:val="Normal"/>
    <w:rsid w:val="00523180"/>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eastAsia="vi-VN"/>
    </w:rPr>
  </w:style>
  <w:style w:type="paragraph" w:customStyle="1" w:styleId="xl80">
    <w:name w:val="xl80"/>
    <w:basedOn w:val="Normal"/>
    <w:rsid w:val="005231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eastAsia="vi-VN"/>
    </w:rPr>
  </w:style>
  <w:style w:type="paragraph" w:customStyle="1" w:styleId="xl81">
    <w:name w:val="xl81"/>
    <w:basedOn w:val="Normal"/>
    <w:rsid w:val="0052318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6"/>
      <w:szCs w:val="26"/>
      <w:lang w:val="vi-VN" w:eastAsia="vi-VN"/>
    </w:rPr>
  </w:style>
  <w:style w:type="paragraph" w:customStyle="1" w:styleId="xl82">
    <w:name w:val="xl82"/>
    <w:basedOn w:val="Normal"/>
    <w:rsid w:val="005231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eastAsia="vi-VN"/>
    </w:rPr>
  </w:style>
  <w:style w:type="paragraph" w:customStyle="1" w:styleId="xl83">
    <w:name w:val="xl83"/>
    <w:basedOn w:val="Normal"/>
    <w:rsid w:val="0052318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6"/>
      <w:szCs w:val="26"/>
      <w:lang w:val="vi-VN" w:eastAsia="vi-VN"/>
    </w:rPr>
  </w:style>
  <w:style w:type="paragraph" w:customStyle="1" w:styleId="xl84">
    <w:name w:val="xl84"/>
    <w:basedOn w:val="Normal"/>
    <w:rsid w:val="0052318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lang w:val="vi-VN" w:eastAsia="vi-VN"/>
    </w:rPr>
  </w:style>
  <w:style w:type="paragraph" w:customStyle="1" w:styleId="xl85">
    <w:name w:val="xl85"/>
    <w:basedOn w:val="Normal"/>
    <w:rsid w:val="0052318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lang w:val="vi-VN" w:eastAsia="vi-VN"/>
    </w:rPr>
  </w:style>
  <w:style w:type="paragraph" w:customStyle="1" w:styleId="xl86">
    <w:name w:val="xl86"/>
    <w:basedOn w:val="Normal"/>
    <w:rsid w:val="00523180"/>
    <w:pPr>
      <w:pBdr>
        <w:left w:val="single" w:sz="4" w:space="0" w:color="auto"/>
        <w:bottom w:val="single" w:sz="4" w:space="0" w:color="auto"/>
        <w:right w:val="single" w:sz="4" w:space="0" w:color="auto"/>
      </w:pBdr>
      <w:spacing w:before="100" w:beforeAutospacing="1" w:after="100" w:afterAutospacing="1"/>
      <w:textAlignment w:val="center"/>
    </w:pPr>
    <w:rPr>
      <w:b/>
      <w:bCs/>
      <w:sz w:val="26"/>
      <w:szCs w:val="26"/>
      <w:lang w:val="vi-VN" w:eastAsia="vi-VN"/>
    </w:rPr>
  </w:style>
  <w:style w:type="paragraph" w:customStyle="1" w:styleId="xl87">
    <w:name w:val="xl87"/>
    <w:basedOn w:val="Normal"/>
    <w:rsid w:val="00523180"/>
    <w:pPr>
      <w:pBdr>
        <w:left w:val="single" w:sz="4" w:space="0" w:color="auto"/>
        <w:bottom w:val="single" w:sz="4" w:space="0" w:color="auto"/>
        <w:right w:val="single" w:sz="4" w:space="0" w:color="auto"/>
      </w:pBdr>
      <w:spacing w:before="100" w:beforeAutospacing="1" w:after="100" w:afterAutospacing="1"/>
      <w:jc w:val="right"/>
      <w:textAlignment w:val="center"/>
    </w:pPr>
    <w:rPr>
      <w:sz w:val="26"/>
      <w:szCs w:val="26"/>
      <w:lang w:val="vi-VN" w:eastAsia="vi-VN"/>
    </w:rPr>
  </w:style>
  <w:style w:type="paragraph" w:customStyle="1" w:styleId="xl88">
    <w:name w:val="xl88"/>
    <w:basedOn w:val="Normal"/>
    <w:rsid w:val="00523180"/>
    <w:pPr>
      <w:pBdr>
        <w:left w:val="single" w:sz="4" w:space="0" w:color="auto"/>
        <w:bottom w:val="single" w:sz="4" w:space="0" w:color="auto"/>
        <w:right w:val="single" w:sz="4" w:space="0" w:color="auto"/>
      </w:pBdr>
      <w:spacing w:before="100" w:beforeAutospacing="1" w:after="100" w:afterAutospacing="1"/>
      <w:textAlignment w:val="center"/>
    </w:pPr>
    <w:rPr>
      <w:sz w:val="26"/>
      <w:szCs w:val="26"/>
      <w:lang w:val="vi-VN" w:eastAsia="vi-VN"/>
    </w:rPr>
  </w:style>
  <w:style w:type="paragraph" w:customStyle="1" w:styleId="xl89">
    <w:name w:val="xl89"/>
    <w:basedOn w:val="Normal"/>
    <w:rsid w:val="00523180"/>
    <w:pPr>
      <w:pBdr>
        <w:top w:val="single" w:sz="4" w:space="0" w:color="auto"/>
        <w:left w:val="single" w:sz="4" w:space="0" w:color="auto"/>
        <w:right w:val="single" w:sz="4" w:space="0" w:color="auto"/>
      </w:pBdr>
      <w:spacing w:before="100" w:beforeAutospacing="1" w:after="100" w:afterAutospacing="1"/>
      <w:jc w:val="center"/>
      <w:textAlignment w:val="center"/>
    </w:pPr>
    <w:rPr>
      <w:sz w:val="26"/>
      <w:szCs w:val="26"/>
      <w:lang w:val="vi-VN" w:eastAsia="vi-VN"/>
    </w:rPr>
  </w:style>
  <w:style w:type="paragraph" w:customStyle="1" w:styleId="xl90">
    <w:name w:val="xl90"/>
    <w:basedOn w:val="Normal"/>
    <w:rsid w:val="00523180"/>
    <w:pPr>
      <w:pBdr>
        <w:top w:val="single" w:sz="4" w:space="0" w:color="auto"/>
        <w:left w:val="single" w:sz="4" w:space="0" w:color="auto"/>
        <w:right w:val="single" w:sz="4" w:space="0" w:color="auto"/>
      </w:pBdr>
      <w:spacing w:before="100" w:beforeAutospacing="1" w:after="100" w:afterAutospacing="1"/>
      <w:textAlignment w:val="center"/>
    </w:pPr>
    <w:rPr>
      <w:sz w:val="26"/>
      <w:szCs w:val="26"/>
      <w:lang w:val="vi-VN" w:eastAsia="vi-VN"/>
    </w:rPr>
  </w:style>
  <w:style w:type="paragraph" w:customStyle="1" w:styleId="xl91">
    <w:name w:val="xl91"/>
    <w:basedOn w:val="Normal"/>
    <w:rsid w:val="00523180"/>
    <w:pPr>
      <w:pBdr>
        <w:top w:val="single" w:sz="4" w:space="0" w:color="auto"/>
        <w:left w:val="single" w:sz="4" w:space="0" w:color="auto"/>
        <w:right w:val="single" w:sz="4" w:space="0" w:color="auto"/>
      </w:pBdr>
      <w:spacing w:before="100" w:beforeAutospacing="1" w:after="100" w:afterAutospacing="1"/>
      <w:jc w:val="right"/>
      <w:textAlignment w:val="center"/>
    </w:pPr>
    <w:rPr>
      <w:sz w:val="26"/>
      <w:szCs w:val="26"/>
      <w:lang w:val="vi-VN" w:eastAsia="vi-VN"/>
    </w:rPr>
  </w:style>
  <w:style w:type="paragraph" w:customStyle="1" w:styleId="xl92">
    <w:name w:val="xl92"/>
    <w:basedOn w:val="Normal"/>
    <w:rsid w:val="00523180"/>
    <w:pPr>
      <w:pBdr>
        <w:top w:val="single" w:sz="4" w:space="0" w:color="auto"/>
        <w:left w:val="single" w:sz="4" w:space="0" w:color="auto"/>
        <w:right w:val="single" w:sz="4" w:space="0" w:color="auto"/>
      </w:pBdr>
      <w:spacing w:before="100" w:beforeAutospacing="1" w:after="100" w:afterAutospacing="1"/>
      <w:textAlignment w:val="center"/>
    </w:pPr>
    <w:rPr>
      <w:sz w:val="26"/>
      <w:szCs w:val="26"/>
      <w:lang w:val="vi-VN" w:eastAsia="vi-VN"/>
    </w:rPr>
  </w:style>
  <w:style w:type="paragraph" w:customStyle="1" w:styleId="xl93">
    <w:name w:val="xl93"/>
    <w:basedOn w:val="Normal"/>
    <w:rsid w:val="005231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eastAsia="vi-VN"/>
    </w:rPr>
  </w:style>
  <w:style w:type="paragraph" w:customStyle="1" w:styleId="xl94">
    <w:name w:val="xl94"/>
    <w:basedOn w:val="Normal"/>
    <w:rsid w:val="0052318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lang w:val="vi-VN" w:eastAsia="vi-VN"/>
    </w:rPr>
  </w:style>
  <w:style w:type="paragraph" w:customStyle="1" w:styleId="xl95">
    <w:name w:val="xl95"/>
    <w:basedOn w:val="Normal"/>
    <w:rsid w:val="0052318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6"/>
      <w:szCs w:val="26"/>
      <w:lang w:val="vi-VN" w:eastAsia="vi-VN"/>
    </w:rPr>
  </w:style>
  <w:style w:type="paragraph" w:customStyle="1" w:styleId="xl96">
    <w:name w:val="xl96"/>
    <w:basedOn w:val="Normal"/>
    <w:rsid w:val="0052318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lang w:val="vi-VN" w:eastAsia="vi-VN"/>
    </w:rPr>
  </w:style>
  <w:style w:type="paragraph" w:customStyle="1" w:styleId="xl97">
    <w:name w:val="xl97"/>
    <w:basedOn w:val="Normal"/>
    <w:rsid w:val="0052318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val="vi-VN" w:eastAsia="vi-VN"/>
    </w:rPr>
  </w:style>
  <w:style w:type="paragraph" w:customStyle="1" w:styleId="xl98">
    <w:name w:val="xl98"/>
    <w:basedOn w:val="Normal"/>
    <w:rsid w:val="00523180"/>
    <w:pPr>
      <w:pBdr>
        <w:top w:val="single" w:sz="4" w:space="0" w:color="auto"/>
        <w:left w:val="single" w:sz="4" w:space="0" w:color="auto"/>
        <w:right w:val="single" w:sz="4" w:space="0" w:color="auto"/>
      </w:pBdr>
      <w:spacing w:before="100" w:beforeAutospacing="1" w:after="100" w:afterAutospacing="1"/>
      <w:textAlignment w:val="center"/>
    </w:pPr>
    <w:rPr>
      <w:sz w:val="22"/>
      <w:szCs w:val="22"/>
      <w:lang w:val="vi-VN" w:eastAsia="vi-VN"/>
    </w:rPr>
  </w:style>
  <w:style w:type="paragraph" w:customStyle="1" w:styleId="xl99">
    <w:name w:val="xl99"/>
    <w:basedOn w:val="Normal"/>
    <w:rsid w:val="0052318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val="vi-VN" w:eastAsia="vi-VN"/>
    </w:rPr>
  </w:style>
  <w:style w:type="paragraph" w:customStyle="1" w:styleId="xl100">
    <w:name w:val="xl100"/>
    <w:basedOn w:val="Normal"/>
    <w:rsid w:val="0052318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lang w:val="vi-VN" w:eastAsia="vi-VN"/>
    </w:rPr>
  </w:style>
  <w:style w:type="paragraph" w:customStyle="1" w:styleId="xl101">
    <w:name w:val="xl101"/>
    <w:basedOn w:val="Normal"/>
    <w:rsid w:val="00523180"/>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lang w:val="vi-VN" w:eastAsia="vi-VN"/>
    </w:rPr>
  </w:style>
  <w:style w:type="paragraph" w:customStyle="1" w:styleId="xl102">
    <w:name w:val="xl102"/>
    <w:basedOn w:val="Normal"/>
    <w:rsid w:val="00523180"/>
    <w:pPr>
      <w:pBdr>
        <w:left w:val="single" w:sz="4" w:space="0" w:color="auto"/>
        <w:right w:val="single" w:sz="4" w:space="0" w:color="auto"/>
      </w:pBdr>
      <w:spacing w:before="100" w:beforeAutospacing="1" w:after="100" w:afterAutospacing="1"/>
      <w:jc w:val="center"/>
      <w:textAlignment w:val="center"/>
    </w:pPr>
    <w:rPr>
      <w:sz w:val="22"/>
      <w:szCs w:val="22"/>
      <w:lang w:val="vi-VN" w:eastAsia="vi-VN"/>
    </w:rPr>
  </w:style>
  <w:style w:type="paragraph" w:customStyle="1" w:styleId="xl103">
    <w:name w:val="xl103"/>
    <w:basedOn w:val="Normal"/>
    <w:rsid w:val="00523180"/>
    <w:pPr>
      <w:spacing w:before="100" w:beforeAutospacing="1" w:after="100" w:afterAutospacing="1"/>
      <w:jc w:val="center"/>
      <w:textAlignment w:val="center"/>
    </w:pPr>
    <w:rPr>
      <w:i/>
      <w:iCs/>
      <w:lang w:val="vi-VN" w:eastAsia="vi-VN"/>
    </w:rPr>
  </w:style>
  <w:style w:type="paragraph" w:customStyle="1" w:styleId="xl104">
    <w:name w:val="xl104"/>
    <w:basedOn w:val="Normal"/>
    <w:rsid w:val="0052318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val="vi-VN" w:eastAsia="vi-VN"/>
    </w:rPr>
  </w:style>
  <w:style w:type="paragraph" w:customStyle="1" w:styleId="xl105">
    <w:name w:val="xl105"/>
    <w:basedOn w:val="Normal"/>
    <w:rsid w:val="005231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lang w:val="vi-VN" w:eastAsia="vi-VN"/>
    </w:rPr>
  </w:style>
  <w:style w:type="paragraph" w:customStyle="1" w:styleId="xl106">
    <w:name w:val="xl106"/>
    <w:basedOn w:val="Normal"/>
    <w:rsid w:val="005231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lang w:val="vi-VN" w:eastAsia="vi-VN"/>
    </w:rPr>
  </w:style>
  <w:style w:type="paragraph" w:customStyle="1" w:styleId="xl107">
    <w:name w:val="xl107"/>
    <w:basedOn w:val="Normal"/>
    <w:rsid w:val="00523180"/>
    <w:pPr>
      <w:pBdr>
        <w:top w:val="single" w:sz="4" w:space="0" w:color="auto"/>
        <w:left w:val="single" w:sz="4" w:space="0" w:color="auto"/>
      </w:pBdr>
      <w:spacing w:before="100" w:beforeAutospacing="1" w:after="100" w:afterAutospacing="1"/>
      <w:jc w:val="center"/>
      <w:textAlignment w:val="center"/>
    </w:pPr>
    <w:rPr>
      <w:b/>
      <w:bCs/>
      <w:sz w:val="28"/>
      <w:szCs w:val="28"/>
      <w:lang w:val="vi-VN" w:eastAsia="vi-VN"/>
    </w:rPr>
  </w:style>
  <w:style w:type="paragraph" w:customStyle="1" w:styleId="xl108">
    <w:name w:val="xl108"/>
    <w:basedOn w:val="Normal"/>
    <w:rsid w:val="00523180"/>
    <w:pPr>
      <w:pBdr>
        <w:top w:val="single" w:sz="4" w:space="0" w:color="auto"/>
        <w:right w:val="single" w:sz="4" w:space="0" w:color="auto"/>
      </w:pBdr>
      <w:spacing w:before="100" w:beforeAutospacing="1" w:after="100" w:afterAutospacing="1"/>
      <w:jc w:val="center"/>
      <w:textAlignment w:val="center"/>
    </w:pPr>
    <w:rPr>
      <w:b/>
      <w:bCs/>
      <w:sz w:val="28"/>
      <w:szCs w:val="28"/>
      <w:lang w:val="vi-VN" w:eastAsia="vi-VN"/>
    </w:rPr>
  </w:style>
  <w:style w:type="paragraph" w:customStyle="1" w:styleId="xl109">
    <w:name w:val="xl109"/>
    <w:basedOn w:val="Normal"/>
    <w:rsid w:val="00523180"/>
    <w:pPr>
      <w:pBdr>
        <w:left w:val="single" w:sz="4" w:space="0" w:color="auto"/>
      </w:pBdr>
      <w:spacing w:before="100" w:beforeAutospacing="1" w:after="100" w:afterAutospacing="1"/>
      <w:jc w:val="center"/>
      <w:textAlignment w:val="center"/>
    </w:pPr>
    <w:rPr>
      <w:b/>
      <w:bCs/>
      <w:sz w:val="28"/>
      <w:szCs w:val="28"/>
      <w:lang w:val="vi-VN" w:eastAsia="vi-VN"/>
    </w:rPr>
  </w:style>
  <w:style w:type="paragraph" w:customStyle="1" w:styleId="xl110">
    <w:name w:val="xl110"/>
    <w:basedOn w:val="Normal"/>
    <w:rsid w:val="00523180"/>
    <w:pPr>
      <w:pBdr>
        <w:right w:val="single" w:sz="4" w:space="0" w:color="auto"/>
      </w:pBdr>
      <w:spacing w:before="100" w:beforeAutospacing="1" w:after="100" w:afterAutospacing="1"/>
      <w:jc w:val="center"/>
      <w:textAlignment w:val="center"/>
    </w:pPr>
    <w:rPr>
      <w:b/>
      <w:bCs/>
      <w:sz w:val="28"/>
      <w:szCs w:val="28"/>
      <w:lang w:val="vi-VN" w:eastAsia="vi-VN"/>
    </w:rPr>
  </w:style>
  <w:style w:type="paragraph" w:customStyle="1" w:styleId="xl111">
    <w:name w:val="xl111"/>
    <w:basedOn w:val="Normal"/>
    <w:rsid w:val="00523180"/>
    <w:pPr>
      <w:pBdr>
        <w:left w:val="single" w:sz="4" w:space="0" w:color="auto"/>
        <w:bottom w:val="single" w:sz="4" w:space="0" w:color="auto"/>
      </w:pBdr>
      <w:spacing w:before="100" w:beforeAutospacing="1" w:after="100" w:afterAutospacing="1"/>
      <w:jc w:val="center"/>
      <w:textAlignment w:val="center"/>
    </w:pPr>
    <w:rPr>
      <w:b/>
      <w:bCs/>
      <w:sz w:val="28"/>
      <w:szCs w:val="28"/>
      <w:lang w:val="vi-VN" w:eastAsia="vi-VN"/>
    </w:rPr>
  </w:style>
  <w:style w:type="paragraph" w:customStyle="1" w:styleId="xl112">
    <w:name w:val="xl112"/>
    <w:basedOn w:val="Normal"/>
    <w:rsid w:val="00523180"/>
    <w:pPr>
      <w:pBdr>
        <w:bottom w:val="single" w:sz="4" w:space="0" w:color="auto"/>
        <w:right w:val="single" w:sz="4" w:space="0" w:color="auto"/>
      </w:pBdr>
      <w:spacing w:before="100" w:beforeAutospacing="1" w:after="100" w:afterAutospacing="1"/>
      <w:jc w:val="center"/>
      <w:textAlignment w:val="center"/>
    </w:pPr>
    <w:rPr>
      <w:b/>
      <w:bCs/>
      <w:sz w:val="28"/>
      <w:szCs w:val="28"/>
      <w:lang w:val="vi-VN" w:eastAsia="vi-VN"/>
    </w:rPr>
  </w:style>
  <w:style w:type="paragraph" w:customStyle="1" w:styleId="xl113">
    <w:name w:val="xl113"/>
    <w:basedOn w:val="Normal"/>
    <w:rsid w:val="00523180"/>
    <w:pPr>
      <w:pBdr>
        <w:top w:val="single" w:sz="4" w:space="0" w:color="auto"/>
        <w:left w:val="single" w:sz="4" w:space="0" w:color="auto"/>
        <w:right w:val="single" w:sz="4" w:space="0" w:color="auto"/>
      </w:pBdr>
      <w:spacing w:before="100" w:beforeAutospacing="1" w:after="100" w:afterAutospacing="1"/>
      <w:jc w:val="center"/>
      <w:textAlignment w:val="center"/>
    </w:pPr>
    <w:rPr>
      <w:b/>
      <w:bCs/>
      <w:sz w:val="28"/>
      <w:szCs w:val="28"/>
      <w:lang w:val="vi-VN" w:eastAsia="vi-VN"/>
    </w:rPr>
  </w:style>
  <w:style w:type="paragraph" w:customStyle="1" w:styleId="xl114">
    <w:name w:val="xl114"/>
    <w:basedOn w:val="Normal"/>
    <w:rsid w:val="00523180"/>
    <w:pPr>
      <w:pBdr>
        <w:left w:val="single" w:sz="4" w:space="0" w:color="auto"/>
        <w:right w:val="single" w:sz="4" w:space="0" w:color="auto"/>
      </w:pBdr>
      <w:spacing w:before="100" w:beforeAutospacing="1" w:after="100" w:afterAutospacing="1"/>
      <w:jc w:val="center"/>
      <w:textAlignment w:val="center"/>
    </w:pPr>
    <w:rPr>
      <w:b/>
      <w:bCs/>
      <w:sz w:val="28"/>
      <w:szCs w:val="28"/>
      <w:lang w:val="vi-VN" w:eastAsia="vi-VN"/>
    </w:rPr>
  </w:style>
  <w:style w:type="paragraph" w:customStyle="1" w:styleId="xl115">
    <w:name w:val="xl115"/>
    <w:basedOn w:val="Normal"/>
    <w:rsid w:val="00523180"/>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lang w:val="vi-VN" w:eastAsia="vi-VN"/>
    </w:rPr>
  </w:style>
  <w:style w:type="paragraph" w:customStyle="1" w:styleId="xl116">
    <w:name w:val="xl116"/>
    <w:basedOn w:val="Normal"/>
    <w:rsid w:val="00523180"/>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vi-VN" w:eastAsia="vi-VN"/>
    </w:rPr>
  </w:style>
  <w:style w:type="paragraph" w:customStyle="1" w:styleId="xl117">
    <w:name w:val="xl117"/>
    <w:basedOn w:val="Normal"/>
    <w:rsid w:val="00523180"/>
    <w:pPr>
      <w:spacing w:before="100" w:beforeAutospacing="1" w:after="100" w:afterAutospacing="1"/>
      <w:jc w:val="center"/>
      <w:textAlignment w:val="center"/>
    </w:pPr>
    <w:rPr>
      <w:b/>
      <w:bCs/>
      <w:sz w:val="28"/>
      <w:szCs w:val="28"/>
      <w:lang w:val="vi-VN" w:eastAsia="vi-VN"/>
    </w:rPr>
  </w:style>
  <w:style w:type="paragraph" w:customStyle="1" w:styleId="xl118">
    <w:name w:val="xl118"/>
    <w:basedOn w:val="Normal"/>
    <w:rsid w:val="00523180"/>
    <w:pPr>
      <w:pBdr>
        <w:bottom w:val="single" w:sz="4" w:space="0" w:color="auto"/>
      </w:pBdr>
      <w:spacing w:before="100" w:beforeAutospacing="1" w:after="100" w:afterAutospacing="1"/>
      <w:jc w:val="right"/>
      <w:textAlignment w:val="center"/>
    </w:pPr>
    <w:rPr>
      <w:sz w:val="28"/>
      <w:szCs w:val="28"/>
      <w:lang w:val="vi-VN" w:eastAsia="vi-VN"/>
    </w:rPr>
  </w:style>
  <w:style w:type="paragraph" w:customStyle="1" w:styleId="xl119">
    <w:name w:val="xl119"/>
    <w:basedOn w:val="Normal"/>
    <w:rsid w:val="00523180"/>
    <w:pPr>
      <w:pBdr>
        <w:left w:val="single" w:sz="4" w:space="0" w:color="auto"/>
        <w:bottom w:val="single" w:sz="4" w:space="0" w:color="auto"/>
        <w:right w:val="single" w:sz="4" w:space="0" w:color="auto"/>
      </w:pBdr>
      <w:spacing w:before="100" w:beforeAutospacing="1" w:after="100" w:afterAutospacing="1"/>
      <w:textAlignment w:val="center"/>
    </w:pPr>
    <w:rPr>
      <w:sz w:val="22"/>
      <w:szCs w:val="22"/>
      <w:lang w:val="vi-VN" w:eastAsia="vi-VN"/>
    </w:rPr>
  </w:style>
  <w:style w:type="paragraph" w:customStyle="1" w:styleId="xl120">
    <w:name w:val="xl120"/>
    <w:basedOn w:val="Normal"/>
    <w:rsid w:val="00523180"/>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lang w:val="vi-VN" w:eastAsia="vi-VN"/>
    </w:rPr>
  </w:style>
  <w:style w:type="paragraph" w:customStyle="1" w:styleId="xl121">
    <w:name w:val="xl121"/>
    <w:basedOn w:val="Normal"/>
    <w:rsid w:val="00523180"/>
    <w:pPr>
      <w:pBdr>
        <w:left w:val="single" w:sz="4" w:space="0" w:color="auto"/>
        <w:right w:val="single" w:sz="4" w:space="0" w:color="auto"/>
      </w:pBdr>
      <w:spacing w:before="100" w:beforeAutospacing="1" w:after="100" w:afterAutospacing="1"/>
      <w:jc w:val="center"/>
      <w:textAlignment w:val="center"/>
    </w:pPr>
    <w:rPr>
      <w:sz w:val="22"/>
      <w:szCs w:val="22"/>
      <w:lang w:val="vi-VN" w:eastAsia="vi-VN"/>
    </w:rPr>
  </w:style>
  <w:style w:type="paragraph" w:customStyle="1" w:styleId="xl122">
    <w:name w:val="xl122"/>
    <w:basedOn w:val="Normal"/>
    <w:rsid w:val="00523180"/>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vi-VN" w:eastAsia="vi-VN"/>
    </w:rPr>
  </w:style>
  <w:style w:type="character" w:customStyle="1" w:styleId="FootnoteTextChar">
    <w:name w:val="Footnote Text Char"/>
    <w:aliases w:val="Footnote Text Char Tegn Char Char,Footnote Text Char Char Char Char Char Char,Footnote Text Char Char Char Char Char Char Ch Char Char1,Footnote Text Char Char Char Char Char Char Ch Char Char Char,fn Char,single space Char"/>
    <w:link w:val="FootnoteText"/>
    <w:uiPriority w:val="99"/>
    <w:qFormat/>
    <w:locked/>
    <w:rsid w:val="00523180"/>
    <w:rPr>
      <w:lang w:val="vi-VN" w:eastAsia="vi-VN"/>
    </w:rPr>
  </w:style>
  <w:style w:type="paragraph" w:styleId="FootnoteText">
    <w:name w:val="footnote text"/>
    <w:aliases w:val="Footnote Text Char Tegn Char,Footnote Text Char Char Char Char Char,Footnote Text Char Char Char Char Char Char Ch Char,Footnote Text Char Char Char Char Char Char Ch Char Char,Footnote Text Char Char Char Char Char Char Ch,fn,single space"/>
    <w:basedOn w:val="Normal"/>
    <w:link w:val="FootnoteTextChar"/>
    <w:uiPriority w:val="99"/>
    <w:qFormat/>
    <w:rsid w:val="00523180"/>
    <w:rPr>
      <w:rFonts w:asciiTheme="minorHAnsi" w:eastAsiaTheme="minorHAnsi" w:hAnsiTheme="minorHAnsi" w:cstheme="minorBidi"/>
      <w:sz w:val="22"/>
      <w:szCs w:val="22"/>
      <w:lang w:val="vi-VN" w:eastAsia="vi-VN"/>
    </w:rPr>
  </w:style>
  <w:style w:type="character" w:customStyle="1" w:styleId="FootnoteTextChar1">
    <w:name w:val="Footnote Text Char1"/>
    <w:basedOn w:val="DefaultParagraphFont"/>
    <w:rsid w:val="00523180"/>
    <w:rPr>
      <w:rFonts w:ascii="Times New Roman" w:eastAsia="Times New Roman" w:hAnsi="Times New Roman" w:cs="Times New Roman"/>
      <w:sz w:val="20"/>
      <w:szCs w:val="20"/>
    </w:rPr>
  </w:style>
  <w:style w:type="paragraph" w:customStyle="1" w:styleId="ftrefCharCharChar1Char">
    <w:name w:val="ftref Char Char Char1 Char"/>
    <w:aliases w:val="(NECG) Footnote Reference Char Char Char1 Char,Fußnotenzeichen DISS Char Char Char1 Char,16 Point Char Char Char1 Char,Superscript 6 Point Char Char Char Char,fr Char Char Char Char"/>
    <w:basedOn w:val="Normal"/>
    <w:link w:val="FootnoteReference"/>
    <w:rsid w:val="00523180"/>
    <w:pPr>
      <w:spacing w:after="160" w:line="240" w:lineRule="exact"/>
    </w:pPr>
    <w:rPr>
      <w:rFonts w:asciiTheme="minorHAnsi" w:eastAsiaTheme="minorHAnsi" w:hAnsiTheme="minorHAnsi" w:cstheme="minorBidi"/>
      <w:sz w:val="22"/>
      <w:szCs w:val="22"/>
      <w:lang w:val="vi-VN" w:eastAsia="vi-VN"/>
    </w:rPr>
  </w:style>
  <w:style w:type="paragraph" w:customStyle="1" w:styleId="font5">
    <w:name w:val="font5"/>
    <w:basedOn w:val="Normal"/>
    <w:rsid w:val="00523180"/>
    <w:pPr>
      <w:spacing w:before="100" w:beforeAutospacing="1" w:after="100" w:afterAutospacing="1"/>
    </w:pPr>
    <w:rPr>
      <w:sz w:val="26"/>
      <w:szCs w:val="26"/>
      <w:lang w:val="vi-VN" w:eastAsia="vi-VN"/>
    </w:rPr>
  </w:style>
  <w:style w:type="numbering" w:customStyle="1" w:styleId="NoList2">
    <w:name w:val="No List2"/>
    <w:next w:val="NoList"/>
    <w:uiPriority w:val="99"/>
    <w:semiHidden/>
    <w:unhideWhenUsed/>
    <w:rsid w:val="00523180"/>
  </w:style>
  <w:style w:type="paragraph" w:customStyle="1" w:styleId="xl63">
    <w:name w:val="xl63"/>
    <w:basedOn w:val="Normal"/>
    <w:rsid w:val="0052318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Normal"/>
    <w:rsid w:val="0052318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5231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Bodytext3">
    <w:name w:val="Body text (3)_"/>
    <w:link w:val="Bodytext30"/>
    <w:rsid w:val="00523180"/>
    <w:rPr>
      <w:i/>
      <w:iCs/>
      <w:spacing w:val="-10"/>
      <w:sz w:val="28"/>
      <w:szCs w:val="28"/>
      <w:shd w:val="clear" w:color="auto" w:fill="FFFFFF"/>
    </w:rPr>
  </w:style>
  <w:style w:type="paragraph" w:customStyle="1" w:styleId="Bodytext30">
    <w:name w:val="Body text (3)"/>
    <w:basedOn w:val="Normal"/>
    <w:link w:val="Bodytext3"/>
    <w:rsid w:val="00523180"/>
    <w:pPr>
      <w:widowControl w:val="0"/>
      <w:shd w:val="clear" w:color="auto" w:fill="FFFFFF"/>
      <w:spacing w:before="300" w:after="300" w:line="0" w:lineRule="atLeast"/>
      <w:jc w:val="both"/>
    </w:pPr>
    <w:rPr>
      <w:rFonts w:asciiTheme="minorHAnsi" w:eastAsiaTheme="minorHAnsi" w:hAnsiTheme="minorHAnsi" w:cstheme="minorBidi"/>
      <w:i/>
      <w:iCs/>
      <w:spacing w:val="-10"/>
      <w:sz w:val="28"/>
      <w:szCs w:val="28"/>
    </w:rPr>
  </w:style>
  <w:style w:type="numbering" w:customStyle="1" w:styleId="NoList3">
    <w:name w:val="No List3"/>
    <w:next w:val="NoList"/>
    <w:uiPriority w:val="99"/>
    <w:semiHidden/>
    <w:unhideWhenUsed/>
    <w:rsid w:val="00523180"/>
  </w:style>
  <w:style w:type="numbering" w:customStyle="1" w:styleId="NoList11">
    <w:name w:val="No List11"/>
    <w:next w:val="NoList"/>
    <w:uiPriority w:val="99"/>
    <w:semiHidden/>
    <w:unhideWhenUsed/>
    <w:rsid w:val="00523180"/>
  </w:style>
  <w:style w:type="numbering" w:customStyle="1" w:styleId="NoList21">
    <w:name w:val="No List21"/>
    <w:next w:val="NoList"/>
    <w:uiPriority w:val="99"/>
    <w:semiHidden/>
    <w:unhideWhenUsed/>
    <w:rsid w:val="00523180"/>
  </w:style>
  <w:style w:type="character" w:customStyle="1" w:styleId="fontstyle01">
    <w:name w:val="fontstyle01"/>
    <w:basedOn w:val="DefaultParagraphFont"/>
    <w:rsid w:val="00523180"/>
    <w:rPr>
      <w:rFonts w:ascii="TimesNewRomanPSMT" w:hAnsi="TimesNewRomanPSMT" w:hint="default"/>
      <w:b w:val="0"/>
      <w:bCs w:val="0"/>
      <w:i w:val="0"/>
      <w:iCs w:val="0"/>
      <w:color w:val="000000"/>
      <w:sz w:val="30"/>
      <w:szCs w:val="30"/>
    </w:rPr>
  </w:style>
  <w:style w:type="character" w:customStyle="1" w:styleId="fontstyle21">
    <w:name w:val="fontstyle21"/>
    <w:basedOn w:val="DefaultParagraphFont"/>
    <w:rsid w:val="00523180"/>
    <w:rPr>
      <w:rFonts w:ascii="TimesNewRomanPS-ItalicMT" w:hAnsi="TimesNewRomanPS-ItalicMT" w:hint="default"/>
      <w:b w:val="0"/>
      <w:bCs w:val="0"/>
      <w:i/>
      <w:iCs/>
      <w:color w:val="000000"/>
      <w:sz w:val="30"/>
      <w:szCs w:val="30"/>
    </w:rPr>
  </w:style>
  <w:style w:type="character" w:styleId="CommentReference">
    <w:name w:val="annotation reference"/>
    <w:uiPriority w:val="99"/>
    <w:semiHidden/>
    <w:unhideWhenUsed/>
    <w:rsid w:val="003530E9"/>
    <w:rPr>
      <w:sz w:val="16"/>
      <w:szCs w:val="16"/>
    </w:rPr>
  </w:style>
  <w:style w:type="paragraph" w:styleId="CommentText">
    <w:name w:val="annotation text"/>
    <w:basedOn w:val="Normal"/>
    <w:link w:val="CommentTextChar"/>
    <w:uiPriority w:val="99"/>
    <w:semiHidden/>
    <w:unhideWhenUsed/>
    <w:rsid w:val="003530E9"/>
    <w:rPr>
      <w:sz w:val="20"/>
      <w:szCs w:val="20"/>
    </w:rPr>
  </w:style>
  <w:style w:type="character" w:customStyle="1" w:styleId="CommentTextChar">
    <w:name w:val="Comment Text Char"/>
    <w:basedOn w:val="DefaultParagraphFont"/>
    <w:link w:val="CommentText"/>
    <w:uiPriority w:val="99"/>
    <w:semiHidden/>
    <w:rsid w:val="003530E9"/>
    <w:rPr>
      <w:rFonts w:ascii="Times New Roman" w:eastAsia="Times New Roman" w:hAnsi="Times New Roman" w:cs="Times New Roman"/>
      <w:sz w:val="20"/>
      <w:szCs w:val="20"/>
    </w:rPr>
  </w:style>
  <w:style w:type="character" w:customStyle="1" w:styleId="BodyTextChar1">
    <w:name w:val="Body Text Char1"/>
    <w:basedOn w:val="DefaultParagraphFont"/>
    <w:uiPriority w:val="99"/>
    <w:semiHidden/>
    <w:rsid w:val="006F3DCA"/>
    <w:rPr>
      <w:rFonts w:eastAsia="Times New Roman" w:cs="Times New Roman"/>
      <w:szCs w:val="24"/>
      <w:lang w:val="en-US"/>
    </w:rPr>
  </w:style>
  <w:style w:type="paragraph" w:customStyle="1" w:styleId="TableParagraph">
    <w:name w:val="Table Paragraph"/>
    <w:basedOn w:val="Normal"/>
    <w:uiPriority w:val="1"/>
    <w:qFormat/>
    <w:rsid w:val="006F3DCA"/>
    <w:pPr>
      <w:widowControl w:val="0"/>
      <w:autoSpaceDE w:val="0"/>
      <w:autoSpaceDN w:val="0"/>
    </w:pPr>
    <w:rPr>
      <w:sz w:val="22"/>
      <w:szCs w:val="22"/>
      <w:lang w:val="vi"/>
    </w:rPr>
  </w:style>
  <w:style w:type="character" w:customStyle="1" w:styleId="vn4">
    <w:name w:val="vn_4"/>
    <w:rsid w:val="006F3DCA"/>
  </w:style>
  <w:style w:type="character" w:customStyle="1" w:styleId="apple-converted-space">
    <w:name w:val="apple-converted-space"/>
    <w:basedOn w:val="DefaultParagraphFont"/>
    <w:rsid w:val="006F3DCA"/>
  </w:style>
  <w:style w:type="character" w:customStyle="1" w:styleId="BodyText2Char">
    <w:name w:val="Body Text 2 Char"/>
    <w:link w:val="BodyText2"/>
    <w:rsid w:val="006F3DCA"/>
    <w:rPr>
      <w:rFonts w:eastAsia="SimSun"/>
      <w:kern w:val="2"/>
      <w:sz w:val="26"/>
      <w:lang w:eastAsia="zh-CN"/>
    </w:rPr>
  </w:style>
  <w:style w:type="paragraph" w:styleId="BodyText2">
    <w:name w:val="Body Text 2"/>
    <w:basedOn w:val="Normal"/>
    <w:link w:val="BodyText2Char"/>
    <w:rsid w:val="006F3DCA"/>
    <w:pPr>
      <w:widowControl w:val="0"/>
      <w:spacing w:before="120" w:line="240" w:lineRule="atLeast"/>
      <w:jc w:val="both"/>
    </w:pPr>
    <w:rPr>
      <w:rFonts w:asciiTheme="minorHAnsi" w:eastAsia="SimSun" w:hAnsiTheme="minorHAnsi" w:cstheme="minorBidi"/>
      <w:kern w:val="2"/>
      <w:sz w:val="26"/>
      <w:szCs w:val="22"/>
      <w:lang w:eastAsia="zh-CN"/>
    </w:rPr>
  </w:style>
  <w:style w:type="character" w:customStyle="1" w:styleId="BodyText2Char1">
    <w:name w:val="Body Text 2 Char1"/>
    <w:basedOn w:val="DefaultParagraphFont"/>
    <w:uiPriority w:val="99"/>
    <w:semiHidden/>
    <w:rsid w:val="006F3DCA"/>
    <w:rPr>
      <w:rFonts w:ascii="Times New Roman" w:eastAsia="Times New Roman" w:hAnsi="Times New Roman" w:cs="Times New Roman"/>
      <w:sz w:val="24"/>
      <w:szCs w:val="24"/>
    </w:rPr>
  </w:style>
  <w:style w:type="paragraph" w:customStyle="1" w:styleId="Style18">
    <w:name w:val="_Style 18"/>
    <w:basedOn w:val="Normal"/>
    <w:rsid w:val="006F3DCA"/>
    <w:pPr>
      <w:spacing w:after="160" w:line="240" w:lineRule="exact"/>
    </w:pPr>
    <w:rPr>
      <w:sz w:val="28"/>
      <w:szCs w:val="28"/>
    </w:rPr>
  </w:style>
  <w:style w:type="character" w:customStyle="1" w:styleId="NormalWebChar1">
    <w:name w:val="Normal (Web) Char1"/>
    <w:aliases w:val=" Char Char Char Char1"/>
    <w:rsid w:val="006F3DCA"/>
    <w:rPr>
      <w:rFonts w:eastAsia="Times New Roman" w:cs="Times New Roman"/>
      <w:szCs w:val="24"/>
      <w:lang w:val="en-US"/>
    </w:rPr>
  </w:style>
  <w:style w:type="paragraph" w:customStyle="1" w:styleId="CharChar1CharChar">
    <w:name w:val="Char Char1 Char Char"/>
    <w:basedOn w:val="Normal"/>
    <w:rsid w:val="006F3DCA"/>
    <w:pPr>
      <w:spacing w:after="160" w:line="240" w:lineRule="exact"/>
    </w:pPr>
    <w:rPr>
      <w:rFonts w:ascii="Tahoma" w:hAnsi="Tahoma"/>
      <w:sz w:val="20"/>
      <w:szCs w:val="20"/>
    </w:rPr>
  </w:style>
  <w:style w:type="paragraph" w:customStyle="1" w:styleId="Bullet1">
    <w:name w:val="Bullet1"/>
    <w:basedOn w:val="Normal"/>
    <w:rsid w:val="006F3DCA"/>
    <w:pPr>
      <w:tabs>
        <w:tab w:val="left" w:pos="720"/>
      </w:tabs>
      <w:spacing w:before="80" w:line="252" w:lineRule="auto"/>
      <w:jc w:val="both"/>
    </w:pPr>
    <w:rPr>
      <w:sz w:val="26"/>
      <w:szCs w:val="26"/>
    </w:rPr>
  </w:style>
  <w:style w:type="paragraph" w:customStyle="1" w:styleId="0">
    <w:name w:val="0"/>
    <w:basedOn w:val="Normal"/>
    <w:rsid w:val="006F3DCA"/>
    <w:pPr>
      <w:spacing w:line="360" w:lineRule="auto"/>
      <w:jc w:val="center"/>
    </w:pPr>
    <w:rPr>
      <w:rFonts w:eastAsia="Calibri"/>
      <w:b/>
      <w:sz w:val="28"/>
      <w:szCs w:val="28"/>
    </w:rPr>
  </w:style>
  <w:style w:type="paragraph" w:customStyle="1" w:styleId="Default">
    <w:name w:val="Default"/>
    <w:rsid w:val="006F3DC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BodyText1">
    <w:name w:val="Body Text1"/>
    <w:basedOn w:val="Normal"/>
    <w:link w:val="Bodytext0"/>
    <w:qFormat/>
    <w:rsid w:val="006F3DCA"/>
    <w:pPr>
      <w:widowControl w:val="0"/>
      <w:spacing w:after="100" w:line="276" w:lineRule="auto"/>
      <w:ind w:firstLine="400"/>
    </w:pPr>
    <w:rPr>
      <w:sz w:val="28"/>
      <w:szCs w:val="28"/>
      <w:lang w:val="x-none" w:eastAsia="x-none"/>
    </w:rPr>
  </w:style>
  <w:style w:type="character" w:customStyle="1" w:styleId="Bodytext0">
    <w:name w:val="Body text_"/>
    <w:link w:val="BodyText1"/>
    <w:rsid w:val="006F3DCA"/>
    <w:rPr>
      <w:rFonts w:ascii="Times New Roman" w:eastAsia="Times New Roman" w:hAnsi="Times New Roman" w:cs="Times New Roman"/>
      <w:sz w:val="28"/>
      <w:szCs w:val="28"/>
      <w:lang w:val="x-none" w:eastAsia="x-none"/>
    </w:rPr>
  </w:style>
  <w:style w:type="character" w:styleId="Strong">
    <w:name w:val="Strong"/>
    <w:uiPriority w:val="22"/>
    <w:qFormat/>
    <w:rsid w:val="006F3DCA"/>
    <w:rPr>
      <w:b/>
      <w:bCs/>
    </w:rPr>
  </w:style>
  <w:style w:type="paragraph" w:styleId="CommentSubject">
    <w:name w:val="annotation subject"/>
    <w:basedOn w:val="CommentText"/>
    <w:next w:val="CommentText"/>
    <w:link w:val="CommentSubjectChar"/>
    <w:uiPriority w:val="99"/>
    <w:semiHidden/>
    <w:unhideWhenUsed/>
    <w:rsid w:val="006F3DCA"/>
    <w:rPr>
      <w:b/>
      <w:bCs/>
    </w:rPr>
  </w:style>
  <w:style w:type="character" w:customStyle="1" w:styleId="CommentSubjectChar">
    <w:name w:val="Comment Subject Char"/>
    <w:basedOn w:val="CommentTextChar"/>
    <w:link w:val="CommentSubject"/>
    <w:uiPriority w:val="99"/>
    <w:semiHidden/>
    <w:rsid w:val="006F3DCA"/>
    <w:rPr>
      <w:rFonts w:ascii="Times New Roman" w:eastAsia="Times New Roman" w:hAnsi="Times New Roman" w:cs="Times New Roman"/>
      <w:b/>
      <w:bCs/>
      <w:sz w:val="20"/>
      <w:szCs w:val="20"/>
    </w:rPr>
  </w:style>
  <w:style w:type="paragraph" w:customStyle="1" w:styleId="font6">
    <w:name w:val="font6"/>
    <w:basedOn w:val="Normal"/>
    <w:rsid w:val="006F3DCA"/>
    <w:pPr>
      <w:spacing w:before="100" w:beforeAutospacing="1" w:after="100" w:afterAutospacing="1"/>
    </w:pPr>
    <w:rPr>
      <w:i/>
      <w:iCs/>
      <w:color w:val="000000"/>
    </w:rPr>
  </w:style>
  <w:style w:type="paragraph" w:customStyle="1" w:styleId="font7">
    <w:name w:val="font7"/>
    <w:basedOn w:val="Normal"/>
    <w:rsid w:val="006F3DCA"/>
    <w:pPr>
      <w:spacing w:before="100" w:beforeAutospacing="1" w:after="100" w:afterAutospacing="1"/>
    </w:pPr>
    <w:rPr>
      <w:color w:val="000000"/>
    </w:rPr>
  </w:style>
  <w:style w:type="paragraph" w:customStyle="1" w:styleId="font8">
    <w:name w:val="font8"/>
    <w:basedOn w:val="Normal"/>
    <w:rsid w:val="006F3DCA"/>
    <w:pPr>
      <w:spacing w:before="100" w:beforeAutospacing="1" w:after="100" w:afterAutospacing="1"/>
    </w:pPr>
    <w:rPr>
      <w:color w:val="000000"/>
      <w:sz w:val="20"/>
      <w:szCs w:val="20"/>
    </w:rPr>
  </w:style>
  <w:style w:type="paragraph" w:customStyle="1" w:styleId="font9">
    <w:name w:val="font9"/>
    <w:basedOn w:val="Normal"/>
    <w:rsid w:val="006F3DCA"/>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48E10-E637-42BD-A7ED-12439BF1E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27</Pages>
  <Words>6357</Words>
  <Characters>36235</Characters>
  <Application>Microsoft Office Word</Application>
  <DocSecurity>0</DocSecurity>
  <Lines>301</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Windows User</cp:lastModifiedBy>
  <cp:revision>10</cp:revision>
  <dcterms:created xsi:type="dcterms:W3CDTF">2026-01-23T21:17:00Z</dcterms:created>
  <dcterms:modified xsi:type="dcterms:W3CDTF">2026-02-02T08:03:00Z</dcterms:modified>
</cp:coreProperties>
</file>