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25" w:type="dxa"/>
        <w:tblInd w:w="108" w:type="dxa"/>
        <w:tblLook w:val="0000" w:firstRow="0" w:lastRow="0" w:firstColumn="0" w:lastColumn="0" w:noHBand="0" w:noVBand="0"/>
      </w:tblPr>
      <w:tblGrid>
        <w:gridCol w:w="3402"/>
        <w:gridCol w:w="5823"/>
      </w:tblGrid>
      <w:tr w:rsidR="007C3E51" w:rsidTr="00171183">
        <w:trPr>
          <w:trHeight w:val="784"/>
        </w:trPr>
        <w:tc>
          <w:tcPr>
            <w:tcW w:w="3402" w:type="dxa"/>
          </w:tcPr>
          <w:p w:rsidR="007C3E51" w:rsidRDefault="007C3E51" w:rsidP="00E83DCD">
            <w:pPr>
              <w:pStyle w:val="Default"/>
              <w:jc w:val="center"/>
              <w:rPr>
                <w:sz w:val="26"/>
                <w:szCs w:val="26"/>
              </w:rPr>
            </w:pPr>
            <w:r>
              <w:rPr>
                <w:b/>
                <w:bCs/>
                <w:sz w:val="26"/>
                <w:szCs w:val="26"/>
              </w:rPr>
              <w:t>VĂN PHÒNG CHÍNH PHỦ</w:t>
            </w:r>
          </w:p>
          <w:p w:rsidR="007C3E51" w:rsidRDefault="007C3E51" w:rsidP="00F16EA7">
            <w:pPr>
              <w:pStyle w:val="Default"/>
              <w:rPr>
                <w:sz w:val="17"/>
                <w:szCs w:val="17"/>
              </w:rPr>
            </w:pPr>
            <w:r>
              <w:rPr>
                <w:b/>
                <w:bCs/>
                <w:sz w:val="17"/>
                <w:szCs w:val="17"/>
              </w:rPr>
              <w:t xml:space="preserve">                            _______________ </w:t>
            </w:r>
          </w:p>
          <w:p w:rsidR="007C3E51" w:rsidRDefault="007C3E51" w:rsidP="00F16EA7">
            <w:pPr>
              <w:pStyle w:val="Default"/>
              <w:jc w:val="center"/>
              <w:rPr>
                <w:sz w:val="26"/>
                <w:szCs w:val="26"/>
              </w:rPr>
            </w:pPr>
          </w:p>
          <w:p w:rsidR="007C3E51" w:rsidRDefault="007C3E51" w:rsidP="00F16EA7">
            <w:pPr>
              <w:pStyle w:val="Default"/>
              <w:spacing w:before="120"/>
              <w:jc w:val="center"/>
              <w:rPr>
                <w:sz w:val="26"/>
                <w:szCs w:val="26"/>
              </w:rPr>
            </w:pPr>
            <w:r>
              <w:rPr>
                <w:sz w:val="26"/>
                <w:szCs w:val="26"/>
              </w:rPr>
              <w:t xml:space="preserve"> Số: </w:t>
            </w:r>
            <w:r w:rsidR="00D50D6E">
              <w:rPr>
                <w:sz w:val="26"/>
                <w:szCs w:val="26"/>
              </w:rPr>
              <w:t xml:space="preserve">      </w:t>
            </w:r>
            <w:r w:rsidR="00437810">
              <w:rPr>
                <w:sz w:val="26"/>
                <w:szCs w:val="26"/>
              </w:rPr>
              <w:t xml:space="preserve"> /VPCP-TH</w:t>
            </w:r>
          </w:p>
          <w:p w:rsidR="00624D8B" w:rsidRPr="00171183" w:rsidRDefault="007C3E51" w:rsidP="00665472">
            <w:pPr>
              <w:tabs>
                <w:tab w:val="center" w:pos="1680"/>
                <w:tab w:val="center" w:pos="6237"/>
              </w:tabs>
              <w:spacing w:after="0" w:line="240" w:lineRule="auto"/>
              <w:jc w:val="center"/>
              <w:rPr>
                <w:rFonts w:ascii="Times New Roman" w:hAnsi="Times New Roman" w:cs="Times New Roman"/>
                <w:bCs/>
              </w:rPr>
            </w:pPr>
            <w:r w:rsidRPr="00C4221E">
              <w:rPr>
                <w:rFonts w:ascii="Times New Roman" w:hAnsi="Times New Roman" w:cs="Times New Roman"/>
                <w:bCs/>
              </w:rPr>
              <w:t xml:space="preserve">V/v </w:t>
            </w:r>
            <w:r w:rsidR="003D2289">
              <w:rPr>
                <w:rFonts w:ascii="Times New Roman" w:hAnsi="Times New Roman" w:cs="Times New Roman"/>
                <w:bCs/>
              </w:rPr>
              <w:t>tài liệu phục vụ</w:t>
            </w:r>
            <w:r w:rsidR="00255FFE">
              <w:rPr>
                <w:rFonts w:ascii="Times New Roman" w:hAnsi="Times New Roman" w:cs="Times New Roman"/>
                <w:bCs/>
              </w:rPr>
              <w:t xml:space="preserve"> </w:t>
            </w:r>
            <w:r w:rsidR="006E634F">
              <w:rPr>
                <w:rFonts w:ascii="Times New Roman" w:hAnsi="Times New Roman" w:cs="Times New Roman"/>
                <w:bCs/>
              </w:rPr>
              <w:t xml:space="preserve">Phiên họp Chính phủ thường kỳ tháng </w:t>
            </w:r>
            <w:r w:rsidR="00CD0B3C">
              <w:rPr>
                <w:rFonts w:ascii="Times New Roman" w:hAnsi="Times New Roman" w:cs="Times New Roman"/>
                <w:bCs/>
              </w:rPr>
              <w:t>7</w:t>
            </w:r>
            <w:r w:rsidR="006E634F">
              <w:rPr>
                <w:rFonts w:ascii="Times New Roman" w:hAnsi="Times New Roman" w:cs="Times New Roman"/>
                <w:bCs/>
              </w:rPr>
              <w:t>/202</w:t>
            </w:r>
            <w:r w:rsidR="00665472">
              <w:rPr>
                <w:rFonts w:ascii="Times New Roman" w:hAnsi="Times New Roman" w:cs="Times New Roman"/>
                <w:bCs/>
              </w:rPr>
              <w:t>5</w:t>
            </w:r>
            <w:r w:rsidR="006E634F">
              <w:rPr>
                <w:rFonts w:ascii="Times New Roman" w:hAnsi="Times New Roman" w:cs="Times New Roman"/>
                <w:bCs/>
              </w:rPr>
              <w:t xml:space="preserve"> </w:t>
            </w:r>
            <w:r w:rsidR="00CD0B3C">
              <w:rPr>
                <w:rFonts w:ascii="Times New Roman" w:hAnsi="Times New Roman" w:cs="Times New Roman"/>
                <w:bCs/>
              </w:rPr>
              <w:t>trực tuyến</w:t>
            </w:r>
            <w:r w:rsidR="006E634F">
              <w:rPr>
                <w:rFonts w:ascii="Times New Roman" w:hAnsi="Times New Roman" w:cs="Times New Roman"/>
                <w:bCs/>
              </w:rPr>
              <w:t xml:space="preserve"> với địa phương</w:t>
            </w:r>
          </w:p>
        </w:tc>
        <w:tc>
          <w:tcPr>
            <w:tcW w:w="5823" w:type="dxa"/>
          </w:tcPr>
          <w:p w:rsidR="007C3E51" w:rsidRDefault="007C3E51" w:rsidP="00F16EA7">
            <w:pPr>
              <w:pStyle w:val="Default"/>
              <w:rPr>
                <w:sz w:val="26"/>
                <w:szCs w:val="26"/>
              </w:rPr>
            </w:pPr>
            <w:r>
              <w:rPr>
                <w:b/>
                <w:bCs/>
                <w:sz w:val="26"/>
                <w:szCs w:val="26"/>
              </w:rPr>
              <w:t xml:space="preserve">CỘNG HOÀ XÃ HỘI CHỦ NGHĨA VIỆT NAM </w:t>
            </w:r>
          </w:p>
          <w:p w:rsidR="007C3E51" w:rsidRDefault="007C3E51" w:rsidP="00F16EA7">
            <w:pPr>
              <w:pStyle w:val="Default"/>
              <w:jc w:val="center"/>
              <w:rPr>
                <w:sz w:val="28"/>
                <w:szCs w:val="28"/>
              </w:rPr>
            </w:pPr>
            <w:r>
              <w:rPr>
                <w:b/>
                <w:bCs/>
                <w:sz w:val="28"/>
                <w:szCs w:val="28"/>
              </w:rPr>
              <w:t>Độc lập - Tự do - Hạnh phúc</w:t>
            </w:r>
          </w:p>
          <w:p w:rsidR="007C3E51" w:rsidRDefault="007C3E51" w:rsidP="00F16EA7">
            <w:pPr>
              <w:pStyle w:val="Default"/>
              <w:rPr>
                <w:sz w:val="13"/>
                <w:szCs w:val="13"/>
              </w:rPr>
            </w:pPr>
            <w:r>
              <w:rPr>
                <w:b/>
                <w:bCs/>
                <w:sz w:val="13"/>
                <w:szCs w:val="13"/>
              </w:rPr>
              <w:t xml:space="preserve">                                ___________________________________________________ </w:t>
            </w:r>
          </w:p>
          <w:p w:rsidR="007C3E51" w:rsidRPr="00C26DEB" w:rsidRDefault="007C3E51" w:rsidP="00C54568">
            <w:pPr>
              <w:pStyle w:val="Default"/>
              <w:spacing w:before="120"/>
              <w:jc w:val="center"/>
              <w:rPr>
                <w:sz w:val="26"/>
                <w:szCs w:val="26"/>
              </w:rPr>
            </w:pPr>
            <w:r>
              <w:rPr>
                <w:i/>
                <w:iCs/>
                <w:sz w:val="26"/>
                <w:szCs w:val="26"/>
              </w:rPr>
              <w:t xml:space="preserve">  Hà Nội, ngày      tháng </w:t>
            </w:r>
            <w:r w:rsidR="00CD0B3C">
              <w:rPr>
                <w:i/>
                <w:iCs/>
                <w:sz w:val="26"/>
                <w:szCs w:val="26"/>
              </w:rPr>
              <w:t xml:space="preserve">8 </w:t>
            </w:r>
            <w:r>
              <w:rPr>
                <w:i/>
                <w:iCs/>
                <w:sz w:val="26"/>
                <w:szCs w:val="26"/>
              </w:rPr>
              <w:t>năm 20</w:t>
            </w:r>
            <w:r>
              <w:rPr>
                <w:i/>
                <w:iCs/>
                <w:sz w:val="26"/>
                <w:szCs w:val="26"/>
                <w:lang w:val="vi-VN"/>
              </w:rPr>
              <w:t>2</w:t>
            </w:r>
            <w:r w:rsidR="00665472">
              <w:rPr>
                <w:i/>
                <w:iCs/>
                <w:sz w:val="26"/>
                <w:szCs w:val="26"/>
              </w:rPr>
              <w:t>5</w:t>
            </w:r>
          </w:p>
        </w:tc>
      </w:tr>
    </w:tbl>
    <w:tbl>
      <w:tblPr>
        <w:tblStyle w:val="TableGrid"/>
        <w:tblpPr w:leftFromText="180" w:rightFromText="180" w:vertAnchor="text" w:horzAnchor="margin" w:tblpY="391"/>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371"/>
      </w:tblGrid>
      <w:tr w:rsidR="0030429C" w:rsidRPr="001529C4" w:rsidTr="00665472">
        <w:trPr>
          <w:trHeight w:val="884"/>
        </w:trPr>
        <w:tc>
          <w:tcPr>
            <w:tcW w:w="1809" w:type="dxa"/>
          </w:tcPr>
          <w:p w:rsidR="0030429C" w:rsidRPr="002E0FA2" w:rsidRDefault="0030429C" w:rsidP="00665472">
            <w:pPr>
              <w:jc w:val="center"/>
              <w:rPr>
                <w:rFonts w:ascii="Times New Roman" w:hAnsi="Times New Roman"/>
                <w:sz w:val="28"/>
                <w:szCs w:val="28"/>
              </w:rPr>
            </w:pPr>
            <w:r w:rsidRPr="002E0FA2">
              <w:rPr>
                <w:rFonts w:ascii="Times New Roman" w:hAnsi="Times New Roman"/>
                <w:sz w:val="28"/>
                <w:szCs w:val="28"/>
              </w:rPr>
              <w:t xml:space="preserve">       Kính gửi:</w:t>
            </w:r>
          </w:p>
        </w:tc>
        <w:tc>
          <w:tcPr>
            <w:tcW w:w="7371" w:type="dxa"/>
          </w:tcPr>
          <w:p w:rsidR="00074D78" w:rsidRPr="002E0FA2" w:rsidRDefault="00074D78" w:rsidP="00665472">
            <w:pPr>
              <w:jc w:val="both"/>
              <w:rPr>
                <w:rFonts w:ascii="Times New Roman" w:hAnsi="Times New Roman" w:cs="Times New Roman"/>
                <w:sz w:val="28"/>
                <w:szCs w:val="28"/>
              </w:rPr>
            </w:pPr>
          </w:p>
          <w:p w:rsidR="00737473" w:rsidRPr="002E0FA2" w:rsidRDefault="00737473" w:rsidP="00665472">
            <w:pPr>
              <w:jc w:val="both"/>
              <w:rPr>
                <w:rFonts w:ascii="Times New Roman" w:hAnsi="Times New Roman" w:cs="Times New Roman"/>
                <w:sz w:val="28"/>
                <w:szCs w:val="28"/>
              </w:rPr>
            </w:pPr>
            <w:r w:rsidRPr="002E0FA2">
              <w:rPr>
                <w:rFonts w:ascii="Times New Roman" w:hAnsi="Times New Roman" w:cs="Times New Roman"/>
                <w:sz w:val="28"/>
                <w:szCs w:val="28"/>
              </w:rPr>
              <w:t>- Đồng chí Trợ lý Tổng Bí thư;</w:t>
            </w:r>
          </w:p>
          <w:p w:rsidR="002E0FA2" w:rsidRPr="002E0FA2" w:rsidRDefault="005365DC" w:rsidP="00665472">
            <w:pPr>
              <w:jc w:val="both"/>
              <w:rPr>
                <w:rFonts w:ascii="Times New Roman" w:hAnsi="Times New Roman" w:cs="Times New Roman"/>
                <w:sz w:val="28"/>
                <w:szCs w:val="28"/>
              </w:rPr>
            </w:pPr>
            <w:r w:rsidRPr="002E0FA2">
              <w:rPr>
                <w:rFonts w:ascii="Times New Roman" w:hAnsi="Times New Roman" w:cs="Times New Roman"/>
                <w:sz w:val="28"/>
                <w:szCs w:val="28"/>
              </w:rPr>
              <w:t>- Đài Tiếng nói Việt Nam</w:t>
            </w:r>
            <w:r w:rsidR="002E0FA2" w:rsidRPr="002E0FA2">
              <w:rPr>
                <w:rFonts w:ascii="Times New Roman" w:hAnsi="Times New Roman" w:cs="Times New Roman"/>
                <w:sz w:val="28"/>
                <w:szCs w:val="28"/>
              </w:rPr>
              <w:t xml:space="preserve">; </w:t>
            </w:r>
          </w:p>
          <w:p w:rsidR="002E0FA2" w:rsidRPr="002E0FA2" w:rsidRDefault="002E0FA2" w:rsidP="00665472">
            <w:pPr>
              <w:jc w:val="both"/>
              <w:rPr>
                <w:rFonts w:ascii="Times New Roman" w:hAnsi="Times New Roman" w:cs="Times New Roman"/>
                <w:sz w:val="28"/>
                <w:szCs w:val="28"/>
              </w:rPr>
            </w:pPr>
            <w:r w:rsidRPr="002E0FA2">
              <w:rPr>
                <w:rFonts w:ascii="Times New Roman" w:hAnsi="Times New Roman" w:cs="Times New Roman"/>
                <w:sz w:val="28"/>
                <w:szCs w:val="28"/>
              </w:rPr>
              <w:t xml:space="preserve">- </w:t>
            </w:r>
            <w:r w:rsidR="005365DC" w:rsidRPr="002E0FA2">
              <w:rPr>
                <w:rFonts w:ascii="Times New Roman" w:hAnsi="Times New Roman" w:cs="Times New Roman"/>
                <w:sz w:val="28"/>
                <w:szCs w:val="28"/>
              </w:rPr>
              <w:t>Đài Truyền hình Việt Nam</w:t>
            </w:r>
            <w:r w:rsidRPr="002E0FA2">
              <w:rPr>
                <w:rFonts w:ascii="Times New Roman" w:hAnsi="Times New Roman" w:cs="Times New Roman"/>
                <w:sz w:val="28"/>
                <w:szCs w:val="28"/>
              </w:rPr>
              <w:t>;</w:t>
            </w:r>
          </w:p>
          <w:p w:rsidR="002E0FA2" w:rsidRPr="002E0FA2" w:rsidRDefault="002E0FA2" w:rsidP="00665472">
            <w:pPr>
              <w:jc w:val="both"/>
              <w:rPr>
                <w:rFonts w:ascii="Times New Roman" w:hAnsi="Times New Roman" w:cs="Times New Roman"/>
                <w:sz w:val="28"/>
                <w:szCs w:val="28"/>
              </w:rPr>
            </w:pPr>
            <w:r w:rsidRPr="002E0FA2">
              <w:rPr>
                <w:rFonts w:ascii="Times New Roman" w:hAnsi="Times New Roman" w:cs="Times New Roman"/>
                <w:sz w:val="28"/>
                <w:szCs w:val="28"/>
              </w:rPr>
              <w:t>-</w:t>
            </w:r>
            <w:r w:rsidR="005365DC" w:rsidRPr="002E0FA2">
              <w:rPr>
                <w:rFonts w:ascii="Times New Roman" w:hAnsi="Times New Roman" w:cs="Times New Roman"/>
                <w:sz w:val="28"/>
                <w:szCs w:val="28"/>
              </w:rPr>
              <w:t xml:space="preserve"> Viện Hàn lâm Khoa học và Công nghệ Việt Nam</w:t>
            </w:r>
            <w:r w:rsidRPr="002E0FA2">
              <w:rPr>
                <w:rFonts w:ascii="Times New Roman" w:hAnsi="Times New Roman" w:cs="Times New Roman"/>
                <w:sz w:val="28"/>
                <w:szCs w:val="28"/>
              </w:rPr>
              <w:t>;</w:t>
            </w:r>
          </w:p>
          <w:p w:rsidR="002E0FA2" w:rsidRPr="002E0FA2" w:rsidRDefault="002E0FA2" w:rsidP="00665472">
            <w:pPr>
              <w:jc w:val="both"/>
              <w:rPr>
                <w:rFonts w:ascii="Times New Roman" w:hAnsi="Times New Roman" w:cs="Times New Roman"/>
                <w:sz w:val="28"/>
                <w:szCs w:val="28"/>
              </w:rPr>
            </w:pPr>
            <w:r w:rsidRPr="002E0FA2">
              <w:rPr>
                <w:rFonts w:ascii="Times New Roman" w:hAnsi="Times New Roman" w:cs="Times New Roman"/>
                <w:sz w:val="28"/>
                <w:szCs w:val="28"/>
              </w:rPr>
              <w:t>-</w:t>
            </w:r>
            <w:r w:rsidR="005365DC" w:rsidRPr="002E0FA2">
              <w:rPr>
                <w:rFonts w:ascii="Times New Roman" w:hAnsi="Times New Roman" w:cs="Times New Roman"/>
                <w:sz w:val="28"/>
                <w:szCs w:val="28"/>
              </w:rPr>
              <w:t xml:space="preserve"> Viện Hàn lâm Khoa học xã hội Việt Nam</w:t>
            </w:r>
            <w:r w:rsidRPr="002E0FA2">
              <w:rPr>
                <w:rFonts w:ascii="Times New Roman" w:hAnsi="Times New Roman" w:cs="Times New Roman"/>
                <w:sz w:val="28"/>
                <w:szCs w:val="28"/>
              </w:rPr>
              <w:t>;</w:t>
            </w:r>
            <w:r w:rsidR="005365DC" w:rsidRPr="002E0FA2">
              <w:rPr>
                <w:rFonts w:ascii="Times New Roman" w:hAnsi="Times New Roman" w:cs="Times New Roman"/>
                <w:sz w:val="28"/>
                <w:szCs w:val="28"/>
              </w:rPr>
              <w:t xml:space="preserve"> </w:t>
            </w:r>
          </w:p>
          <w:p w:rsidR="005365DC" w:rsidRPr="002E0FA2" w:rsidRDefault="002E0FA2" w:rsidP="00665472">
            <w:pPr>
              <w:jc w:val="both"/>
              <w:rPr>
                <w:rFonts w:ascii="Times New Roman" w:hAnsi="Times New Roman" w:cs="Times New Roman"/>
                <w:sz w:val="28"/>
                <w:szCs w:val="28"/>
              </w:rPr>
            </w:pPr>
            <w:r w:rsidRPr="002E0FA2">
              <w:rPr>
                <w:rFonts w:ascii="Times New Roman" w:hAnsi="Times New Roman" w:cs="Times New Roman"/>
                <w:sz w:val="28"/>
                <w:szCs w:val="28"/>
              </w:rPr>
              <w:t xml:space="preserve">- </w:t>
            </w:r>
            <w:r w:rsidR="005365DC" w:rsidRPr="002E0FA2">
              <w:rPr>
                <w:rFonts w:ascii="Times New Roman" w:hAnsi="Times New Roman" w:cs="Times New Roman"/>
                <w:sz w:val="28"/>
                <w:szCs w:val="28"/>
              </w:rPr>
              <w:t>Thông tấn xã Việt Nam;</w:t>
            </w:r>
          </w:p>
          <w:p w:rsidR="00665472" w:rsidRPr="00665472" w:rsidRDefault="00665472" w:rsidP="00665472">
            <w:pPr>
              <w:jc w:val="both"/>
              <w:rPr>
                <w:rFonts w:ascii="Times New Roman" w:hAnsi="Times New Roman" w:cs="Times New Roman"/>
                <w:sz w:val="28"/>
                <w:szCs w:val="28"/>
              </w:rPr>
            </w:pPr>
            <w:r w:rsidRPr="00665472">
              <w:rPr>
                <w:rFonts w:ascii="Times New Roman" w:hAnsi="Times New Roman" w:cs="Times New Roman"/>
                <w:sz w:val="28"/>
                <w:szCs w:val="28"/>
              </w:rPr>
              <w:t>- Ban Chính sách, Chiến lược Trung ương;</w:t>
            </w:r>
          </w:p>
          <w:p w:rsidR="00665472" w:rsidRPr="00665472" w:rsidRDefault="00665472" w:rsidP="00665472">
            <w:pPr>
              <w:jc w:val="both"/>
              <w:rPr>
                <w:rFonts w:ascii="Times New Roman" w:hAnsi="Times New Roman" w:cs="Times New Roman"/>
                <w:sz w:val="28"/>
                <w:szCs w:val="28"/>
              </w:rPr>
            </w:pPr>
            <w:r w:rsidRPr="00665472">
              <w:rPr>
                <w:rFonts w:ascii="Times New Roman" w:hAnsi="Times New Roman" w:cs="Times New Roman"/>
                <w:sz w:val="28"/>
                <w:szCs w:val="28"/>
              </w:rPr>
              <w:t>- Ủy ban Kinh tế và Tài chính của Quốc hội;</w:t>
            </w:r>
          </w:p>
          <w:p w:rsidR="00665472" w:rsidRPr="00665472" w:rsidRDefault="00665472" w:rsidP="00665472">
            <w:pPr>
              <w:jc w:val="both"/>
              <w:rPr>
                <w:rFonts w:ascii="Times New Roman" w:hAnsi="Times New Roman" w:cs="Times New Roman"/>
                <w:sz w:val="28"/>
                <w:szCs w:val="28"/>
              </w:rPr>
            </w:pPr>
            <w:r w:rsidRPr="00665472">
              <w:rPr>
                <w:rFonts w:ascii="Times New Roman" w:hAnsi="Times New Roman" w:cs="Times New Roman"/>
                <w:sz w:val="28"/>
                <w:szCs w:val="28"/>
              </w:rPr>
              <w:t>- Văn phòng Quốc hội;</w:t>
            </w:r>
          </w:p>
          <w:p w:rsidR="00737473" w:rsidRPr="002E0FA2" w:rsidRDefault="00737473" w:rsidP="00665472">
            <w:pPr>
              <w:rPr>
                <w:rFonts w:ascii="Times New Roman" w:hAnsi="Times New Roman" w:cs="Times New Roman"/>
                <w:sz w:val="28"/>
                <w:szCs w:val="28"/>
              </w:rPr>
            </w:pPr>
            <w:r w:rsidRPr="002E0FA2">
              <w:rPr>
                <w:rFonts w:ascii="Times New Roman" w:hAnsi="Times New Roman" w:cs="Times New Roman"/>
                <w:sz w:val="28"/>
                <w:szCs w:val="28"/>
              </w:rPr>
              <w:t>- Ủy ban nhân dân các tỉnh, thành phố trực thuộc Trung ương.</w:t>
            </w:r>
          </w:p>
        </w:tc>
      </w:tr>
    </w:tbl>
    <w:p w:rsidR="00665472" w:rsidRDefault="00665472" w:rsidP="00BF7739">
      <w:pPr>
        <w:tabs>
          <w:tab w:val="center" w:pos="1680"/>
          <w:tab w:val="center" w:pos="6237"/>
        </w:tabs>
        <w:spacing w:after="0" w:line="240" w:lineRule="auto"/>
        <w:ind w:firstLine="544"/>
        <w:jc w:val="both"/>
        <w:rPr>
          <w:rFonts w:ascii="Times New Roman" w:hAnsi="Times New Roman"/>
          <w:sz w:val="28"/>
          <w:szCs w:val="28"/>
        </w:rPr>
      </w:pPr>
      <w:bookmarkStart w:id="0" w:name="_Hlk162975859"/>
      <w:bookmarkStart w:id="1" w:name="_Hlk87022356"/>
      <w:bookmarkStart w:id="2" w:name="_Hlk162978831"/>
    </w:p>
    <w:p w:rsidR="00F3657C" w:rsidRDefault="00F3657C" w:rsidP="00BF7739">
      <w:pPr>
        <w:tabs>
          <w:tab w:val="center" w:pos="1680"/>
          <w:tab w:val="center" w:pos="6237"/>
        </w:tabs>
        <w:spacing w:after="0" w:line="240" w:lineRule="auto"/>
        <w:ind w:firstLine="544"/>
        <w:jc w:val="both"/>
        <w:rPr>
          <w:rFonts w:ascii="Times New Roman" w:hAnsi="Times New Roman"/>
          <w:sz w:val="28"/>
          <w:szCs w:val="28"/>
        </w:rPr>
      </w:pPr>
    </w:p>
    <w:p w:rsidR="00624D8B" w:rsidRDefault="00624D8B" w:rsidP="00BF7739">
      <w:pPr>
        <w:tabs>
          <w:tab w:val="center" w:pos="1680"/>
          <w:tab w:val="center" w:pos="6237"/>
        </w:tabs>
        <w:spacing w:after="0" w:line="240" w:lineRule="auto"/>
        <w:ind w:firstLine="544"/>
        <w:jc w:val="both"/>
        <w:rPr>
          <w:rFonts w:ascii="Times New Roman" w:hAnsi="Times New Roman"/>
          <w:sz w:val="28"/>
          <w:szCs w:val="28"/>
        </w:rPr>
      </w:pPr>
      <w:bookmarkStart w:id="3" w:name="_Hlk202378717"/>
      <w:r>
        <w:rPr>
          <w:rFonts w:ascii="Times New Roman" w:hAnsi="Times New Roman"/>
          <w:sz w:val="28"/>
          <w:szCs w:val="28"/>
        </w:rPr>
        <w:t xml:space="preserve">Văn phòng Chính phủ trân trọng kính gửi tài liệu phục vụ Phiên họp         Chính phủ thường kỳ tháng </w:t>
      </w:r>
      <w:r w:rsidR="00683B9A">
        <w:rPr>
          <w:rFonts w:ascii="Times New Roman" w:hAnsi="Times New Roman"/>
          <w:sz w:val="28"/>
          <w:szCs w:val="28"/>
        </w:rPr>
        <w:t>7</w:t>
      </w:r>
      <w:r>
        <w:rPr>
          <w:rFonts w:ascii="Times New Roman" w:hAnsi="Times New Roman"/>
          <w:sz w:val="28"/>
          <w:szCs w:val="28"/>
        </w:rPr>
        <w:t xml:space="preserve"> năm 202</w:t>
      </w:r>
      <w:r w:rsidR="00540658">
        <w:rPr>
          <w:rFonts w:ascii="Times New Roman" w:hAnsi="Times New Roman"/>
          <w:sz w:val="28"/>
          <w:szCs w:val="28"/>
        </w:rPr>
        <w:t>5</w:t>
      </w:r>
      <w:r>
        <w:rPr>
          <w:rFonts w:ascii="Times New Roman" w:hAnsi="Times New Roman"/>
          <w:sz w:val="28"/>
          <w:szCs w:val="28"/>
        </w:rPr>
        <w:t xml:space="preserve"> trực tuyến với địa phương (được tổ chức vào 01 buổi </w:t>
      </w:r>
      <w:r w:rsidR="00683B9A">
        <w:rPr>
          <w:rFonts w:ascii="Times New Roman" w:hAnsi="Times New Roman"/>
          <w:sz w:val="28"/>
          <w:szCs w:val="28"/>
        </w:rPr>
        <w:t>sáng</w:t>
      </w:r>
      <w:r>
        <w:rPr>
          <w:rFonts w:ascii="Times New Roman" w:hAnsi="Times New Roman"/>
          <w:sz w:val="28"/>
          <w:szCs w:val="28"/>
        </w:rPr>
        <w:t xml:space="preserve">, từ </w:t>
      </w:r>
      <w:r w:rsidR="00812ADD">
        <w:rPr>
          <w:rFonts w:ascii="Times New Roman" w:hAnsi="Times New Roman"/>
          <w:sz w:val="28"/>
          <w:szCs w:val="28"/>
        </w:rPr>
        <w:t>08</w:t>
      </w:r>
      <w:r>
        <w:rPr>
          <w:rFonts w:ascii="Times New Roman" w:hAnsi="Times New Roman"/>
          <w:sz w:val="28"/>
          <w:szCs w:val="28"/>
        </w:rPr>
        <w:t xml:space="preserve"> giờ, ngày </w:t>
      </w:r>
      <w:r w:rsidR="00812ADD">
        <w:rPr>
          <w:rFonts w:ascii="Times New Roman" w:hAnsi="Times New Roman"/>
          <w:sz w:val="28"/>
          <w:szCs w:val="28"/>
        </w:rPr>
        <w:t>0</w:t>
      </w:r>
      <w:r w:rsidR="00DC18E2">
        <w:rPr>
          <w:rFonts w:ascii="Times New Roman" w:hAnsi="Times New Roman"/>
          <w:sz w:val="28"/>
          <w:szCs w:val="28"/>
        </w:rPr>
        <w:t>7</w:t>
      </w:r>
      <w:r>
        <w:rPr>
          <w:rFonts w:ascii="Times New Roman" w:hAnsi="Times New Roman"/>
          <w:sz w:val="28"/>
          <w:szCs w:val="28"/>
        </w:rPr>
        <w:t xml:space="preserve"> tháng </w:t>
      </w:r>
      <w:r w:rsidR="00812ADD">
        <w:rPr>
          <w:rFonts w:ascii="Times New Roman" w:hAnsi="Times New Roman"/>
          <w:sz w:val="28"/>
          <w:szCs w:val="28"/>
        </w:rPr>
        <w:t>8</w:t>
      </w:r>
      <w:r>
        <w:rPr>
          <w:rFonts w:ascii="Times New Roman" w:hAnsi="Times New Roman"/>
          <w:sz w:val="28"/>
          <w:szCs w:val="28"/>
        </w:rPr>
        <w:t xml:space="preserve"> năm 202</w:t>
      </w:r>
      <w:r w:rsidR="00665472">
        <w:rPr>
          <w:rFonts w:ascii="Times New Roman" w:hAnsi="Times New Roman"/>
          <w:sz w:val="28"/>
          <w:szCs w:val="28"/>
        </w:rPr>
        <w:t>5</w:t>
      </w:r>
      <w:r>
        <w:rPr>
          <w:rFonts w:ascii="Times New Roman" w:hAnsi="Times New Roman"/>
          <w:sz w:val="28"/>
          <w:szCs w:val="28"/>
        </w:rPr>
        <w:t>), gồm các nội dung:</w:t>
      </w:r>
      <w:bookmarkEnd w:id="0"/>
      <w:bookmarkEnd w:id="1"/>
    </w:p>
    <w:p w:rsidR="001071A4" w:rsidRPr="00CD5118" w:rsidRDefault="00CD5118" w:rsidP="001F3D99">
      <w:pPr>
        <w:tabs>
          <w:tab w:val="center" w:pos="1680"/>
          <w:tab w:val="center" w:pos="6237"/>
        </w:tabs>
        <w:spacing w:after="0" w:line="240" w:lineRule="auto"/>
        <w:ind w:firstLine="544"/>
        <w:jc w:val="both"/>
        <w:rPr>
          <w:rFonts w:ascii="Times New Roman" w:hAnsi="Times New Roman"/>
          <w:sz w:val="28"/>
          <w:szCs w:val="28"/>
        </w:rPr>
      </w:pPr>
      <w:r w:rsidRPr="00CD5118">
        <w:rPr>
          <w:rFonts w:ascii="Times New Roman" w:hAnsi="Times New Roman"/>
          <w:sz w:val="28"/>
          <w:szCs w:val="28"/>
        </w:rPr>
        <w:t>1. Báo c</w:t>
      </w:r>
      <w:r w:rsidR="009C453D">
        <w:rPr>
          <w:rFonts w:ascii="Times New Roman" w:hAnsi="Times New Roman"/>
          <w:sz w:val="28"/>
          <w:szCs w:val="28"/>
        </w:rPr>
        <w:t>á</w:t>
      </w:r>
      <w:r w:rsidRPr="00CD5118">
        <w:rPr>
          <w:rFonts w:ascii="Times New Roman" w:hAnsi="Times New Roman"/>
          <w:sz w:val="28"/>
          <w:szCs w:val="28"/>
        </w:rPr>
        <w:t xml:space="preserve">o về </w:t>
      </w:r>
      <w:r w:rsidRPr="00CD5118">
        <w:rPr>
          <w:rFonts w:ascii="Times New Roman" w:hAnsi="Times New Roman"/>
          <w:sz w:val="28"/>
          <w:szCs w:val="28"/>
        </w:rPr>
        <w:t>phát triển khoa học, công nghệ, đổi mới sáng tạo, chuyển đổi số, cải cách hành chính và Đề án 06.</w:t>
      </w:r>
    </w:p>
    <w:p w:rsidR="00CD5118" w:rsidRDefault="00CD5118" w:rsidP="001F3D99">
      <w:pPr>
        <w:tabs>
          <w:tab w:val="center" w:pos="1680"/>
          <w:tab w:val="center" w:pos="6237"/>
        </w:tabs>
        <w:spacing w:after="0" w:line="240" w:lineRule="auto"/>
        <w:ind w:firstLine="544"/>
        <w:jc w:val="both"/>
        <w:rPr>
          <w:rFonts w:ascii="Times New Roman" w:hAnsi="Times New Roman"/>
          <w:sz w:val="28"/>
          <w:szCs w:val="28"/>
        </w:rPr>
      </w:pPr>
      <w:r w:rsidRPr="00CD5118">
        <w:rPr>
          <w:rFonts w:ascii="Times New Roman" w:hAnsi="Times New Roman"/>
          <w:sz w:val="28"/>
          <w:szCs w:val="28"/>
        </w:rPr>
        <w:t xml:space="preserve">2. Báo cáo </w:t>
      </w:r>
      <w:r w:rsidRPr="00CD5118">
        <w:rPr>
          <w:rFonts w:ascii="Times New Roman" w:hAnsi="Times New Roman"/>
          <w:sz w:val="28"/>
          <w:szCs w:val="28"/>
        </w:rPr>
        <w:t>về đánh giá tình hình, tiến độ, kết quả thực hiện sắp xếp tổ chức bộ máy, đơn vị hành chính và vận hành mô hình tổ chức chính quyền địa phương 02 cấp.</w:t>
      </w:r>
    </w:p>
    <w:p w:rsidR="00CD5118" w:rsidRPr="00CD5118" w:rsidRDefault="00CD5118" w:rsidP="001F3D99">
      <w:pPr>
        <w:tabs>
          <w:tab w:val="center" w:pos="1680"/>
          <w:tab w:val="center" w:pos="6237"/>
        </w:tabs>
        <w:spacing w:after="0" w:line="240" w:lineRule="auto"/>
        <w:ind w:firstLine="544"/>
        <w:jc w:val="both"/>
        <w:rPr>
          <w:rFonts w:ascii="Times New Roman" w:hAnsi="Times New Roman"/>
          <w:sz w:val="28"/>
          <w:szCs w:val="28"/>
        </w:rPr>
      </w:pPr>
      <w:r>
        <w:rPr>
          <w:rFonts w:ascii="Times New Roman" w:hAnsi="Times New Roman"/>
          <w:sz w:val="28"/>
          <w:szCs w:val="28"/>
        </w:rPr>
        <w:t xml:space="preserve">3. </w:t>
      </w:r>
      <w:r w:rsidRPr="00CD5118">
        <w:rPr>
          <w:rFonts w:ascii="Times New Roman" w:hAnsi="Times New Roman"/>
          <w:sz w:val="28"/>
          <w:szCs w:val="28"/>
        </w:rPr>
        <w:t xml:space="preserve">Báo cáo </w:t>
      </w:r>
      <w:r w:rsidR="004535EA">
        <w:rPr>
          <w:rFonts w:ascii="Times New Roman" w:hAnsi="Times New Roman"/>
          <w:sz w:val="28"/>
          <w:szCs w:val="28"/>
        </w:rPr>
        <w:t xml:space="preserve">về </w:t>
      </w:r>
      <w:r w:rsidRPr="00CD5118">
        <w:rPr>
          <w:rFonts w:ascii="Times New Roman" w:hAnsi="Times New Roman"/>
          <w:sz w:val="28"/>
          <w:szCs w:val="28"/>
        </w:rPr>
        <w:t>kết quả thực hiện Đề án phát triển ứng dụng dữ liệu về dân cư, định danh và xác thực điện tử phục vụ chuyển đổi số quốc gia giai đoạn 2022 - 2025, tầm nhìn đến năm 2030.</w:t>
      </w:r>
    </w:p>
    <w:p w:rsidR="00CD5118" w:rsidRPr="00CD5118" w:rsidRDefault="00CD5118" w:rsidP="001F3D99">
      <w:pPr>
        <w:tabs>
          <w:tab w:val="center" w:pos="1680"/>
          <w:tab w:val="center" w:pos="6237"/>
        </w:tabs>
        <w:spacing w:after="0" w:line="240" w:lineRule="auto"/>
        <w:ind w:firstLine="544"/>
        <w:jc w:val="both"/>
        <w:rPr>
          <w:rFonts w:ascii="Times New Roman" w:hAnsi="Times New Roman"/>
          <w:sz w:val="28"/>
          <w:szCs w:val="28"/>
        </w:rPr>
      </w:pPr>
      <w:r>
        <w:rPr>
          <w:rFonts w:ascii="Times New Roman" w:hAnsi="Times New Roman"/>
          <w:sz w:val="28"/>
          <w:szCs w:val="28"/>
        </w:rPr>
        <w:t xml:space="preserve">4. </w:t>
      </w:r>
      <w:r w:rsidRPr="00CD5118">
        <w:rPr>
          <w:rFonts w:ascii="Times New Roman" w:hAnsi="Times New Roman"/>
          <w:sz w:val="28"/>
          <w:szCs w:val="28"/>
        </w:rPr>
        <w:t xml:space="preserve">Báo cáo </w:t>
      </w:r>
      <w:r w:rsidR="004535EA">
        <w:rPr>
          <w:rFonts w:ascii="Times New Roman" w:hAnsi="Times New Roman"/>
          <w:sz w:val="28"/>
          <w:szCs w:val="28"/>
        </w:rPr>
        <w:t xml:space="preserve">về </w:t>
      </w:r>
      <w:bookmarkStart w:id="4" w:name="_GoBack"/>
      <w:bookmarkEnd w:id="4"/>
      <w:r w:rsidRPr="00CD5118">
        <w:rPr>
          <w:rFonts w:ascii="Times New Roman" w:hAnsi="Times New Roman"/>
          <w:sz w:val="28"/>
          <w:szCs w:val="28"/>
        </w:rPr>
        <w:t>tình hình kết quả thực hiện công tác cải cách thủ tục hành chính tháng 7/2025.</w:t>
      </w:r>
    </w:p>
    <w:p w:rsidR="00CD5118" w:rsidRPr="00CD5118" w:rsidRDefault="00CD5118" w:rsidP="00CD5118">
      <w:pPr>
        <w:tabs>
          <w:tab w:val="center" w:pos="1680"/>
          <w:tab w:val="center" w:pos="6237"/>
        </w:tabs>
        <w:spacing w:after="0" w:line="240" w:lineRule="auto"/>
        <w:ind w:firstLine="544"/>
        <w:jc w:val="both"/>
        <w:rPr>
          <w:rFonts w:ascii="Times New Roman" w:hAnsi="Times New Roman"/>
          <w:sz w:val="28"/>
          <w:szCs w:val="28"/>
        </w:rPr>
      </w:pPr>
      <w:r>
        <w:rPr>
          <w:rFonts w:ascii="Times New Roman" w:hAnsi="Times New Roman"/>
          <w:sz w:val="28"/>
          <w:szCs w:val="28"/>
        </w:rPr>
        <w:t>5.</w:t>
      </w:r>
      <w:r w:rsidRPr="00CD5118">
        <w:rPr>
          <w:rFonts w:ascii="Times New Roman" w:hAnsi="Times New Roman"/>
          <w:sz w:val="28"/>
          <w:szCs w:val="28"/>
        </w:rPr>
        <w:t xml:space="preserve"> Báo cáo t</w:t>
      </w:r>
      <w:r w:rsidRPr="00CD5118">
        <w:rPr>
          <w:rFonts w:ascii="Times New Roman" w:hAnsi="Times New Roman"/>
          <w:sz w:val="28"/>
          <w:szCs w:val="28"/>
        </w:rPr>
        <w:t>ình hình triển khai 03 Chương trình mục tiêu quốc gia.</w:t>
      </w:r>
    </w:p>
    <w:p w:rsidR="00624D8B" w:rsidRPr="001F3D99" w:rsidRDefault="00624D8B" w:rsidP="001F3D99">
      <w:pPr>
        <w:tabs>
          <w:tab w:val="center" w:pos="1680"/>
          <w:tab w:val="center" w:pos="6237"/>
        </w:tabs>
        <w:spacing w:after="0" w:line="240" w:lineRule="auto"/>
        <w:ind w:firstLine="544"/>
        <w:jc w:val="both"/>
        <w:rPr>
          <w:rFonts w:ascii="Times New Roman" w:hAnsi="Times New Roman"/>
          <w:spacing w:val="-6"/>
          <w:sz w:val="28"/>
          <w:szCs w:val="28"/>
        </w:rPr>
      </w:pPr>
      <w:r>
        <w:rPr>
          <w:rFonts w:ascii="Times New Roman" w:hAnsi="Times New Roman"/>
          <w:sz w:val="28"/>
          <w:szCs w:val="28"/>
        </w:rPr>
        <w:t>Văn phòng Chính phủ trân trọng kính gửi./.</w:t>
      </w:r>
      <w:bookmarkEnd w:id="2"/>
    </w:p>
    <w:bookmarkEnd w:id="3"/>
    <w:p w:rsidR="00C54568" w:rsidRDefault="00C54568" w:rsidP="007C3E51">
      <w:pPr>
        <w:spacing w:after="120" w:line="240" w:lineRule="auto"/>
        <w:ind w:firstLine="567"/>
        <w:jc w:val="both"/>
        <w:rPr>
          <w:rFonts w:ascii="Times New Roman" w:hAnsi="Times New Roman" w:cs="Times New Roman"/>
          <w:sz w:val="12"/>
        </w:rPr>
      </w:pPr>
    </w:p>
    <w:tbl>
      <w:tblPr>
        <w:tblW w:w="9072" w:type="dxa"/>
        <w:tblInd w:w="108" w:type="dxa"/>
        <w:tblLayout w:type="fixed"/>
        <w:tblLook w:val="01E0" w:firstRow="1" w:lastRow="1" w:firstColumn="1" w:lastColumn="1" w:noHBand="0" w:noVBand="0"/>
      </w:tblPr>
      <w:tblGrid>
        <w:gridCol w:w="4395"/>
        <w:gridCol w:w="4677"/>
      </w:tblGrid>
      <w:tr w:rsidR="007C3E51" w:rsidRPr="00142A5E" w:rsidTr="00C54568">
        <w:trPr>
          <w:trHeight w:val="1666"/>
        </w:trPr>
        <w:tc>
          <w:tcPr>
            <w:tcW w:w="4395" w:type="dxa"/>
          </w:tcPr>
          <w:p w:rsidR="00C95D84" w:rsidRPr="009B142B" w:rsidRDefault="00C95D84" w:rsidP="00C95D84">
            <w:pPr>
              <w:widowControl w:val="0"/>
              <w:autoSpaceDE w:val="0"/>
              <w:autoSpaceDN w:val="0"/>
              <w:adjustRightInd w:val="0"/>
              <w:spacing w:after="0" w:line="240" w:lineRule="auto"/>
              <w:jc w:val="both"/>
              <w:rPr>
                <w:rFonts w:ascii="Times New Roman" w:hAnsi="Times New Roman" w:cs="Times New Roman"/>
                <w:color w:val="000000"/>
              </w:rPr>
            </w:pPr>
            <w:r w:rsidRPr="009B142B">
              <w:rPr>
                <w:rFonts w:ascii="Times New Roman" w:hAnsi="Times New Roman" w:cs="Times New Roman"/>
                <w:b/>
                <w:bCs/>
                <w:i/>
                <w:iCs/>
                <w:color w:val="000000"/>
              </w:rPr>
              <w:t>Nơi nhận</w:t>
            </w:r>
            <w:r w:rsidRPr="009B142B">
              <w:rPr>
                <w:rFonts w:ascii="Times New Roman" w:hAnsi="Times New Roman" w:cs="Times New Roman"/>
                <w:color w:val="000000"/>
              </w:rPr>
              <w:t>:</w:t>
            </w:r>
          </w:p>
          <w:p w:rsidR="00C95D84" w:rsidRDefault="00C95D84" w:rsidP="00C95D84">
            <w:pPr>
              <w:spacing w:after="0" w:line="240" w:lineRule="auto"/>
              <w:ind w:right="-1168"/>
              <w:rPr>
                <w:rFonts w:ascii="Times New Roman" w:hAnsi="Times New Roman" w:cs="Times New Roman"/>
              </w:rPr>
            </w:pPr>
            <w:r w:rsidRPr="009B142B">
              <w:rPr>
                <w:rFonts w:ascii="Times New Roman" w:hAnsi="Times New Roman" w:cs="Times New Roman"/>
              </w:rPr>
              <w:t>- Như trên;</w:t>
            </w:r>
          </w:p>
          <w:p w:rsidR="00C95D84" w:rsidRDefault="00C95D84" w:rsidP="00C95D84">
            <w:pPr>
              <w:spacing w:after="0" w:line="240" w:lineRule="auto"/>
              <w:jc w:val="both"/>
              <w:outlineLvl w:val="0"/>
              <w:rPr>
                <w:rFonts w:ascii="Times New Roman" w:hAnsi="Times New Roman" w:cs="Times New Roman"/>
                <w:lang w:val="pt-BR"/>
              </w:rPr>
            </w:pPr>
            <w:r w:rsidRPr="00E83DCD">
              <w:rPr>
                <w:rFonts w:ascii="Times New Roman" w:hAnsi="Times New Roman" w:cs="Times New Roman"/>
                <w:lang w:val="pt-BR"/>
              </w:rPr>
              <w:t>- VPCP: BTCN,</w:t>
            </w:r>
            <w:r>
              <w:rPr>
                <w:rFonts w:ascii="Times New Roman" w:hAnsi="Times New Roman" w:cs="Times New Roman"/>
                <w:lang w:val="pt-BR"/>
              </w:rPr>
              <w:t xml:space="preserve"> </w:t>
            </w:r>
            <w:r w:rsidRPr="00E83DCD">
              <w:rPr>
                <w:rFonts w:ascii="Times New Roman" w:hAnsi="Times New Roman" w:cs="Times New Roman"/>
                <w:lang w:val="pt-BR"/>
              </w:rPr>
              <w:t>PCN</w:t>
            </w:r>
            <w:r w:rsidR="00D16AAA">
              <w:rPr>
                <w:rFonts w:ascii="Times New Roman" w:hAnsi="Times New Roman" w:cs="Times New Roman"/>
                <w:lang w:val="pt-BR"/>
              </w:rPr>
              <w:t xml:space="preserve"> </w:t>
            </w:r>
            <w:r w:rsidR="008633D7">
              <w:rPr>
                <w:rFonts w:ascii="Times New Roman" w:hAnsi="Times New Roman" w:cs="Times New Roman"/>
                <w:lang w:val="pt-BR"/>
              </w:rPr>
              <w:t>Mai Thị Thu Vân</w:t>
            </w:r>
            <w:r>
              <w:rPr>
                <w:rFonts w:ascii="Times New Roman" w:hAnsi="Times New Roman" w:cs="Times New Roman"/>
                <w:lang w:val="pt-BR"/>
              </w:rPr>
              <w:t>;</w:t>
            </w:r>
          </w:p>
          <w:p w:rsidR="00C95D84" w:rsidRDefault="00C95D84" w:rsidP="00C95D84">
            <w:pPr>
              <w:spacing w:after="0" w:line="240" w:lineRule="auto"/>
              <w:jc w:val="both"/>
              <w:outlineLvl w:val="0"/>
              <w:rPr>
                <w:rFonts w:ascii="Times New Roman" w:hAnsi="Times New Roman" w:cs="Times New Roman"/>
                <w:lang w:val="pt-BR"/>
              </w:rPr>
            </w:pPr>
            <w:r>
              <w:rPr>
                <w:rFonts w:ascii="Times New Roman" w:hAnsi="Times New Roman" w:cs="Times New Roman"/>
                <w:lang w:val="pt-BR"/>
              </w:rPr>
              <w:t xml:space="preserve">  Trợ lý, Thư ký TTg và các PTTg;</w:t>
            </w:r>
          </w:p>
          <w:p w:rsidR="00C95D84" w:rsidRDefault="00C95D84" w:rsidP="00C95D84">
            <w:pPr>
              <w:spacing w:after="0" w:line="240" w:lineRule="auto"/>
              <w:jc w:val="both"/>
              <w:outlineLvl w:val="0"/>
              <w:rPr>
                <w:rFonts w:ascii="Times New Roman" w:hAnsi="Times New Roman" w:cs="Times New Roman"/>
                <w:lang w:val="pt-BR"/>
              </w:rPr>
            </w:pPr>
            <w:r>
              <w:rPr>
                <w:rFonts w:ascii="Times New Roman" w:hAnsi="Times New Roman" w:cs="Times New Roman"/>
                <w:lang w:val="pt-BR"/>
              </w:rPr>
              <w:t xml:space="preserve">  </w:t>
            </w:r>
            <w:r w:rsidR="00356521">
              <w:rPr>
                <w:rFonts w:ascii="Times New Roman" w:hAnsi="Times New Roman" w:cs="Times New Roman"/>
                <w:lang w:val="pt-BR"/>
              </w:rPr>
              <w:t>các Vụ</w:t>
            </w:r>
            <w:r w:rsidR="00AF5573">
              <w:rPr>
                <w:rFonts w:ascii="Times New Roman" w:hAnsi="Times New Roman" w:cs="Times New Roman"/>
                <w:lang w:val="pt-BR"/>
              </w:rPr>
              <w:t xml:space="preserve">, </w:t>
            </w:r>
            <w:r w:rsidR="00DE108E">
              <w:rPr>
                <w:rFonts w:ascii="Times New Roman" w:hAnsi="Times New Roman" w:cs="Times New Roman"/>
                <w:lang w:val="pt-BR"/>
              </w:rPr>
              <w:t>C</w:t>
            </w:r>
            <w:r w:rsidR="00AF5573">
              <w:rPr>
                <w:rFonts w:ascii="Times New Roman" w:hAnsi="Times New Roman" w:cs="Times New Roman"/>
                <w:lang w:val="pt-BR"/>
              </w:rPr>
              <w:t>ục</w:t>
            </w:r>
            <w:r w:rsidR="00356521">
              <w:rPr>
                <w:rFonts w:ascii="Times New Roman" w:hAnsi="Times New Roman" w:cs="Times New Roman"/>
                <w:lang w:val="pt-BR"/>
              </w:rPr>
              <w:t xml:space="preserve">: QHĐP, </w:t>
            </w:r>
            <w:r w:rsidR="00304BCF">
              <w:rPr>
                <w:rFonts w:ascii="Times New Roman" w:hAnsi="Times New Roman" w:cs="Times New Roman"/>
                <w:lang w:val="pt-BR"/>
              </w:rPr>
              <w:t>KTTH</w:t>
            </w:r>
            <w:r w:rsidR="00D37D3A">
              <w:rPr>
                <w:rFonts w:ascii="Times New Roman" w:hAnsi="Times New Roman" w:cs="Times New Roman"/>
                <w:lang w:val="pt-BR"/>
              </w:rPr>
              <w:t>;</w:t>
            </w:r>
          </w:p>
          <w:p w:rsidR="007C3E51" w:rsidRPr="00C4221E" w:rsidRDefault="00C95D84" w:rsidP="00C95D84">
            <w:pPr>
              <w:spacing w:after="0" w:line="240" w:lineRule="auto"/>
              <w:rPr>
                <w:rFonts w:ascii="Times New Roman" w:hAnsi="Times New Roman" w:cs="Times New Roman"/>
              </w:rPr>
            </w:pPr>
            <w:r w:rsidRPr="00E83DCD">
              <w:rPr>
                <w:rFonts w:ascii="Times New Roman" w:hAnsi="Times New Roman" w:cs="Times New Roman"/>
                <w:lang w:val="pt-BR"/>
              </w:rPr>
              <w:t>- Lưu: VT, TH (2)</w:t>
            </w:r>
            <w:r w:rsidR="00EF058A">
              <w:rPr>
                <w:rFonts w:ascii="Times New Roman" w:hAnsi="Times New Roman" w:cs="Times New Roman"/>
                <w:lang w:val="pt-BR"/>
              </w:rPr>
              <w:t xml:space="preserve"> </w:t>
            </w:r>
            <w:r w:rsidR="001071A4">
              <w:rPr>
                <w:rFonts w:ascii="Times New Roman" w:hAnsi="Times New Roman" w:cs="Times New Roman"/>
                <w:lang w:val="pt-BR"/>
              </w:rPr>
              <w:t>S. Hà</w:t>
            </w:r>
          </w:p>
        </w:tc>
        <w:tc>
          <w:tcPr>
            <w:tcW w:w="4677" w:type="dxa"/>
          </w:tcPr>
          <w:p w:rsidR="007C3E51" w:rsidRPr="0063479D" w:rsidRDefault="003D2289" w:rsidP="0063479D">
            <w:pPr>
              <w:spacing w:after="0" w:line="240" w:lineRule="auto"/>
              <w:jc w:val="center"/>
              <w:rPr>
                <w:rFonts w:ascii="Times New Roman" w:hAnsi="Times New Roman" w:cs="Times New Roman"/>
                <w:b/>
                <w:spacing w:val="-6"/>
                <w:sz w:val="26"/>
              </w:rPr>
            </w:pPr>
            <w:r w:rsidRPr="0063479D">
              <w:rPr>
                <w:rFonts w:ascii="Times New Roman" w:hAnsi="Times New Roman" w:cs="Times New Roman"/>
                <w:b/>
                <w:spacing w:val="-6"/>
                <w:sz w:val="26"/>
              </w:rPr>
              <w:t>KT</w:t>
            </w:r>
            <w:r w:rsidR="007C3E51" w:rsidRPr="0063479D">
              <w:rPr>
                <w:rFonts w:ascii="Times New Roman" w:hAnsi="Times New Roman" w:cs="Times New Roman"/>
                <w:b/>
                <w:spacing w:val="-6"/>
                <w:sz w:val="26"/>
              </w:rPr>
              <w:t>.</w:t>
            </w:r>
            <w:r w:rsidR="007C3E51" w:rsidRPr="0063479D">
              <w:rPr>
                <w:rFonts w:ascii="Times New Roman" w:hAnsi="Times New Roman" w:cs="Times New Roman"/>
                <w:b/>
                <w:spacing w:val="-6"/>
                <w:sz w:val="26"/>
                <w:lang w:val="vi-VN"/>
              </w:rPr>
              <w:t xml:space="preserve"> </w:t>
            </w:r>
            <w:r w:rsidR="007C3E51" w:rsidRPr="0063479D">
              <w:rPr>
                <w:rFonts w:ascii="Times New Roman" w:hAnsi="Times New Roman" w:cs="Times New Roman"/>
                <w:b/>
                <w:spacing w:val="-6"/>
                <w:sz w:val="26"/>
              </w:rPr>
              <w:t>BỘ TRƯỞNG, CHỦ NHIỆM</w:t>
            </w:r>
          </w:p>
          <w:p w:rsidR="007C3E51" w:rsidRPr="0063479D" w:rsidRDefault="003D2289" w:rsidP="0063479D">
            <w:pPr>
              <w:spacing w:after="0" w:line="240" w:lineRule="auto"/>
              <w:jc w:val="center"/>
              <w:rPr>
                <w:rFonts w:ascii="Times New Roman" w:hAnsi="Times New Roman" w:cs="Times New Roman"/>
                <w:b/>
                <w:spacing w:val="-6"/>
                <w:sz w:val="26"/>
              </w:rPr>
            </w:pPr>
            <w:r w:rsidRPr="0063479D">
              <w:rPr>
                <w:rFonts w:ascii="Times New Roman" w:hAnsi="Times New Roman" w:cs="Times New Roman"/>
                <w:b/>
                <w:spacing w:val="-6"/>
                <w:sz w:val="26"/>
              </w:rPr>
              <w:t>PHÓ CHỦ NHIỆM</w:t>
            </w:r>
          </w:p>
          <w:p w:rsidR="0063479D" w:rsidRPr="00AF47CB" w:rsidRDefault="0063479D" w:rsidP="0063479D">
            <w:pPr>
              <w:widowControl w:val="0"/>
              <w:autoSpaceDE w:val="0"/>
              <w:autoSpaceDN w:val="0"/>
              <w:adjustRightInd w:val="0"/>
              <w:spacing w:after="0"/>
              <w:jc w:val="center"/>
              <w:textAlignment w:val="center"/>
              <w:rPr>
                <w:b/>
                <w:color w:val="FFFFFF" w:themeColor="background1"/>
                <w:sz w:val="48"/>
                <w:szCs w:val="48"/>
              </w:rPr>
            </w:pPr>
            <w:r w:rsidRPr="00AF47CB">
              <w:rPr>
                <w:b/>
                <w:color w:val="FFFFFF" w:themeColor="background1"/>
                <w:sz w:val="48"/>
                <w:szCs w:val="48"/>
              </w:rPr>
              <w:t xml:space="preserve"> [</w:t>
            </w:r>
            <w:proofErr w:type="spellStart"/>
            <w:r w:rsidRPr="00AF47CB">
              <w:rPr>
                <w:b/>
                <w:color w:val="FFFFFF" w:themeColor="background1"/>
                <w:sz w:val="48"/>
                <w:szCs w:val="48"/>
              </w:rPr>
              <w:t>daky</w:t>
            </w:r>
            <w:proofErr w:type="spellEnd"/>
            <w:r w:rsidRPr="00AF47CB">
              <w:rPr>
                <w:b/>
                <w:color w:val="FFFFFF" w:themeColor="background1"/>
                <w:sz w:val="48"/>
                <w:szCs w:val="48"/>
              </w:rPr>
              <w:t>]</w:t>
            </w:r>
          </w:p>
          <w:p w:rsidR="007C3E51" w:rsidRPr="00142A5E" w:rsidRDefault="008633D7" w:rsidP="0063479D">
            <w:pPr>
              <w:spacing w:after="0"/>
              <w:jc w:val="center"/>
              <w:rPr>
                <w:rFonts w:ascii="Times New Roman" w:hAnsi="Times New Roman" w:cs="Times New Roman"/>
                <w:b/>
                <w:sz w:val="28"/>
                <w:szCs w:val="28"/>
              </w:rPr>
            </w:pPr>
            <w:r>
              <w:rPr>
                <w:rFonts w:ascii="Times New Roman" w:hAnsi="Times New Roman" w:cs="Times New Roman"/>
                <w:b/>
                <w:sz w:val="28"/>
                <w:szCs w:val="28"/>
              </w:rPr>
              <w:t>Mai Thị Thu Vân</w:t>
            </w:r>
          </w:p>
        </w:tc>
      </w:tr>
    </w:tbl>
    <w:p w:rsidR="007C3E51" w:rsidRDefault="007C3E51" w:rsidP="007C3E51">
      <w:pPr>
        <w:pStyle w:val="Default"/>
      </w:pPr>
    </w:p>
    <w:p w:rsidR="00F16EA7" w:rsidRDefault="00F16EA7"/>
    <w:sectPr w:rsidR="00F16EA7" w:rsidSect="00624D8B">
      <w:pgSz w:w="11907" w:h="16840"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H">
    <w:panose1 w:val="020B7200000000000000"/>
    <w:charset w:val="00"/>
    <w:family w:val="swiss"/>
    <w:pitch w:val="variable"/>
    <w:sig w:usb0="00000007" w:usb1="00000000" w:usb2="00000000" w:usb3="00000000" w:csb0="00000013"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4572A1B"/>
    <w:multiLevelType w:val="hybridMultilevel"/>
    <w:tmpl w:val="B9BAB7D4"/>
    <w:lvl w:ilvl="0" w:tplc="3EEAFA02">
      <w:start w:val="1"/>
      <w:numFmt w:val="decimal"/>
      <w:lvlText w:val="%1."/>
      <w:lvlJc w:val="left"/>
      <w:pPr>
        <w:ind w:left="907" w:hanging="360"/>
      </w:pPr>
      <w:rPr>
        <w:rFonts w:hint="default"/>
      </w:rPr>
    </w:lvl>
    <w:lvl w:ilvl="1" w:tplc="042A0019" w:tentative="1">
      <w:start w:val="1"/>
      <w:numFmt w:val="lowerLetter"/>
      <w:lvlText w:val="%2."/>
      <w:lvlJc w:val="left"/>
      <w:pPr>
        <w:ind w:left="1627" w:hanging="360"/>
      </w:pPr>
    </w:lvl>
    <w:lvl w:ilvl="2" w:tplc="042A001B" w:tentative="1">
      <w:start w:val="1"/>
      <w:numFmt w:val="lowerRoman"/>
      <w:lvlText w:val="%3."/>
      <w:lvlJc w:val="right"/>
      <w:pPr>
        <w:ind w:left="2347" w:hanging="180"/>
      </w:pPr>
    </w:lvl>
    <w:lvl w:ilvl="3" w:tplc="042A000F" w:tentative="1">
      <w:start w:val="1"/>
      <w:numFmt w:val="decimal"/>
      <w:lvlText w:val="%4."/>
      <w:lvlJc w:val="left"/>
      <w:pPr>
        <w:ind w:left="3067" w:hanging="360"/>
      </w:pPr>
    </w:lvl>
    <w:lvl w:ilvl="4" w:tplc="042A0019" w:tentative="1">
      <w:start w:val="1"/>
      <w:numFmt w:val="lowerLetter"/>
      <w:lvlText w:val="%5."/>
      <w:lvlJc w:val="left"/>
      <w:pPr>
        <w:ind w:left="3787" w:hanging="360"/>
      </w:pPr>
    </w:lvl>
    <w:lvl w:ilvl="5" w:tplc="042A001B" w:tentative="1">
      <w:start w:val="1"/>
      <w:numFmt w:val="lowerRoman"/>
      <w:lvlText w:val="%6."/>
      <w:lvlJc w:val="right"/>
      <w:pPr>
        <w:ind w:left="4507" w:hanging="180"/>
      </w:pPr>
    </w:lvl>
    <w:lvl w:ilvl="6" w:tplc="042A000F" w:tentative="1">
      <w:start w:val="1"/>
      <w:numFmt w:val="decimal"/>
      <w:lvlText w:val="%7."/>
      <w:lvlJc w:val="left"/>
      <w:pPr>
        <w:ind w:left="5227" w:hanging="360"/>
      </w:pPr>
    </w:lvl>
    <w:lvl w:ilvl="7" w:tplc="042A0019" w:tentative="1">
      <w:start w:val="1"/>
      <w:numFmt w:val="lowerLetter"/>
      <w:lvlText w:val="%8."/>
      <w:lvlJc w:val="left"/>
      <w:pPr>
        <w:ind w:left="5947" w:hanging="360"/>
      </w:pPr>
    </w:lvl>
    <w:lvl w:ilvl="8" w:tplc="042A001B" w:tentative="1">
      <w:start w:val="1"/>
      <w:numFmt w:val="lowerRoman"/>
      <w:lvlText w:val="%9."/>
      <w:lvlJc w:val="right"/>
      <w:pPr>
        <w:ind w:left="6667" w:hanging="180"/>
      </w:pPr>
    </w:lvl>
  </w:abstractNum>
  <w:abstractNum w:abstractNumId="1" w15:restartNumberingAfterBreak="0">
    <w:nsid w:val="7B8D358A"/>
    <w:multiLevelType w:val="hybridMultilevel"/>
    <w:tmpl w:val="ABEC152C"/>
    <w:lvl w:ilvl="0" w:tplc="DDCC6142">
      <w:start w:val="1"/>
      <w:numFmt w:val="decimal"/>
      <w:lvlText w:val="%1."/>
      <w:lvlJc w:val="left"/>
      <w:pPr>
        <w:ind w:left="927" w:hanging="360"/>
      </w:pPr>
      <w:rPr>
        <w:rFonts w:ascii="Times New Roman" w:hAnsi="Times New Roman"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E51"/>
    <w:rsid w:val="000147E3"/>
    <w:rsid w:val="00024136"/>
    <w:rsid w:val="00024D62"/>
    <w:rsid w:val="00074D78"/>
    <w:rsid w:val="00077B36"/>
    <w:rsid w:val="000923BB"/>
    <w:rsid w:val="000A58A2"/>
    <w:rsid w:val="001071A4"/>
    <w:rsid w:val="0011278D"/>
    <w:rsid w:val="00125620"/>
    <w:rsid w:val="0013118E"/>
    <w:rsid w:val="00134E6A"/>
    <w:rsid w:val="001529C4"/>
    <w:rsid w:val="00155B92"/>
    <w:rsid w:val="00171183"/>
    <w:rsid w:val="0018360D"/>
    <w:rsid w:val="001A7EB2"/>
    <w:rsid w:val="001C660D"/>
    <w:rsid w:val="001D501C"/>
    <w:rsid w:val="001F3D99"/>
    <w:rsid w:val="0022116F"/>
    <w:rsid w:val="00231525"/>
    <w:rsid w:val="00237C0B"/>
    <w:rsid w:val="00240F1B"/>
    <w:rsid w:val="002460E6"/>
    <w:rsid w:val="00255FFE"/>
    <w:rsid w:val="00285164"/>
    <w:rsid w:val="002A2569"/>
    <w:rsid w:val="002A6FD0"/>
    <w:rsid w:val="002C0EEA"/>
    <w:rsid w:val="002E0FA2"/>
    <w:rsid w:val="0030429C"/>
    <w:rsid w:val="00304BCF"/>
    <w:rsid w:val="003123D7"/>
    <w:rsid w:val="0034293A"/>
    <w:rsid w:val="003435C8"/>
    <w:rsid w:val="00343809"/>
    <w:rsid w:val="00356521"/>
    <w:rsid w:val="00376E0D"/>
    <w:rsid w:val="003A4510"/>
    <w:rsid w:val="003A7B7C"/>
    <w:rsid w:val="003B43C3"/>
    <w:rsid w:val="003D2289"/>
    <w:rsid w:val="003F16B5"/>
    <w:rsid w:val="00424956"/>
    <w:rsid w:val="00437810"/>
    <w:rsid w:val="004535EA"/>
    <w:rsid w:val="004553F7"/>
    <w:rsid w:val="00467F26"/>
    <w:rsid w:val="004703DD"/>
    <w:rsid w:val="004773F0"/>
    <w:rsid w:val="00490B91"/>
    <w:rsid w:val="00490BFB"/>
    <w:rsid w:val="004C3261"/>
    <w:rsid w:val="00500DC9"/>
    <w:rsid w:val="005277FB"/>
    <w:rsid w:val="005365DC"/>
    <w:rsid w:val="00540658"/>
    <w:rsid w:val="00541531"/>
    <w:rsid w:val="0055698F"/>
    <w:rsid w:val="005614D6"/>
    <w:rsid w:val="0058417E"/>
    <w:rsid w:val="005900B1"/>
    <w:rsid w:val="005A0367"/>
    <w:rsid w:val="00624D8B"/>
    <w:rsid w:val="0063479D"/>
    <w:rsid w:val="00643CD4"/>
    <w:rsid w:val="0065329A"/>
    <w:rsid w:val="0066415B"/>
    <w:rsid w:val="00665472"/>
    <w:rsid w:val="006676C4"/>
    <w:rsid w:val="00682FA2"/>
    <w:rsid w:val="00683B9A"/>
    <w:rsid w:val="00690EA9"/>
    <w:rsid w:val="006A54AD"/>
    <w:rsid w:val="006B3575"/>
    <w:rsid w:val="006C2A1C"/>
    <w:rsid w:val="006C639E"/>
    <w:rsid w:val="006E634F"/>
    <w:rsid w:val="00717FDA"/>
    <w:rsid w:val="00721072"/>
    <w:rsid w:val="00723507"/>
    <w:rsid w:val="00726DCA"/>
    <w:rsid w:val="0073108B"/>
    <w:rsid w:val="007330CA"/>
    <w:rsid w:val="00735A4B"/>
    <w:rsid w:val="00737473"/>
    <w:rsid w:val="007849E3"/>
    <w:rsid w:val="007914C3"/>
    <w:rsid w:val="007B1DB0"/>
    <w:rsid w:val="007C3E51"/>
    <w:rsid w:val="007E5BC4"/>
    <w:rsid w:val="00800BC5"/>
    <w:rsid w:val="008022DD"/>
    <w:rsid w:val="00806B79"/>
    <w:rsid w:val="00812ADD"/>
    <w:rsid w:val="008633D7"/>
    <w:rsid w:val="008B2F19"/>
    <w:rsid w:val="008C437A"/>
    <w:rsid w:val="008D254C"/>
    <w:rsid w:val="008E6CEC"/>
    <w:rsid w:val="009427C3"/>
    <w:rsid w:val="009477A8"/>
    <w:rsid w:val="009657AA"/>
    <w:rsid w:val="009955DE"/>
    <w:rsid w:val="009A65D7"/>
    <w:rsid w:val="009A678B"/>
    <w:rsid w:val="009B48B6"/>
    <w:rsid w:val="009C453D"/>
    <w:rsid w:val="009C7550"/>
    <w:rsid w:val="009D4E55"/>
    <w:rsid w:val="009D55A1"/>
    <w:rsid w:val="009D773E"/>
    <w:rsid w:val="009E32E5"/>
    <w:rsid w:val="00A0214F"/>
    <w:rsid w:val="00A150B9"/>
    <w:rsid w:val="00A21712"/>
    <w:rsid w:val="00A23B2D"/>
    <w:rsid w:val="00A62C6E"/>
    <w:rsid w:val="00A838A1"/>
    <w:rsid w:val="00AA1230"/>
    <w:rsid w:val="00AC05CF"/>
    <w:rsid w:val="00AD2FD2"/>
    <w:rsid w:val="00AF12E4"/>
    <w:rsid w:val="00AF47CB"/>
    <w:rsid w:val="00AF5573"/>
    <w:rsid w:val="00B13043"/>
    <w:rsid w:val="00B70849"/>
    <w:rsid w:val="00B75CC8"/>
    <w:rsid w:val="00BA4C3A"/>
    <w:rsid w:val="00BB025F"/>
    <w:rsid w:val="00BB6DFB"/>
    <w:rsid w:val="00BC4826"/>
    <w:rsid w:val="00BE36CC"/>
    <w:rsid w:val="00BF7739"/>
    <w:rsid w:val="00C318D2"/>
    <w:rsid w:val="00C520F8"/>
    <w:rsid w:val="00C54568"/>
    <w:rsid w:val="00C7581D"/>
    <w:rsid w:val="00C91F85"/>
    <w:rsid w:val="00C95D84"/>
    <w:rsid w:val="00CD0B3C"/>
    <w:rsid w:val="00CD5118"/>
    <w:rsid w:val="00CE452B"/>
    <w:rsid w:val="00D16AAA"/>
    <w:rsid w:val="00D21A5B"/>
    <w:rsid w:val="00D37D3A"/>
    <w:rsid w:val="00D42CEA"/>
    <w:rsid w:val="00D43762"/>
    <w:rsid w:val="00D50D6E"/>
    <w:rsid w:val="00D73E04"/>
    <w:rsid w:val="00D81D3F"/>
    <w:rsid w:val="00D86846"/>
    <w:rsid w:val="00D86934"/>
    <w:rsid w:val="00D9082E"/>
    <w:rsid w:val="00D91F3C"/>
    <w:rsid w:val="00DA01EE"/>
    <w:rsid w:val="00DC18E2"/>
    <w:rsid w:val="00DE108E"/>
    <w:rsid w:val="00E047ED"/>
    <w:rsid w:val="00E44AC5"/>
    <w:rsid w:val="00E544CA"/>
    <w:rsid w:val="00E61112"/>
    <w:rsid w:val="00E6597B"/>
    <w:rsid w:val="00E8027D"/>
    <w:rsid w:val="00E83DCD"/>
    <w:rsid w:val="00E8741D"/>
    <w:rsid w:val="00E937B9"/>
    <w:rsid w:val="00EA3BCB"/>
    <w:rsid w:val="00EB012C"/>
    <w:rsid w:val="00EB360F"/>
    <w:rsid w:val="00EC0D62"/>
    <w:rsid w:val="00ED46F2"/>
    <w:rsid w:val="00ED6DBC"/>
    <w:rsid w:val="00ED784D"/>
    <w:rsid w:val="00EF058A"/>
    <w:rsid w:val="00EF19B2"/>
    <w:rsid w:val="00EF59AA"/>
    <w:rsid w:val="00F16EA7"/>
    <w:rsid w:val="00F3657C"/>
    <w:rsid w:val="00F952D2"/>
    <w:rsid w:val="00F979BB"/>
    <w:rsid w:val="00FB5FD2"/>
    <w:rsid w:val="00FD41B5"/>
    <w:rsid w:val="00FD70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2942A"/>
  <w15:docId w15:val="{D0BBE3F1-EB6C-40FE-8416-34930E50B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C3E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C3E51"/>
    <w:pPr>
      <w:autoSpaceDE w:val="0"/>
      <w:autoSpaceDN w:val="0"/>
      <w:adjustRightInd w:val="0"/>
      <w:spacing w:after="0" w:line="240" w:lineRule="auto"/>
    </w:pPr>
    <w:rPr>
      <w:rFonts w:ascii="Times New Roman" w:hAnsi="Times New Roman" w:cs="Times New Roman"/>
      <w:color w:val="000000"/>
      <w:sz w:val="24"/>
      <w:szCs w:val="24"/>
    </w:rPr>
  </w:style>
  <w:style w:type="paragraph" w:styleId="Subtitle">
    <w:name w:val="Subtitle"/>
    <w:basedOn w:val="Normal"/>
    <w:link w:val="SubtitleChar"/>
    <w:qFormat/>
    <w:rsid w:val="007C3E51"/>
    <w:pPr>
      <w:spacing w:after="0" w:line="240" w:lineRule="auto"/>
      <w:jc w:val="center"/>
    </w:pPr>
    <w:rPr>
      <w:rFonts w:ascii=".VnTimeH" w:eastAsia="Times New Roman" w:hAnsi=".VnTimeH" w:cs=".VnTimeH"/>
      <w:b/>
      <w:bCs/>
      <w:sz w:val="28"/>
      <w:szCs w:val="28"/>
    </w:rPr>
  </w:style>
  <w:style w:type="character" w:customStyle="1" w:styleId="SubtitleChar">
    <w:name w:val="Subtitle Char"/>
    <w:basedOn w:val="DefaultParagraphFont"/>
    <w:link w:val="Subtitle"/>
    <w:rsid w:val="007C3E51"/>
    <w:rPr>
      <w:rFonts w:ascii=".VnTimeH" w:eastAsia="Times New Roman" w:hAnsi=".VnTimeH" w:cs=".VnTimeH"/>
      <w:b/>
      <w:bCs/>
      <w:sz w:val="28"/>
      <w:szCs w:val="28"/>
    </w:rPr>
  </w:style>
  <w:style w:type="table" w:styleId="TableGrid">
    <w:name w:val="Table Grid"/>
    <w:basedOn w:val="TableNormal"/>
    <w:uiPriority w:val="59"/>
    <w:rsid w:val="00D86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979BB"/>
    <w:pPr>
      <w:ind w:left="720"/>
      <w:contextualSpacing/>
    </w:pPr>
  </w:style>
  <w:style w:type="character" w:styleId="Strong">
    <w:name w:val="Strong"/>
    <w:basedOn w:val="DefaultParagraphFont"/>
    <w:uiPriority w:val="22"/>
    <w:qFormat/>
    <w:rsid w:val="006E634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9162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548759-9BE1-474B-BB1B-1320AE60D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1</Pages>
  <Words>275</Words>
  <Characters>1574</Characters>
  <Application>Microsoft Office Word</Application>
  <DocSecurity>0</DocSecurity>
  <Lines>13</Lines>
  <Paragraphs>3</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
  <LinksUpToDate>false</LinksUpToDate>
  <CharactersWithSpaces>1846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tranthiquynhphuong</dc:creator>
  <cp:lastModifiedBy>User1</cp:lastModifiedBy>
  <cp:revision>47</cp:revision>
  <cp:lastPrinted>2024-01-02T05:25:00Z</cp:lastPrinted>
  <dcterms:created xsi:type="dcterms:W3CDTF">2024-04-02T11:28:00Z</dcterms:created>
  <dcterms:modified xsi:type="dcterms:W3CDTF">2025-08-06T09:34:00Z</dcterms:modified>
</cp:coreProperties>
</file>