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47" w:type="dxa"/>
        <w:tblBorders>
          <w:top w:val="nil"/>
          <w:left w:val="nil"/>
          <w:bottom w:val="nil"/>
          <w:right w:val="nil"/>
        </w:tblBorders>
        <w:tblLook w:val="0000" w:firstRow="0" w:lastRow="0" w:firstColumn="0" w:lastColumn="0" w:noHBand="0" w:noVBand="0"/>
      </w:tblPr>
      <w:tblGrid>
        <w:gridCol w:w="3513"/>
        <w:gridCol w:w="5834"/>
      </w:tblGrid>
      <w:tr w:rsidR="00DF3CF4" w:rsidRPr="00D723AA" w:rsidTr="009A55F7">
        <w:trPr>
          <w:trHeight w:val="784"/>
        </w:trPr>
        <w:tc>
          <w:tcPr>
            <w:tcW w:w="3513" w:type="dxa"/>
          </w:tcPr>
          <w:p w:rsidR="00DF3CF4" w:rsidRPr="00D723AA" w:rsidRDefault="00DF3CF4" w:rsidP="008666BA">
            <w:pPr>
              <w:pStyle w:val="Default"/>
              <w:jc w:val="center"/>
              <w:rPr>
                <w:sz w:val="26"/>
                <w:szCs w:val="26"/>
              </w:rPr>
            </w:pPr>
            <w:r w:rsidRPr="00D723AA">
              <w:rPr>
                <w:b/>
                <w:bCs/>
                <w:sz w:val="26"/>
                <w:szCs w:val="26"/>
              </w:rPr>
              <w:t>VĂN PHÒNG CHÍNH PHỦ</w:t>
            </w:r>
          </w:p>
          <w:p w:rsidR="00DF3CF4" w:rsidRPr="00D723AA" w:rsidRDefault="00DF3CF4" w:rsidP="008666BA">
            <w:pPr>
              <w:pStyle w:val="Default"/>
              <w:jc w:val="center"/>
              <w:rPr>
                <w:sz w:val="17"/>
                <w:szCs w:val="17"/>
              </w:rPr>
            </w:pPr>
            <w:r w:rsidRPr="00D723AA">
              <w:rPr>
                <w:b/>
                <w:bCs/>
                <w:sz w:val="17"/>
                <w:szCs w:val="17"/>
              </w:rPr>
              <w:t>_______________</w:t>
            </w:r>
          </w:p>
          <w:p w:rsidR="00DF3CF4" w:rsidRPr="00D723AA" w:rsidRDefault="00DF3CF4" w:rsidP="008666BA">
            <w:pPr>
              <w:pStyle w:val="Default"/>
              <w:jc w:val="center"/>
              <w:rPr>
                <w:sz w:val="26"/>
                <w:szCs w:val="26"/>
              </w:rPr>
            </w:pPr>
          </w:p>
          <w:p w:rsidR="002C5B68" w:rsidRPr="00874DB2" w:rsidRDefault="00DF3CF4" w:rsidP="00874DB2">
            <w:pPr>
              <w:pStyle w:val="Default"/>
              <w:spacing w:before="120"/>
              <w:jc w:val="center"/>
              <w:rPr>
                <w:sz w:val="26"/>
                <w:szCs w:val="26"/>
              </w:rPr>
            </w:pPr>
            <w:r w:rsidRPr="00D723AA">
              <w:rPr>
                <w:sz w:val="26"/>
                <w:szCs w:val="26"/>
              </w:rPr>
              <w:t xml:space="preserve"> Số:            /</w:t>
            </w:r>
            <w:r w:rsidR="00874DB2">
              <w:rPr>
                <w:sz w:val="26"/>
                <w:szCs w:val="26"/>
              </w:rPr>
              <w:t>CĐ-</w:t>
            </w:r>
            <w:r w:rsidRPr="00D723AA">
              <w:rPr>
                <w:sz w:val="26"/>
                <w:szCs w:val="26"/>
              </w:rPr>
              <w:t>VPCP</w:t>
            </w:r>
          </w:p>
        </w:tc>
        <w:tc>
          <w:tcPr>
            <w:tcW w:w="5834" w:type="dxa"/>
          </w:tcPr>
          <w:p w:rsidR="00DF3CF4" w:rsidRPr="00D723AA" w:rsidRDefault="00DF3CF4" w:rsidP="008666BA">
            <w:pPr>
              <w:pStyle w:val="Default"/>
              <w:rPr>
                <w:sz w:val="26"/>
                <w:szCs w:val="26"/>
              </w:rPr>
            </w:pPr>
            <w:r w:rsidRPr="00D723AA">
              <w:rPr>
                <w:b/>
                <w:bCs/>
                <w:sz w:val="26"/>
                <w:szCs w:val="26"/>
              </w:rPr>
              <w:t xml:space="preserve">CỘNG HOÀ XÃ HỘI CHỦ NGHĨA VIỆT NAM </w:t>
            </w:r>
          </w:p>
          <w:p w:rsidR="00DF3CF4" w:rsidRPr="00D723AA" w:rsidRDefault="00DF3CF4" w:rsidP="008666BA">
            <w:pPr>
              <w:pStyle w:val="Default"/>
              <w:jc w:val="center"/>
              <w:rPr>
                <w:sz w:val="28"/>
                <w:szCs w:val="28"/>
              </w:rPr>
            </w:pPr>
            <w:r w:rsidRPr="00D723AA">
              <w:rPr>
                <w:b/>
                <w:bCs/>
                <w:sz w:val="28"/>
                <w:szCs w:val="28"/>
              </w:rPr>
              <w:t>Độc lập - Tự do - Hạnh phúc</w:t>
            </w:r>
          </w:p>
          <w:p w:rsidR="00DF3CF4" w:rsidRPr="00D723AA" w:rsidRDefault="00DF3CF4" w:rsidP="008666BA">
            <w:pPr>
              <w:pStyle w:val="Default"/>
              <w:rPr>
                <w:sz w:val="13"/>
                <w:szCs w:val="13"/>
              </w:rPr>
            </w:pPr>
            <w:r w:rsidRPr="00D723AA">
              <w:rPr>
                <w:b/>
                <w:bCs/>
                <w:sz w:val="13"/>
                <w:szCs w:val="13"/>
              </w:rPr>
              <w:t xml:space="preserve">                                ___________________________________________________ </w:t>
            </w:r>
          </w:p>
          <w:p w:rsidR="00DF3CF4" w:rsidRPr="00D723AA" w:rsidRDefault="00DF3CF4" w:rsidP="008D5BEA">
            <w:pPr>
              <w:pStyle w:val="Default"/>
              <w:spacing w:before="120"/>
              <w:jc w:val="center"/>
              <w:rPr>
                <w:sz w:val="26"/>
                <w:szCs w:val="26"/>
              </w:rPr>
            </w:pPr>
            <w:r w:rsidRPr="00D723AA">
              <w:rPr>
                <w:i/>
                <w:iCs/>
                <w:sz w:val="26"/>
                <w:szCs w:val="26"/>
              </w:rPr>
              <w:t xml:space="preserve">  Hà Nội, ngày </w:t>
            </w:r>
            <w:r w:rsidR="003C07FA">
              <w:rPr>
                <w:i/>
                <w:iCs/>
                <w:sz w:val="26"/>
                <w:szCs w:val="26"/>
              </w:rPr>
              <w:t xml:space="preserve"> </w:t>
            </w:r>
            <w:r w:rsidRPr="00D723AA">
              <w:rPr>
                <w:i/>
                <w:iCs/>
                <w:sz w:val="26"/>
                <w:szCs w:val="26"/>
              </w:rPr>
              <w:t xml:space="preserve"> tháng </w:t>
            </w:r>
            <w:r w:rsidR="003C07FA">
              <w:rPr>
                <w:i/>
                <w:iCs/>
                <w:sz w:val="26"/>
                <w:szCs w:val="26"/>
              </w:rPr>
              <w:t xml:space="preserve"> </w:t>
            </w:r>
            <w:r w:rsidRPr="00D723AA">
              <w:rPr>
                <w:i/>
                <w:iCs/>
                <w:sz w:val="26"/>
                <w:szCs w:val="26"/>
              </w:rPr>
              <w:t xml:space="preserve"> năm 202</w:t>
            </w:r>
            <w:r w:rsidR="00567CD8">
              <w:rPr>
                <w:i/>
                <w:iCs/>
                <w:sz w:val="26"/>
                <w:szCs w:val="26"/>
              </w:rPr>
              <w:t>4</w:t>
            </w:r>
          </w:p>
        </w:tc>
      </w:tr>
    </w:tbl>
    <w:p w:rsidR="00874DB2" w:rsidRDefault="00874DB2" w:rsidP="00874DB2">
      <w:pPr>
        <w:pStyle w:val="Title"/>
        <w:tabs>
          <w:tab w:val="clear" w:pos="6237"/>
        </w:tabs>
        <w:spacing w:before="0" w:line="240" w:lineRule="auto"/>
        <w:rPr>
          <w:rFonts w:ascii="Times New Roman" w:hAnsi="Times New Roman"/>
          <w:sz w:val="28"/>
          <w:szCs w:val="28"/>
        </w:rPr>
      </w:pPr>
    </w:p>
    <w:p w:rsidR="00874DB2" w:rsidRPr="00874DB2" w:rsidRDefault="00874DB2" w:rsidP="00212513">
      <w:pPr>
        <w:pStyle w:val="Title"/>
        <w:tabs>
          <w:tab w:val="clear" w:pos="6237"/>
        </w:tabs>
        <w:spacing w:before="0" w:line="240" w:lineRule="auto"/>
        <w:rPr>
          <w:rFonts w:ascii="Times New Roman" w:hAnsi="Times New Roman"/>
          <w:sz w:val="28"/>
          <w:szCs w:val="28"/>
        </w:rPr>
      </w:pPr>
      <w:r w:rsidRPr="00874DB2">
        <w:rPr>
          <w:rFonts w:ascii="Times New Roman" w:hAnsi="Times New Roman"/>
          <w:sz w:val="28"/>
          <w:szCs w:val="28"/>
        </w:rPr>
        <w:t>CÔNG ĐIỆN</w:t>
      </w:r>
    </w:p>
    <w:p w:rsidR="00874DB2" w:rsidRPr="00874DB2" w:rsidRDefault="00874DB2" w:rsidP="009911E7">
      <w:pPr>
        <w:spacing w:after="0" w:line="240" w:lineRule="auto"/>
        <w:ind w:right="-91" w:firstLine="567"/>
        <w:jc w:val="center"/>
        <w:rPr>
          <w:rFonts w:ascii="Times New Roman" w:hAnsi="Times New Roman"/>
          <w:b/>
          <w:sz w:val="28"/>
          <w:szCs w:val="28"/>
          <w:lang w:val="vi-VN"/>
        </w:rPr>
      </w:pPr>
      <w:r w:rsidRPr="00874DB2">
        <w:rPr>
          <w:rFonts w:ascii="Times New Roman" w:hAnsi="Times New Roman"/>
          <w:b/>
          <w:sz w:val="28"/>
          <w:szCs w:val="28"/>
          <w:lang w:val="pt-BR"/>
        </w:rPr>
        <w:t xml:space="preserve">Hội nghị </w:t>
      </w:r>
      <w:r w:rsidR="00C43346">
        <w:rPr>
          <w:rFonts w:ascii="Times New Roman" w:hAnsi="Times New Roman"/>
          <w:b/>
          <w:color w:val="000000"/>
          <w:sz w:val="28"/>
          <w:szCs w:val="28"/>
        </w:rPr>
        <w:t xml:space="preserve">trực tuyến </w:t>
      </w:r>
      <w:r w:rsidR="009911E7">
        <w:rPr>
          <w:rFonts w:ascii="Times New Roman" w:hAnsi="Times New Roman"/>
          <w:b/>
          <w:color w:val="000000"/>
          <w:sz w:val="28"/>
          <w:szCs w:val="28"/>
        </w:rPr>
        <w:t>về triển khai công tác sắp xếp, đổi mới, nâng cao hiệu quả hoạt động của các công ty nông, lâm nghiệp</w:t>
      </w:r>
    </w:p>
    <w:p w:rsidR="00874DB2" w:rsidRPr="00874DB2" w:rsidRDefault="00874DB2" w:rsidP="00874DB2">
      <w:pPr>
        <w:jc w:val="center"/>
        <w:rPr>
          <w:rFonts w:ascii="Times New Roman" w:hAnsi="Times New Roman"/>
          <w:b/>
          <w:sz w:val="28"/>
          <w:szCs w:val="28"/>
        </w:rPr>
      </w:pPr>
      <w:r w:rsidRPr="00874DB2">
        <w:rPr>
          <w:rFonts w:ascii="Times New Roman" w:hAnsi="Times New Roman"/>
          <w:b/>
          <w:sz w:val="28"/>
          <w:szCs w:val="28"/>
        </w:rPr>
        <w:t>_____________________</w:t>
      </w:r>
    </w:p>
    <w:p w:rsidR="00874DB2" w:rsidRPr="00874DB2" w:rsidRDefault="00874DB2" w:rsidP="00874DB2">
      <w:pPr>
        <w:pStyle w:val="Subtitle"/>
        <w:spacing w:after="120"/>
        <w:rPr>
          <w:rFonts w:ascii="Times New Roman" w:hAnsi="Times New Roman"/>
          <w:sz w:val="16"/>
          <w:szCs w:val="16"/>
        </w:rPr>
      </w:pPr>
    </w:p>
    <w:p w:rsidR="00874DB2" w:rsidRDefault="00874DB2" w:rsidP="00874DB2">
      <w:pPr>
        <w:pStyle w:val="Subtitle"/>
        <w:spacing w:after="120"/>
        <w:rPr>
          <w:rFonts w:ascii="Times New Roman" w:hAnsi="Times New Roman"/>
          <w:szCs w:val="28"/>
        </w:rPr>
      </w:pPr>
      <w:r w:rsidRPr="00874DB2">
        <w:rPr>
          <w:rFonts w:ascii="Times New Roman" w:hAnsi="Times New Roman"/>
          <w:szCs w:val="28"/>
        </w:rPr>
        <w:t>VĂN PHÒNG CHÍNH PHỦ</w:t>
      </w:r>
      <w:r w:rsidRPr="00874DB2">
        <w:rPr>
          <w:rFonts w:ascii="Times New Roman" w:hAnsi="Times New Roman"/>
          <w:b w:val="0"/>
          <w:szCs w:val="28"/>
        </w:rPr>
        <w:t xml:space="preserve"> </w:t>
      </w:r>
      <w:r w:rsidRPr="00874DB2">
        <w:rPr>
          <w:rFonts w:ascii="Times New Roman" w:hAnsi="Times New Roman"/>
          <w:i/>
          <w:szCs w:val="28"/>
        </w:rPr>
        <w:t>điện</w:t>
      </w:r>
      <w:r w:rsidRPr="00874DB2">
        <w:rPr>
          <w:rFonts w:ascii="Times New Roman" w:hAnsi="Times New Roman"/>
          <w:szCs w:val="28"/>
        </w:rPr>
        <w:t>:</w:t>
      </w:r>
    </w:p>
    <w:tbl>
      <w:tblPr>
        <w:tblW w:w="8505" w:type="dxa"/>
        <w:tblInd w:w="567" w:type="dxa"/>
        <w:tblLook w:val="04A0" w:firstRow="1" w:lastRow="0" w:firstColumn="1" w:lastColumn="0" w:noHBand="0" w:noVBand="1"/>
      </w:tblPr>
      <w:tblGrid>
        <w:gridCol w:w="8505"/>
      </w:tblGrid>
      <w:tr w:rsidR="00874DB2" w:rsidRPr="00A92185" w:rsidTr="008062E0">
        <w:trPr>
          <w:trHeight w:val="905"/>
        </w:trPr>
        <w:tc>
          <w:tcPr>
            <w:tcW w:w="8505" w:type="dxa"/>
          </w:tcPr>
          <w:p w:rsidR="00874DB2" w:rsidRPr="00A92185" w:rsidRDefault="00874DB2" w:rsidP="00562B17">
            <w:pPr>
              <w:spacing w:before="60" w:after="60" w:line="240" w:lineRule="auto"/>
              <w:ind w:left="181" w:hanging="147"/>
              <w:jc w:val="both"/>
              <w:rPr>
                <w:rFonts w:ascii="Times New Roman" w:hAnsi="Times New Roman"/>
                <w:sz w:val="28"/>
                <w:szCs w:val="28"/>
              </w:rPr>
            </w:pPr>
            <w:r w:rsidRPr="00A92185">
              <w:rPr>
                <w:rFonts w:ascii="Times New Roman" w:hAnsi="Times New Roman"/>
                <w:sz w:val="28"/>
                <w:szCs w:val="28"/>
              </w:rPr>
              <w:t xml:space="preserve">- Các Thành viên Ban Chỉ đạo </w:t>
            </w:r>
            <w:r w:rsidR="00546DC6" w:rsidRPr="00A92185">
              <w:rPr>
                <w:rFonts w:ascii="Times New Roman" w:hAnsi="Times New Roman"/>
                <w:sz w:val="28"/>
                <w:szCs w:val="28"/>
              </w:rPr>
              <w:t>Đổi mới và Phát triển doanh nghiệp</w:t>
            </w:r>
            <w:r w:rsidRPr="00A92185">
              <w:rPr>
                <w:rFonts w:ascii="Times New Roman" w:hAnsi="Times New Roman"/>
                <w:sz w:val="28"/>
                <w:szCs w:val="28"/>
              </w:rPr>
              <w:t>;</w:t>
            </w:r>
          </w:p>
          <w:p w:rsidR="006A48A5" w:rsidRPr="00A92185" w:rsidRDefault="006A48A5" w:rsidP="00562B17">
            <w:pPr>
              <w:spacing w:before="60" w:after="60" w:line="240" w:lineRule="auto"/>
              <w:ind w:left="181" w:hanging="147"/>
              <w:jc w:val="both"/>
              <w:rPr>
                <w:rFonts w:ascii="Times New Roman" w:hAnsi="Times New Roman"/>
                <w:sz w:val="28"/>
                <w:szCs w:val="28"/>
              </w:rPr>
            </w:pPr>
            <w:r w:rsidRPr="00A92185">
              <w:rPr>
                <w:rFonts w:ascii="Times New Roman" w:hAnsi="Times New Roman"/>
                <w:sz w:val="28"/>
                <w:szCs w:val="28"/>
              </w:rPr>
              <w:t>-</w:t>
            </w:r>
            <w:r w:rsidR="00546DC6" w:rsidRPr="00A92185">
              <w:rPr>
                <w:rFonts w:ascii="Times New Roman" w:hAnsi="Times New Roman"/>
                <w:sz w:val="28"/>
                <w:szCs w:val="28"/>
              </w:rPr>
              <w:t xml:space="preserve"> Bộ trưởng Bộ Nông nghiệp và Phát triển nông thôn</w:t>
            </w:r>
            <w:r w:rsidR="008A4201" w:rsidRPr="00A92185">
              <w:rPr>
                <w:rFonts w:ascii="Times New Roman" w:hAnsi="Times New Roman"/>
                <w:sz w:val="28"/>
                <w:szCs w:val="28"/>
              </w:rPr>
              <w:t>;</w:t>
            </w:r>
          </w:p>
          <w:p w:rsidR="00147845" w:rsidRPr="00A92185" w:rsidRDefault="00147845" w:rsidP="00562B17">
            <w:pPr>
              <w:spacing w:before="60" w:after="60" w:line="240" w:lineRule="auto"/>
              <w:ind w:left="181" w:hanging="147"/>
              <w:jc w:val="both"/>
              <w:rPr>
                <w:rFonts w:ascii="Times New Roman" w:hAnsi="Times New Roman"/>
                <w:sz w:val="28"/>
                <w:szCs w:val="28"/>
              </w:rPr>
            </w:pPr>
            <w:r w:rsidRPr="00A92185">
              <w:rPr>
                <w:rFonts w:ascii="Times New Roman" w:hAnsi="Times New Roman"/>
                <w:sz w:val="28"/>
                <w:szCs w:val="28"/>
              </w:rPr>
              <w:t>- Lãnh đạo các Bộ, cơ quang ngang Bộ: Qu</w:t>
            </w:r>
            <w:r w:rsidR="001C0C22">
              <w:rPr>
                <w:rFonts w:ascii="Times New Roman" w:hAnsi="Times New Roman"/>
                <w:sz w:val="28"/>
                <w:szCs w:val="28"/>
              </w:rPr>
              <w:t>ố</w:t>
            </w:r>
            <w:r w:rsidRPr="00A92185">
              <w:rPr>
                <w:rFonts w:ascii="Times New Roman" w:hAnsi="Times New Roman"/>
                <w:sz w:val="28"/>
                <w:szCs w:val="28"/>
              </w:rPr>
              <w:t>c phòng</w:t>
            </w:r>
            <w:r w:rsidR="002D2AC1" w:rsidRPr="00A92185">
              <w:rPr>
                <w:rFonts w:ascii="Times New Roman" w:hAnsi="Times New Roman"/>
                <w:sz w:val="28"/>
                <w:szCs w:val="28"/>
              </w:rPr>
              <w:t>, Công Thương,  Thanh tra Chính phủ, Ủy ban Dân tộc;</w:t>
            </w:r>
          </w:p>
          <w:p w:rsidR="00177338" w:rsidRPr="00A92185" w:rsidRDefault="00177338" w:rsidP="00562B17">
            <w:pPr>
              <w:spacing w:before="60" w:after="60" w:line="240" w:lineRule="auto"/>
              <w:ind w:left="181" w:hanging="147"/>
              <w:jc w:val="both"/>
              <w:rPr>
                <w:rFonts w:ascii="Times New Roman" w:hAnsi="Times New Roman"/>
                <w:sz w:val="28"/>
                <w:szCs w:val="28"/>
              </w:rPr>
            </w:pPr>
            <w:r w:rsidRPr="00A92185">
              <w:rPr>
                <w:rFonts w:ascii="Times New Roman" w:hAnsi="Times New Roman"/>
                <w:sz w:val="28"/>
                <w:szCs w:val="28"/>
              </w:rPr>
              <w:t>- Lãnh đạo Ủy ban Quản lý vốn Nhà nước tại doanh nghiệp;</w:t>
            </w:r>
          </w:p>
          <w:p w:rsidR="002D2AC1" w:rsidRPr="00A92185" w:rsidRDefault="002D2AC1" w:rsidP="00562B17">
            <w:pPr>
              <w:spacing w:before="60" w:after="60" w:line="240" w:lineRule="auto"/>
              <w:ind w:left="181" w:hanging="147"/>
              <w:jc w:val="both"/>
              <w:rPr>
                <w:rFonts w:ascii="Times New Roman" w:hAnsi="Times New Roman"/>
                <w:sz w:val="28"/>
                <w:szCs w:val="28"/>
              </w:rPr>
            </w:pPr>
            <w:r w:rsidRPr="00A92185">
              <w:rPr>
                <w:rFonts w:ascii="Times New Roman" w:hAnsi="Times New Roman"/>
                <w:sz w:val="28"/>
                <w:szCs w:val="28"/>
              </w:rPr>
              <w:t xml:space="preserve">- </w:t>
            </w:r>
            <w:r w:rsidR="006044FD" w:rsidRPr="00A92185">
              <w:rPr>
                <w:rFonts w:ascii="Times New Roman" w:hAnsi="Times New Roman"/>
                <w:sz w:val="28"/>
                <w:szCs w:val="28"/>
              </w:rPr>
              <w:t>Lãnh đạo Ủy ban Tài chính - Ngân sách của Quốc hội;</w:t>
            </w:r>
          </w:p>
          <w:p w:rsidR="00A15B30" w:rsidRPr="00A92185" w:rsidRDefault="00A15B30" w:rsidP="00562B17">
            <w:pPr>
              <w:spacing w:before="60" w:after="60" w:line="240" w:lineRule="auto"/>
              <w:ind w:left="181" w:hanging="147"/>
              <w:jc w:val="both"/>
              <w:rPr>
                <w:rFonts w:ascii="Times New Roman" w:hAnsi="Times New Roman"/>
                <w:sz w:val="28"/>
                <w:szCs w:val="28"/>
              </w:rPr>
            </w:pPr>
            <w:r w:rsidRPr="00A92185">
              <w:rPr>
                <w:rFonts w:ascii="Times New Roman" w:hAnsi="Times New Roman"/>
                <w:sz w:val="28"/>
                <w:szCs w:val="28"/>
              </w:rPr>
              <w:t xml:space="preserve">- </w:t>
            </w:r>
            <w:r w:rsidRPr="001D69F1">
              <w:rPr>
                <w:rFonts w:ascii="Times New Roman" w:hAnsi="Times New Roman"/>
                <w:spacing w:val="-6"/>
                <w:sz w:val="28"/>
                <w:szCs w:val="28"/>
              </w:rPr>
              <w:t>Chủ tịch</w:t>
            </w:r>
            <w:r w:rsidR="008062E0" w:rsidRPr="001D69F1">
              <w:rPr>
                <w:rFonts w:ascii="Times New Roman" w:hAnsi="Times New Roman"/>
                <w:spacing w:val="-6"/>
                <w:sz w:val="28"/>
                <w:szCs w:val="28"/>
              </w:rPr>
              <w:t xml:space="preserve">, </w:t>
            </w:r>
            <w:r w:rsidRPr="001D69F1">
              <w:rPr>
                <w:rFonts w:ascii="Times New Roman" w:hAnsi="Times New Roman"/>
                <w:spacing w:val="-6"/>
                <w:sz w:val="28"/>
                <w:szCs w:val="28"/>
              </w:rPr>
              <w:t>Tổng giám đốc các tập đoàn, tổng công ty: Tập đoàn Công nghiệp</w:t>
            </w:r>
            <w:r w:rsidRPr="00A92185">
              <w:rPr>
                <w:rFonts w:ascii="Times New Roman" w:hAnsi="Times New Roman"/>
                <w:sz w:val="28"/>
                <w:szCs w:val="28"/>
              </w:rPr>
              <w:t xml:space="preserve"> Cao su Việt Nam, Tổng công ty Lâm nghiệp Việt Nam,</w:t>
            </w:r>
            <w:r w:rsidR="004916A3" w:rsidRPr="00A92185">
              <w:rPr>
                <w:rFonts w:ascii="Times New Roman" w:hAnsi="Times New Roman"/>
                <w:sz w:val="28"/>
                <w:szCs w:val="28"/>
              </w:rPr>
              <w:t xml:space="preserve"> Tổng công ty Giấy Việt Nam, Tổng công ty Cà phê Việt Nam;</w:t>
            </w:r>
          </w:p>
          <w:p w:rsidR="00874DB2" w:rsidRPr="00A92185" w:rsidRDefault="00874DB2" w:rsidP="00562B17">
            <w:pPr>
              <w:spacing w:before="60" w:after="60" w:line="240" w:lineRule="auto"/>
              <w:ind w:left="181" w:hanging="147"/>
              <w:jc w:val="both"/>
              <w:rPr>
                <w:rFonts w:ascii="Times New Roman" w:hAnsi="Times New Roman"/>
                <w:sz w:val="28"/>
                <w:szCs w:val="28"/>
              </w:rPr>
            </w:pPr>
            <w:r w:rsidRPr="00A92185">
              <w:rPr>
                <w:rFonts w:ascii="Times New Roman" w:hAnsi="Times New Roman"/>
                <w:sz w:val="28"/>
                <w:szCs w:val="28"/>
              </w:rPr>
              <w:t xml:space="preserve">- </w:t>
            </w:r>
            <w:r w:rsidR="00A92185" w:rsidRPr="00A92185">
              <w:rPr>
                <w:rFonts w:ascii="Times New Roman" w:hAnsi="Times New Roman"/>
                <w:sz w:val="28"/>
                <w:szCs w:val="28"/>
              </w:rPr>
              <w:t xml:space="preserve">Chủ tịch </w:t>
            </w:r>
            <w:r w:rsidRPr="00A92185">
              <w:rPr>
                <w:rFonts w:ascii="Times New Roman" w:hAnsi="Times New Roman"/>
                <w:sz w:val="28"/>
                <w:szCs w:val="28"/>
              </w:rPr>
              <w:t>Ủy ban nhân dân các tỉnh, thành phố trực thuộc Trung ương</w:t>
            </w:r>
            <w:r w:rsidR="00A92185" w:rsidRPr="00A92185">
              <w:rPr>
                <w:rFonts w:ascii="Times New Roman" w:hAnsi="Times New Roman"/>
                <w:sz w:val="28"/>
                <w:szCs w:val="28"/>
              </w:rPr>
              <w:t xml:space="preserve"> có các công ty nông, lâm nghiệp</w:t>
            </w:r>
            <w:r w:rsidRPr="00A92185">
              <w:rPr>
                <w:rFonts w:ascii="Times New Roman" w:hAnsi="Times New Roman"/>
                <w:sz w:val="28"/>
                <w:szCs w:val="28"/>
              </w:rPr>
              <w:t>.</w:t>
            </w:r>
          </w:p>
        </w:tc>
      </w:tr>
    </w:tbl>
    <w:p w:rsidR="00874DB2" w:rsidRPr="00A92185" w:rsidRDefault="00874DB2" w:rsidP="002C5B68">
      <w:pPr>
        <w:spacing w:before="80" w:after="80" w:line="240" w:lineRule="auto"/>
        <w:ind w:firstLine="567"/>
        <w:jc w:val="both"/>
        <w:rPr>
          <w:rFonts w:ascii="Times New Roman" w:hAnsi="Times New Roman"/>
          <w:sz w:val="20"/>
          <w:szCs w:val="20"/>
          <w:lang w:val="pt-BR"/>
        </w:rPr>
      </w:pPr>
    </w:p>
    <w:p w:rsidR="00DF3CF4" w:rsidRPr="00830F7E" w:rsidRDefault="00DF3CF4" w:rsidP="00871555">
      <w:pPr>
        <w:spacing w:before="120" w:after="120" w:line="240" w:lineRule="auto"/>
        <w:ind w:firstLine="567"/>
        <w:jc w:val="both"/>
        <w:rPr>
          <w:rFonts w:ascii="Times New Roman" w:hAnsi="Times New Roman"/>
          <w:spacing w:val="2"/>
          <w:sz w:val="28"/>
          <w:szCs w:val="28"/>
        </w:rPr>
      </w:pPr>
      <w:r w:rsidRPr="00865EAE">
        <w:rPr>
          <w:rFonts w:ascii="Times New Roman" w:hAnsi="Times New Roman"/>
          <w:spacing w:val="4"/>
          <w:sz w:val="28"/>
          <w:szCs w:val="28"/>
          <w:lang w:val="pt-BR"/>
        </w:rPr>
        <w:t xml:space="preserve">Thực hiện ý kiến chỉ đạo của </w:t>
      </w:r>
      <w:r w:rsidR="00191E64" w:rsidRPr="00865EAE">
        <w:rPr>
          <w:rFonts w:ascii="Times New Roman" w:hAnsi="Times New Roman"/>
          <w:spacing w:val="4"/>
          <w:sz w:val="28"/>
          <w:szCs w:val="28"/>
          <w:lang w:val="pt-BR"/>
        </w:rPr>
        <w:t xml:space="preserve">Phó </w:t>
      </w:r>
      <w:r w:rsidRPr="00865EAE">
        <w:rPr>
          <w:rFonts w:ascii="Times New Roman" w:hAnsi="Times New Roman"/>
          <w:spacing w:val="4"/>
          <w:sz w:val="28"/>
          <w:szCs w:val="28"/>
          <w:lang w:val="pt-BR"/>
        </w:rPr>
        <w:t>Thủ tướng</w:t>
      </w:r>
      <w:r w:rsidRPr="00865EAE">
        <w:rPr>
          <w:rFonts w:ascii="Times New Roman" w:hAnsi="Times New Roman"/>
          <w:spacing w:val="4"/>
          <w:sz w:val="28"/>
          <w:szCs w:val="28"/>
          <w:lang w:val="vi-VN"/>
        </w:rPr>
        <w:t xml:space="preserve"> </w:t>
      </w:r>
      <w:r w:rsidR="001C0C22" w:rsidRPr="00865EAE">
        <w:rPr>
          <w:rFonts w:ascii="Times New Roman" w:hAnsi="Times New Roman"/>
          <w:spacing w:val="4"/>
          <w:sz w:val="28"/>
          <w:szCs w:val="28"/>
        </w:rPr>
        <w:t xml:space="preserve">Chính phủ </w:t>
      </w:r>
      <w:r w:rsidR="00110A72" w:rsidRPr="00865EAE">
        <w:rPr>
          <w:rFonts w:ascii="Times New Roman" w:hAnsi="Times New Roman"/>
          <w:spacing w:val="4"/>
          <w:sz w:val="28"/>
          <w:szCs w:val="28"/>
        </w:rPr>
        <w:t>Lê Minh Khái</w:t>
      </w:r>
      <w:r w:rsidR="00DC2510" w:rsidRPr="00865EAE">
        <w:rPr>
          <w:rFonts w:ascii="Times New Roman" w:hAnsi="Times New Roman"/>
          <w:spacing w:val="4"/>
          <w:sz w:val="28"/>
          <w:szCs w:val="28"/>
          <w:lang w:val="pt-BR"/>
        </w:rPr>
        <w:t xml:space="preserve">, </w:t>
      </w:r>
      <w:r w:rsidRPr="00865EAE">
        <w:rPr>
          <w:rFonts w:ascii="Times New Roman" w:hAnsi="Times New Roman"/>
          <w:spacing w:val="4"/>
          <w:sz w:val="28"/>
          <w:szCs w:val="28"/>
          <w:lang w:val="pt-BR"/>
        </w:rPr>
        <w:t>Văn phòng</w:t>
      </w:r>
      <w:r w:rsidRPr="00C92A51">
        <w:rPr>
          <w:rFonts w:ascii="Times New Roman" w:hAnsi="Times New Roman"/>
          <w:sz w:val="28"/>
          <w:szCs w:val="28"/>
          <w:lang w:val="vi-VN"/>
        </w:rPr>
        <w:t xml:space="preserve"> </w:t>
      </w:r>
      <w:r w:rsidRPr="00C92A51">
        <w:rPr>
          <w:rFonts w:ascii="Times New Roman" w:hAnsi="Times New Roman"/>
          <w:sz w:val="28"/>
          <w:szCs w:val="28"/>
          <w:lang w:val="pt-BR"/>
        </w:rPr>
        <w:t>Chính phủ trân trọng kính mời</w:t>
      </w:r>
      <w:r w:rsidR="00131943" w:rsidRPr="00C92A51">
        <w:rPr>
          <w:rFonts w:ascii="Times New Roman" w:hAnsi="Times New Roman"/>
          <w:sz w:val="28"/>
          <w:szCs w:val="28"/>
          <w:lang w:val="pt-BR"/>
        </w:rPr>
        <w:t xml:space="preserve"> Đồng chí </w:t>
      </w:r>
      <w:r w:rsidR="004E6677" w:rsidRPr="00C92A51">
        <w:rPr>
          <w:rFonts w:ascii="Times New Roman" w:hAnsi="Times New Roman"/>
          <w:sz w:val="28"/>
          <w:szCs w:val="28"/>
          <w:lang w:val="pt-BR"/>
        </w:rPr>
        <w:t>tham dự</w:t>
      </w:r>
      <w:r w:rsidR="002D5A30" w:rsidRPr="00C92A51">
        <w:rPr>
          <w:rFonts w:ascii="Times New Roman" w:hAnsi="Times New Roman"/>
          <w:sz w:val="28"/>
          <w:szCs w:val="28"/>
          <w:lang w:val="pt-BR"/>
        </w:rPr>
        <w:t xml:space="preserve"> </w:t>
      </w:r>
      <w:r w:rsidR="00E86256" w:rsidRPr="00C92A51">
        <w:rPr>
          <w:rFonts w:ascii="Times New Roman" w:hAnsi="Times New Roman"/>
          <w:sz w:val="28"/>
          <w:szCs w:val="28"/>
          <w:lang w:val="pt-BR"/>
        </w:rPr>
        <w:t xml:space="preserve">Hội nghị </w:t>
      </w:r>
      <w:r w:rsidR="00E86256" w:rsidRPr="00C92A51">
        <w:rPr>
          <w:rFonts w:ascii="Times New Roman" w:hAnsi="Times New Roman"/>
          <w:color w:val="000000"/>
          <w:sz w:val="28"/>
          <w:szCs w:val="28"/>
        </w:rPr>
        <w:t xml:space="preserve">trực tuyến </w:t>
      </w:r>
      <w:r w:rsidR="00E86256" w:rsidRPr="00830F7E">
        <w:rPr>
          <w:rFonts w:ascii="Times New Roman" w:hAnsi="Times New Roman"/>
          <w:color w:val="000000"/>
          <w:spacing w:val="2"/>
          <w:sz w:val="28"/>
          <w:szCs w:val="28"/>
        </w:rPr>
        <w:t>về triển khai công tác sắp xếp, đổi mới, nâng cao hiệu quả hoạt động của các công ty nông, lâm nghiệp</w:t>
      </w:r>
      <w:r w:rsidR="00AD6440" w:rsidRPr="00830F7E">
        <w:rPr>
          <w:rFonts w:ascii="Times New Roman" w:hAnsi="Times New Roman"/>
          <w:spacing w:val="2"/>
          <w:sz w:val="28"/>
          <w:szCs w:val="28"/>
          <w:lang w:val="pt-BR"/>
        </w:rPr>
        <w:t>.</w:t>
      </w:r>
    </w:p>
    <w:p w:rsidR="00DF3CF4" w:rsidRPr="00B032DE" w:rsidRDefault="00922883" w:rsidP="00871555">
      <w:pPr>
        <w:spacing w:before="120" w:after="120" w:line="240" w:lineRule="auto"/>
        <w:ind w:firstLine="567"/>
        <w:jc w:val="both"/>
        <w:rPr>
          <w:rFonts w:ascii="Times New Roman" w:hAnsi="Times New Roman"/>
          <w:sz w:val="28"/>
          <w:szCs w:val="28"/>
        </w:rPr>
      </w:pPr>
      <w:r>
        <w:rPr>
          <w:rFonts w:ascii="Times New Roman" w:hAnsi="Times New Roman"/>
          <w:sz w:val="28"/>
          <w:szCs w:val="28"/>
          <w:lang w:val="pt-BR"/>
        </w:rPr>
        <w:t>Hội nghị</w:t>
      </w:r>
      <w:r w:rsidR="00DF3CF4" w:rsidRPr="00B032DE">
        <w:rPr>
          <w:rFonts w:ascii="Times New Roman" w:hAnsi="Times New Roman"/>
          <w:sz w:val="28"/>
          <w:szCs w:val="28"/>
          <w:lang w:val="pt-BR"/>
        </w:rPr>
        <w:t xml:space="preserve"> </w:t>
      </w:r>
      <w:r w:rsidR="00DF3CF4" w:rsidRPr="00B032DE">
        <w:rPr>
          <w:rFonts w:ascii="Times New Roman" w:hAnsi="Times New Roman"/>
          <w:sz w:val="28"/>
          <w:szCs w:val="28"/>
          <w:lang w:val="vi-VN"/>
        </w:rPr>
        <w:t xml:space="preserve">do </w:t>
      </w:r>
      <w:r w:rsidR="0022781F">
        <w:rPr>
          <w:rFonts w:ascii="Times New Roman" w:hAnsi="Times New Roman"/>
          <w:sz w:val="28"/>
          <w:szCs w:val="28"/>
        </w:rPr>
        <w:t xml:space="preserve">Phó </w:t>
      </w:r>
      <w:r w:rsidR="0098710C" w:rsidRPr="00B032DE">
        <w:rPr>
          <w:rFonts w:ascii="Times New Roman" w:hAnsi="Times New Roman"/>
          <w:sz w:val="28"/>
          <w:szCs w:val="28"/>
        </w:rPr>
        <w:t xml:space="preserve">Thủ tướng </w:t>
      </w:r>
      <w:r w:rsidR="001C0C22">
        <w:rPr>
          <w:rFonts w:ascii="Times New Roman" w:hAnsi="Times New Roman"/>
          <w:sz w:val="28"/>
          <w:szCs w:val="28"/>
        </w:rPr>
        <w:t xml:space="preserve">Chính phủ </w:t>
      </w:r>
      <w:r w:rsidR="003267F3">
        <w:rPr>
          <w:rFonts w:ascii="Times New Roman" w:hAnsi="Times New Roman"/>
          <w:sz w:val="28"/>
          <w:szCs w:val="28"/>
        </w:rPr>
        <w:t xml:space="preserve">Lê Minh Khái, Trưởng Ban Chỉ </w:t>
      </w:r>
      <w:bookmarkStart w:id="0" w:name="_GoBack"/>
      <w:bookmarkEnd w:id="0"/>
      <w:r w:rsidR="003267F3">
        <w:rPr>
          <w:rFonts w:ascii="Times New Roman" w:hAnsi="Times New Roman"/>
          <w:sz w:val="28"/>
          <w:szCs w:val="28"/>
        </w:rPr>
        <w:t>đạo</w:t>
      </w:r>
      <w:r w:rsidR="00E37C28">
        <w:rPr>
          <w:rFonts w:ascii="Times New Roman" w:hAnsi="Times New Roman"/>
          <w:sz w:val="28"/>
          <w:szCs w:val="28"/>
        </w:rPr>
        <w:t xml:space="preserve"> </w:t>
      </w:r>
      <w:r w:rsidR="00DF3CF4" w:rsidRPr="00B032DE">
        <w:rPr>
          <w:rFonts w:ascii="Times New Roman" w:hAnsi="Times New Roman"/>
          <w:sz w:val="28"/>
          <w:szCs w:val="28"/>
          <w:lang w:val="vi-VN"/>
        </w:rPr>
        <w:t>chủ trì</w:t>
      </w:r>
      <w:r w:rsidR="00DF3CF4" w:rsidRPr="00B032DE">
        <w:rPr>
          <w:rFonts w:ascii="Times New Roman" w:hAnsi="Times New Roman"/>
          <w:sz w:val="28"/>
          <w:szCs w:val="28"/>
        </w:rPr>
        <w:t>.</w:t>
      </w:r>
    </w:p>
    <w:p w:rsidR="003A0234" w:rsidRPr="0024599C" w:rsidRDefault="003A0234" w:rsidP="003A0234">
      <w:pPr>
        <w:spacing w:before="120" w:after="120" w:line="240" w:lineRule="auto"/>
        <w:ind w:firstLine="567"/>
        <w:jc w:val="both"/>
        <w:rPr>
          <w:rFonts w:ascii="Times New Roman" w:eastAsia="Times New Roman" w:hAnsi="Times New Roman"/>
          <w:sz w:val="28"/>
          <w:szCs w:val="28"/>
        </w:rPr>
      </w:pPr>
      <w:r w:rsidRPr="0024599C">
        <w:rPr>
          <w:rFonts w:ascii="Times New Roman" w:eastAsia="Times New Roman" w:hAnsi="Times New Roman"/>
          <w:b/>
          <w:sz w:val="28"/>
          <w:szCs w:val="28"/>
        </w:rPr>
        <w:t>I</w:t>
      </w:r>
      <w:r w:rsidRPr="0024599C">
        <w:rPr>
          <w:rFonts w:ascii="Times New Roman" w:eastAsia="Times New Roman" w:hAnsi="Times New Roman"/>
          <w:b/>
          <w:sz w:val="28"/>
          <w:szCs w:val="28"/>
        </w:rPr>
        <w:t>. Nội dung:</w:t>
      </w:r>
      <w:r w:rsidRPr="0024599C">
        <w:rPr>
          <w:rFonts w:ascii="Times New Roman" w:eastAsia="Times New Roman" w:hAnsi="Times New Roman"/>
          <w:sz w:val="28"/>
          <w:szCs w:val="28"/>
        </w:rPr>
        <w:t xml:space="preserve"> </w:t>
      </w:r>
    </w:p>
    <w:p w:rsidR="003A0234" w:rsidRPr="0024599C" w:rsidRDefault="00D271B8" w:rsidP="003A0234">
      <w:pPr>
        <w:spacing w:before="120" w:after="120" w:line="240" w:lineRule="auto"/>
        <w:ind w:firstLine="567"/>
        <w:jc w:val="both"/>
        <w:rPr>
          <w:rFonts w:ascii="Times New Roman" w:eastAsia="Times New Roman" w:hAnsi="Times New Roman"/>
          <w:spacing w:val="2"/>
          <w:sz w:val="28"/>
          <w:szCs w:val="28"/>
        </w:rPr>
      </w:pPr>
      <w:r w:rsidRPr="00CD0366">
        <w:rPr>
          <w:rFonts w:ascii="Times New Roman" w:eastAsia="Times New Roman" w:hAnsi="Times New Roman"/>
          <w:b/>
          <w:spacing w:val="2"/>
          <w:sz w:val="28"/>
          <w:szCs w:val="28"/>
        </w:rPr>
        <w:t>1.</w:t>
      </w:r>
      <w:r w:rsidR="003A0234" w:rsidRPr="0024599C">
        <w:rPr>
          <w:rFonts w:ascii="Times New Roman" w:eastAsia="Times New Roman" w:hAnsi="Times New Roman"/>
          <w:spacing w:val="2"/>
          <w:sz w:val="28"/>
          <w:szCs w:val="28"/>
        </w:rPr>
        <w:t xml:space="preserve"> Đánh giá về tình hình, kết quả sắp xếp, đổi mới. nâng cao hiệu quả hoạt động công ty nông, lâm  nghiệp giai đoạn từ 2014 đến hết năm 2023 theo các Nghị quyết số 30-NQ/TW ngày 12</w:t>
      </w:r>
      <w:r w:rsidR="004B1F50" w:rsidRPr="0024599C">
        <w:rPr>
          <w:rFonts w:ascii="Times New Roman" w:eastAsia="Times New Roman" w:hAnsi="Times New Roman"/>
          <w:spacing w:val="2"/>
          <w:sz w:val="28"/>
          <w:szCs w:val="28"/>
        </w:rPr>
        <w:t xml:space="preserve"> tháng </w:t>
      </w:r>
      <w:r w:rsidR="003A0234" w:rsidRPr="0024599C">
        <w:rPr>
          <w:rFonts w:ascii="Times New Roman" w:eastAsia="Times New Roman" w:hAnsi="Times New Roman"/>
          <w:spacing w:val="2"/>
          <w:sz w:val="28"/>
          <w:szCs w:val="28"/>
        </w:rPr>
        <w:t>3</w:t>
      </w:r>
      <w:r w:rsidR="004B1F50" w:rsidRPr="0024599C">
        <w:rPr>
          <w:rFonts w:ascii="Times New Roman" w:eastAsia="Times New Roman" w:hAnsi="Times New Roman"/>
          <w:spacing w:val="2"/>
          <w:sz w:val="28"/>
          <w:szCs w:val="28"/>
        </w:rPr>
        <w:t xml:space="preserve"> năm </w:t>
      </w:r>
      <w:r w:rsidR="003A0234" w:rsidRPr="0024599C">
        <w:rPr>
          <w:rFonts w:ascii="Times New Roman" w:eastAsia="Times New Roman" w:hAnsi="Times New Roman"/>
          <w:spacing w:val="2"/>
          <w:sz w:val="28"/>
          <w:szCs w:val="28"/>
        </w:rPr>
        <w:t>2014 và Kết luận số 82-KL/TW ngày 29</w:t>
      </w:r>
      <w:r w:rsidR="004B1F50" w:rsidRPr="0024599C">
        <w:rPr>
          <w:rFonts w:ascii="Times New Roman" w:eastAsia="Times New Roman" w:hAnsi="Times New Roman"/>
          <w:spacing w:val="2"/>
          <w:sz w:val="28"/>
          <w:szCs w:val="28"/>
        </w:rPr>
        <w:t xml:space="preserve"> tháng </w:t>
      </w:r>
      <w:r w:rsidR="003A0234" w:rsidRPr="0024599C">
        <w:rPr>
          <w:rFonts w:ascii="Times New Roman" w:eastAsia="Times New Roman" w:hAnsi="Times New Roman"/>
          <w:spacing w:val="2"/>
          <w:sz w:val="28"/>
          <w:szCs w:val="28"/>
        </w:rPr>
        <w:t>7</w:t>
      </w:r>
      <w:r w:rsidR="004B1F50" w:rsidRPr="0024599C">
        <w:rPr>
          <w:rFonts w:ascii="Times New Roman" w:eastAsia="Times New Roman" w:hAnsi="Times New Roman"/>
          <w:spacing w:val="2"/>
          <w:sz w:val="28"/>
          <w:szCs w:val="28"/>
        </w:rPr>
        <w:t xml:space="preserve"> năm </w:t>
      </w:r>
      <w:r w:rsidR="003A0234" w:rsidRPr="0024599C">
        <w:rPr>
          <w:rFonts w:ascii="Times New Roman" w:eastAsia="Times New Roman" w:hAnsi="Times New Roman"/>
          <w:spacing w:val="2"/>
          <w:sz w:val="28"/>
          <w:szCs w:val="28"/>
        </w:rPr>
        <w:t>2020 của Bộ Chính trị</w:t>
      </w:r>
      <w:r w:rsidR="00A20CFF" w:rsidRPr="0024599C">
        <w:rPr>
          <w:rFonts w:ascii="Times New Roman" w:eastAsia="Times New Roman" w:hAnsi="Times New Roman"/>
          <w:spacing w:val="2"/>
          <w:sz w:val="28"/>
          <w:szCs w:val="28"/>
        </w:rPr>
        <w:t>.</w:t>
      </w:r>
      <w:r w:rsidR="003A0234" w:rsidRPr="0024599C">
        <w:rPr>
          <w:rFonts w:ascii="Times New Roman" w:eastAsia="Times New Roman" w:hAnsi="Times New Roman"/>
          <w:spacing w:val="2"/>
          <w:sz w:val="28"/>
          <w:szCs w:val="28"/>
        </w:rPr>
        <w:t xml:space="preserve"> </w:t>
      </w:r>
    </w:p>
    <w:p w:rsidR="0084332D" w:rsidRPr="0024599C" w:rsidRDefault="00D271B8" w:rsidP="003A0234">
      <w:pPr>
        <w:spacing w:before="120" w:after="120" w:line="240" w:lineRule="auto"/>
        <w:ind w:firstLine="567"/>
        <w:jc w:val="both"/>
        <w:rPr>
          <w:rFonts w:ascii="Times New Roman" w:hAnsi="Times New Roman"/>
          <w:b/>
          <w:sz w:val="28"/>
          <w:szCs w:val="28"/>
          <w:lang w:val="pt-BR"/>
        </w:rPr>
      </w:pPr>
      <w:r w:rsidRPr="00CD0366">
        <w:rPr>
          <w:rFonts w:ascii="Times New Roman" w:eastAsia="Times New Roman" w:hAnsi="Times New Roman"/>
          <w:b/>
          <w:sz w:val="28"/>
          <w:szCs w:val="28"/>
        </w:rPr>
        <w:t>2.</w:t>
      </w:r>
      <w:r w:rsidRPr="0024599C">
        <w:rPr>
          <w:rFonts w:ascii="Times New Roman" w:eastAsia="Times New Roman" w:hAnsi="Times New Roman"/>
          <w:sz w:val="28"/>
          <w:szCs w:val="28"/>
        </w:rPr>
        <w:t xml:space="preserve"> </w:t>
      </w:r>
      <w:r w:rsidR="003A0234" w:rsidRPr="0024599C">
        <w:rPr>
          <w:rFonts w:ascii="Times New Roman" w:eastAsia="Times New Roman" w:hAnsi="Times New Roman"/>
          <w:sz w:val="28"/>
          <w:szCs w:val="28"/>
        </w:rPr>
        <w:t>Phương hướng, kế hoạch nhiệm vụ các Bộ, cơ quan, địa phương                   và doanh nghiệp cần tiếp tục triển khai trong công tác sắp xếp, đổi mới nâng             cao hiệu quả hoạt động doanh nghiệp nông, lâm nghiệp theo Nghị quyết                     số 109/2023/QH15 ngày 29</w:t>
      </w:r>
      <w:r w:rsidR="004B1F50" w:rsidRPr="0024599C">
        <w:rPr>
          <w:rFonts w:ascii="Times New Roman" w:eastAsia="Times New Roman" w:hAnsi="Times New Roman"/>
          <w:sz w:val="28"/>
          <w:szCs w:val="28"/>
        </w:rPr>
        <w:t xml:space="preserve"> tháng </w:t>
      </w:r>
      <w:r w:rsidR="003A0234" w:rsidRPr="0024599C">
        <w:rPr>
          <w:rFonts w:ascii="Times New Roman" w:eastAsia="Times New Roman" w:hAnsi="Times New Roman"/>
          <w:sz w:val="28"/>
          <w:szCs w:val="28"/>
        </w:rPr>
        <w:t>11</w:t>
      </w:r>
      <w:r w:rsidR="004B1F50" w:rsidRPr="0024599C">
        <w:rPr>
          <w:rFonts w:ascii="Times New Roman" w:eastAsia="Times New Roman" w:hAnsi="Times New Roman"/>
          <w:sz w:val="28"/>
          <w:szCs w:val="28"/>
        </w:rPr>
        <w:t xml:space="preserve"> năm </w:t>
      </w:r>
      <w:r w:rsidR="003A0234" w:rsidRPr="0024599C">
        <w:rPr>
          <w:rFonts w:ascii="Times New Roman" w:eastAsia="Times New Roman" w:hAnsi="Times New Roman"/>
          <w:sz w:val="28"/>
          <w:szCs w:val="28"/>
        </w:rPr>
        <w:t>2023 của Quốc hội, Nghị định 04/2024/NĐ-CP của Chính phủ, Công văn số 41/TTg-QHĐP ngày 10</w:t>
      </w:r>
      <w:r w:rsidR="004B1F50" w:rsidRPr="0024599C">
        <w:rPr>
          <w:rFonts w:ascii="Times New Roman" w:eastAsia="Times New Roman" w:hAnsi="Times New Roman"/>
          <w:sz w:val="28"/>
          <w:szCs w:val="28"/>
        </w:rPr>
        <w:t xml:space="preserve"> tháng </w:t>
      </w:r>
      <w:r w:rsidR="003A0234" w:rsidRPr="0024599C">
        <w:rPr>
          <w:rFonts w:ascii="Times New Roman" w:eastAsia="Times New Roman" w:hAnsi="Times New Roman"/>
          <w:sz w:val="28"/>
          <w:szCs w:val="28"/>
        </w:rPr>
        <w:t>01</w:t>
      </w:r>
      <w:r w:rsidR="004B1F50" w:rsidRPr="0024599C">
        <w:rPr>
          <w:rFonts w:ascii="Times New Roman" w:eastAsia="Times New Roman" w:hAnsi="Times New Roman"/>
          <w:sz w:val="28"/>
          <w:szCs w:val="28"/>
        </w:rPr>
        <w:t xml:space="preserve"> năm </w:t>
      </w:r>
      <w:r w:rsidR="003A0234" w:rsidRPr="0024599C">
        <w:rPr>
          <w:rFonts w:ascii="Times New Roman" w:eastAsia="Times New Roman" w:hAnsi="Times New Roman"/>
          <w:sz w:val="28"/>
          <w:szCs w:val="28"/>
        </w:rPr>
        <w:t>2024 của Thủ tướng Chính phủ.</w:t>
      </w:r>
    </w:p>
    <w:p w:rsidR="000C0BED" w:rsidRDefault="00E23807" w:rsidP="00871555">
      <w:pPr>
        <w:spacing w:before="120" w:after="120" w:line="240" w:lineRule="auto"/>
        <w:ind w:firstLine="567"/>
        <w:jc w:val="both"/>
        <w:rPr>
          <w:rFonts w:ascii="Times New Roman" w:hAnsi="Times New Roman"/>
          <w:sz w:val="28"/>
          <w:szCs w:val="28"/>
          <w:lang w:val="pt-BR"/>
        </w:rPr>
      </w:pPr>
      <w:r>
        <w:rPr>
          <w:rFonts w:ascii="Times New Roman" w:hAnsi="Times New Roman"/>
          <w:b/>
          <w:sz w:val="28"/>
          <w:szCs w:val="28"/>
          <w:lang w:val="pt-BR"/>
        </w:rPr>
        <w:lastRenderedPageBreak/>
        <w:t>II</w:t>
      </w:r>
      <w:r w:rsidR="005A10CA">
        <w:rPr>
          <w:rFonts w:ascii="Times New Roman" w:hAnsi="Times New Roman"/>
          <w:b/>
          <w:sz w:val="28"/>
          <w:szCs w:val="28"/>
          <w:lang w:val="pt-BR"/>
        </w:rPr>
        <w:t xml:space="preserve">. </w:t>
      </w:r>
      <w:r w:rsidR="00DF3CF4" w:rsidRPr="00B032DE">
        <w:rPr>
          <w:rFonts w:ascii="Times New Roman" w:hAnsi="Times New Roman"/>
          <w:b/>
          <w:sz w:val="28"/>
          <w:szCs w:val="28"/>
          <w:lang w:val="pt-BR"/>
        </w:rPr>
        <w:t>Thời gian</w:t>
      </w:r>
      <w:r w:rsidR="00DF3CF4" w:rsidRPr="00B032DE">
        <w:rPr>
          <w:rFonts w:ascii="Times New Roman" w:hAnsi="Times New Roman"/>
          <w:sz w:val="28"/>
          <w:szCs w:val="28"/>
          <w:lang w:val="pt-BR"/>
        </w:rPr>
        <w:t xml:space="preserve">: </w:t>
      </w:r>
      <w:r w:rsidR="00594D11">
        <w:rPr>
          <w:rFonts w:ascii="Times New Roman" w:hAnsi="Times New Roman"/>
          <w:sz w:val="28"/>
          <w:szCs w:val="28"/>
          <w:lang w:val="pt-BR"/>
        </w:rPr>
        <w:t>14</w:t>
      </w:r>
      <w:r w:rsidR="00FC7B2E">
        <w:rPr>
          <w:rFonts w:ascii="Times New Roman" w:hAnsi="Times New Roman"/>
          <w:sz w:val="28"/>
          <w:szCs w:val="28"/>
          <w:lang w:val="pt-BR"/>
        </w:rPr>
        <w:t xml:space="preserve"> giờ</w:t>
      </w:r>
      <w:r w:rsidR="00DF3CF4" w:rsidRPr="00B032DE">
        <w:rPr>
          <w:rFonts w:ascii="Times New Roman" w:hAnsi="Times New Roman"/>
          <w:sz w:val="28"/>
          <w:szCs w:val="28"/>
          <w:lang w:val="vi-VN"/>
        </w:rPr>
        <w:t>,</w:t>
      </w:r>
      <w:r w:rsidR="0009572F">
        <w:rPr>
          <w:rFonts w:ascii="Times New Roman" w:hAnsi="Times New Roman"/>
          <w:sz w:val="28"/>
          <w:szCs w:val="28"/>
        </w:rPr>
        <w:t xml:space="preserve"> Thứ </w:t>
      </w:r>
      <w:r w:rsidR="00594D11">
        <w:rPr>
          <w:rFonts w:ascii="Times New Roman" w:hAnsi="Times New Roman"/>
          <w:sz w:val="28"/>
          <w:szCs w:val="28"/>
        </w:rPr>
        <w:t>Năm</w:t>
      </w:r>
      <w:r w:rsidR="008A3F2C" w:rsidRPr="00B032DE">
        <w:rPr>
          <w:rFonts w:ascii="Times New Roman" w:hAnsi="Times New Roman"/>
          <w:sz w:val="28"/>
          <w:szCs w:val="28"/>
        </w:rPr>
        <w:t xml:space="preserve">, </w:t>
      </w:r>
      <w:r w:rsidR="00DF3CF4" w:rsidRPr="00B032DE">
        <w:rPr>
          <w:rFonts w:ascii="Times New Roman" w:hAnsi="Times New Roman"/>
          <w:sz w:val="28"/>
          <w:szCs w:val="28"/>
          <w:lang w:val="vi-VN"/>
        </w:rPr>
        <w:t>n</w:t>
      </w:r>
      <w:r w:rsidR="00DF3CF4" w:rsidRPr="00B032DE">
        <w:rPr>
          <w:rFonts w:ascii="Times New Roman" w:hAnsi="Times New Roman"/>
          <w:sz w:val="28"/>
          <w:szCs w:val="28"/>
          <w:lang w:val="pt-BR"/>
        </w:rPr>
        <w:t xml:space="preserve">gày </w:t>
      </w:r>
      <w:r w:rsidR="00594D11">
        <w:rPr>
          <w:rFonts w:ascii="Times New Roman" w:hAnsi="Times New Roman"/>
          <w:sz w:val="28"/>
          <w:szCs w:val="28"/>
          <w:lang w:val="pt-BR"/>
        </w:rPr>
        <w:t>25</w:t>
      </w:r>
      <w:r w:rsidR="00DF3CF4" w:rsidRPr="00B032DE">
        <w:rPr>
          <w:rFonts w:ascii="Times New Roman" w:hAnsi="Times New Roman"/>
          <w:sz w:val="28"/>
          <w:szCs w:val="28"/>
          <w:lang w:val="pt-BR"/>
        </w:rPr>
        <w:t xml:space="preserve"> tháng </w:t>
      </w:r>
      <w:r w:rsidR="00594D11">
        <w:rPr>
          <w:rFonts w:ascii="Times New Roman" w:hAnsi="Times New Roman"/>
          <w:sz w:val="28"/>
          <w:szCs w:val="28"/>
          <w:lang w:val="pt-BR"/>
        </w:rPr>
        <w:t>4</w:t>
      </w:r>
      <w:r w:rsidR="00DF3CF4" w:rsidRPr="00B032DE">
        <w:rPr>
          <w:rFonts w:ascii="Times New Roman" w:hAnsi="Times New Roman"/>
          <w:sz w:val="28"/>
          <w:szCs w:val="28"/>
          <w:lang w:val="pt-BR"/>
        </w:rPr>
        <w:t xml:space="preserve"> năm 20</w:t>
      </w:r>
      <w:r w:rsidR="00DF3CF4" w:rsidRPr="00B032DE">
        <w:rPr>
          <w:rFonts w:ascii="Times New Roman" w:hAnsi="Times New Roman"/>
          <w:sz w:val="28"/>
          <w:szCs w:val="28"/>
          <w:lang w:val="vi-VN"/>
        </w:rPr>
        <w:t>2</w:t>
      </w:r>
      <w:r w:rsidR="005A10CA">
        <w:rPr>
          <w:rFonts w:ascii="Times New Roman" w:hAnsi="Times New Roman"/>
          <w:sz w:val="28"/>
          <w:szCs w:val="28"/>
        </w:rPr>
        <w:t>4</w:t>
      </w:r>
      <w:r w:rsidR="00DF3CF4" w:rsidRPr="00B032DE">
        <w:rPr>
          <w:rFonts w:ascii="Times New Roman" w:hAnsi="Times New Roman"/>
          <w:sz w:val="28"/>
          <w:szCs w:val="28"/>
          <w:lang w:val="pt-BR"/>
        </w:rPr>
        <w:t>.</w:t>
      </w:r>
    </w:p>
    <w:p w:rsidR="002C5B68" w:rsidRDefault="005A10CA" w:rsidP="00871555">
      <w:pPr>
        <w:spacing w:before="120" w:after="120" w:line="240" w:lineRule="auto"/>
        <w:ind w:firstLine="567"/>
        <w:jc w:val="both"/>
        <w:rPr>
          <w:rFonts w:ascii="Times New Roman" w:hAnsi="Times New Roman"/>
          <w:spacing w:val="8"/>
          <w:sz w:val="28"/>
          <w:szCs w:val="28"/>
          <w:lang w:val="pt-BR"/>
        </w:rPr>
      </w:pPr>
      <w:r>
        <w:rPr>
          <w:rFonts w:ascii="Times New Roman" w:hAnsi="Times New Roman"/>
          <w:b/>
          <w:sz w:val="28"/>
          <w:szCs w:val="28"/>
          <w:lang w:val="pt-BR"/>
        </w:rPr>
        <w:t>II</w:t>
      </w:r>
      <w:r w:rsidR="00E23807">
        <w:rPr>
          <w:rFonts w:ascii="Times New Roman" w:hAnsi="Times New Roman"/>
          <w:b/>
          <w:sz w:val="28"/>
          <w:szCs w:val="28"/>
          <w:lang w:val="pt-BR"/>
        </w:rPr>
        <w:t>I</w:t>
      </w:r>
      <w:r>
        <w:rPr>
          <w:rFonts w:ascii="Times New Roman" w:hAnsi="Times New Roman"/>
          <w:b/>
          <w:sz w:val="28"/>
          <w:szCs w:val="28"/>
          <w:lang w:val="pt-BR"/>
        </w:rPr>
        <w:t xml:space="preserve">. </w:t>
      </w:r>
      <w:r w:rsidR="00DF3CF4" w:rsidRPr="00B032DE">
        <w:rPr>
          <w:rFonts w:ascii="Times New Roman" w:hAnsi="Times New Roman"/>
          <w:b/>
          <w:sz w:val="28"/>
          <w:szCs w:val="28"/>
          <w:lang w:val="pt-BR"/>
        </w:rPr>
        <w:t>Địa điểm:</w:t>
      </w:r>
      <w:r w:rsidR="00DF3CF4" w:rsidRPr="00B032DE">
        <w:rPr>
          <w:rFonts w:ascii="Times New Roman" w:hAnsi="Times New Roman"/>
          <w:sz w:val="28"/>
          <w:szCs w:val="28"/>
          <w:lang w:val="pt-BR"/>
        </w:rPr>
        <w:t xml:space="preserve"> </w:t>
      </w:r>
      <w:r w:rsidR="002C5B68" w:rsidRPr="002C5B68">
        <w:rPr>
          <w:rFonts w:ascii="Times New Roman" w:hAnsi="Times New Roman"/>
          <w:spacing w:val="8"/>
          <w:sz w:val="28"/>
          <w:szCs w:val="28"/>
          <w:lang w:val="pt-BR"/>
        </w:rPr>
        <w:t>Trụ sở Chính phủ và Trụ sở Ủy ban nhân dân các tỉnh, thành phố</w:t>
      </w:r>
      <w:r w:rsidR="00212513">
        <w:rPr>
          <w:rFonts w:ascii="Times New Roman" w:hAnsi="Times New Roman"/>
          <w:spacing w:val="8"/>
          <w:sz w:val="28"/>
          <w:szCs w:val="28"/>
          <w:lang w:val="pt-BR"/>
        </w:rPr>
        <w:t xml:space="preserve"> trực thuộc Trung ương</w:t>
      </w:r>
      <w:r w:rsidR="00594D11">
        <w:rPr>
          <w:rFonts w:ascii="Times New Roman" w:hAnsi="Times New Roman"/>
          <w:spacing w:val="8"/>
          <w:sz w:val="28"/>
          <w:szCs w:val="28"/>
          <w:lang w:val="pt-BR"/>
        </w:rPr>
        <w:t xml:space="preserve"> có các công ty nông, lâm nghiệp</w:t>
      </w:r>
      <w:r w:rsidR="002C5B68" w:rsidRPr="002C5B68">
        <w:rPr>
          <w:rFonts w:ascii="Times New Roman" w:hAnsi="Times New Roman"/>
          <w:spacing w:val="8"/>
          <w:sz w:val="28"/>
          <w:szCs w:val="28"/>
          <w:lang w:val="pt-BR"/>
        </w:rPr>
        <w:t xml:space="preserve">. </w:t>
      </w:r>
    </w:p>
    <w:p w:rsidR="002C5B68" w:rsidRPr="00F92D2B" w:rsidRDefault="00E23807" w:rsidP="00871555">
      <w:pPr>
        <w:spacing w:before="120" w:after="120" w:line="240" w:lineRule="auto"/>
        <w:ind w:firstLine="567"/>
        <w:jc w:val="both"/>
        <w:rPr>
          <w:rFonts w:ascii="Times New Roman" w:eastAsia="Times New Roman" w:hAnsi="Times New Roman"/>
          <w:i/>
          <w:spacing w:val="-4"/>
          <w:sz w:val="28"/>
          <w:szCs w:val="28"/>
        </w:rPr>
      </w:pPr>
      <w:r>
        <w:rPr>
          <w:rFonts w:ascii="Times New Roman" w:eastAsia="Times New Roman" w:hAnsi="Times New Roman"/>
          <w:b/>
          <w:spacing w:val="-4"/>
          <w:sz w:val="28"/>
          <w:szCs w:val="28"/>
        </w:rPr>
        <w:t>1</w:t>
      </w:r>
      <w:r w:rsidR="002C5B68" w:rsidRPr="00F92D2B">
        <w:rPr>
          <w:rFonts w:ascii="Times New Roman" w:eastAsia="Times New Roman" w:hAnsi="Times New Roman"/>
          <w:b/>
          <w:spacing w:val="-4"/>
          <w:sz w:val="28"/>
          <w:szCs w:val="28"/>
        </w:rPr>
        <w:t xml:space="preserve">. </w:t>
      </w:r>
      <w:r w:rsidR="00904A9A" w:rsidRPr="00F92D2B">
        <w:rPr>
          <w:rFonts w:ascii="Times New Roman" w:eastAsia="Times New Roman" w:hAnsi="Times New Roman"/>
          <w:b/>
          <w:spacing w:val="-4"/>
          <w:sz w:val="28"/>
          <w:szCs w:val="28"/>
        </w:rPr>
        <w:t>Thành phần dự tại đ</w:t>
      </w:r>
      <w:r w:rsidR="002C5B68" w:rsidRPr="00F92D2B">
        <w:rPr>
          <w:rFonts w:ascii="Times New Roman" w:eastAsia="Times New Roman" w:hAnsi="Times New Roman"/>
          <w:b/>
          <w:spacing w:val="-4"/>
          <w:sz w:val="28"/>
          <w:szCs w:val="28"/>
        </w:rPr>
        <w:t xml:space="preserve">iểm cầu Trụ sở Chính phủ </w:t>
      </w:r>
      <w:r w:rsidR="002C5B68" w:rsidRPr="00F92D2B">
        <w:rPr>
          <w:rFonts w:ascii="Times New Roman" w:eastAsia="Times New Roman" w:hAnsi="Times New Roman"/>
          <w:i/>
          <w:spacing w:val="-4"/>
          <w:sz w:val="28"/>
          <w:szCs w:val="28"/>
        </w:rPr>
        <w:t>(</w:t>
      </w:r>
      <w:r w:rsidR="004B32AE" w:rsidRPr="00F92D2B">
        <w:rPr>
          <w:rFonts w:ascii="Times New Roman" w:eastAsia="Times New Roman" w:hAnsi="Times New Roman"/>
          <w:i/>
          <w:spacing w:val="-4"/>
          <w:sz w:val="28"/>
          <w:szCs w:val="28"/>
        </w:rPr>
        <w:t>Phòng Hội đàm</w:t>
      </w:r>
      <w:r w:rsidR="002C5B68" w:rsidRPr="00F92D2B">
        <w:rPr>
          <w:rFonts w:ascii="Times New Roman" w:eastAsia="Times New Roman" w:hAnsi="Times New Roman"/>
          <w:i/>
          <w:spacing w:val="-4"/>
          <w:sz w:val="28"/>
          <w:szCs w:val="28"/>
          <w:lang w:val="pt-BR"/>
        </w:rPr>
        <w:t xml:space="preserve"> Tầng 2, Nhà 9 tầng)</w:t>
      </w:r>
      <w:r w:rsidR="005A10CA" w:rsidRPr="00F92D2B">
        <w:rPr>
          <w:rFonts w:ascii="Times New Roman" w:eastAsia="Times New Roman" w:hAnsi="Times New Roman"/>
          <w:i/>
          <w:spacing w:val="-4"/>
          <w:sz w:val="28"/>
          <w:szCs w:val="28"/>
          <w:lang w:val="pt-BR"/>
        </w:rPr>
        <w:t xml:space="preserve"> gồm</w:t>
      </w:r>
      <w:r w:rsidR="002C5B68" w:rsidRPr="00F92D2B">
        <w:rPr>
          <w:rFonts w:ascii="Times New Roman" w:eastAsia="Times New Roman" w:hAnsi="Times New Roman"/>
          <w:i/>
          <w:spacing w:val="-4"/>
          <w:sz w:val="28"/>
          <w:szCs w:val="28"/>
          <w:lang w:val="pt-BR"/>
        </w:rPr>
        <w:t>:</w:t>
      </w:r>
    </w:p>
    <w:p w:rsidR="002C5B68" w:rsidRPr="00F92D2B" w:rsidRDefault="002C5B68" w:rsidP="00871555">
      <w:pPr>
        <w:spacing w:before="120" w:after="120" w:line="240" w:lineRule="auto"/>
        <w:ind w:firstLine="567"/>
        <w:jc w:val="both"/>
        <w:rPr>
          <w:rFonts w:ascii="Times New Roman" w:hAnsi="Times New Roman"/>
          <w:sz w:val="28"/>
          <w:szCs w:val="28"/>
          <w:lang w:val="pt-BR"/>
        </w:rPr>
      </w:pPr>
      <w:r w:rsidRPr="00F92D2B">
        <w:rPr>
          <w:rFonts w:ascii="Times New Roman" w:hAnsi="Times New Roman"/>
          <w:sz w:val="28"/>
          <w:szCs w:val="28"/>
          <w:lang w:val="pt-BR"/>
        </w:rPr>
        <w:t xml:space="preserve">- </w:t>
      </w:r>
      <w:r w:rsidR="00E37C28" w:rsidRPr="00F92D2B">
        <w:rPr>
          <w:rFonts w:ascii="Times New Roman" w:hAnsi="Times New Roman"/>
          <w:sz w:val="28"/>
          <w:szCs w:val="28"/>
          <w:lang w:val="pt-BR"/>
        </w:rPr>
        <w:t>Phó Thủ tướng Chính phủ</w:t>
      </w:r>
      <w:r w:rsidR="00CD6117" w:rsidRPr="00F92D2B">
        <w:rPr>
          <w:rFonts w:ascii="Times New Roman" w:hAnsi="Times New Roman"/>
          <w:sz w:val="28"/>
          <w:szCs w:val="28"/>
          <w:lang w:val="pt-BR"/>
        </w:rPr>
        <w:t xml:space="preserve"> </w:t>
      </w:r>
      <w:r w:rsidR="004B32AE" w:rsidRPr="00F92D2B">
        <w:rPr>
          <w:rFonts w:ascii="Times New Roman" w:hAnsi="Times New Roman"/>
          <w:sz w:val="28"/>
          <w:szCs w:val="28"/>
          <w:lang w:val="pt-BR"/>
        </w:rPr>
        <w:t>Lê Minh Khái, Trưởng Ban Chỉ đạo Đổi mới và Phát triển doanh nghiệp</w:t>
      </w:r>
      <w:r w:rsidR="00E37C28" w:rsidRPr="00F92D2B">
        <w:rPr>
          <w:rFonts w:ascii="Times New Roman" w:hAnsi="Times New Roman"/>
          <w:sz w:val="28"/>
          <w:szCs w:val="28"/>
          <w:lang w:val="pt-BR"/>
        </w:rPr>
        <w:t>.</w:t>
      </w:r>
    </w:p>
    <w:p w:rsidR="004B32AE" w:rsidRPr="00F92D2B" w:rsidRDefault="004B32AE" w:rsidP="00871555">
      <w:pPr>
        <w:spacing w:before="120" w:after="120" w:line="240" w:lineRule="auto"/>
        <w:ind w:firstLine="567"/>
        <w:jc w:val="both"/>
        <w:rPr>
          <w:rFonts w:ascii="Times New Roman" w:hAnsi="Times New Roman"/>
          <w:sz w:val="28"/>
          <w:szCs w:val="28"/>
        </w:rPr>
      </w:pPr>
      <w:r w:rsidRPr="00F92D2B">
        <w:rPr>
          <w:rFonts w:ascii="Times New Roman" w:hAnsi="Times New Roman"/>
          <w:sz w:val="28"/>
          <w:szCs w:val="28"/>
        </w:rPr>
        <w:t>- Các Thành viên Ban Chỉ đạo Đổi mới và Phát triển doanh nghiệp</w:t>
      </w:r>
      <w:r w:rsidR="00371B3E" w:rsidRPr="00F92D2B">
        <w:rPr>
          <w:rFonts w:ascii="Times New Roman" w:hAnsi="Times New Roman"/>
          <w:sz w:val="28"/>
          <w:szCs w:val="28"/>
        </w:rPr>
        <w:t>.</w:t>
      </w:r>
    </w:p>
    <w:p w:rsidR="004B32AE" w:rsidRPr="00F92D2B" w:rsidRDefault="004B32AE" w:rsidP="00871555">
      <w:pPr>
        <w:spacing w:before="120" w:after="120" w:line="240" w:lineRule="auto"/>
        <w:ind w:firstLine="567"/>
        <w:jc w:val="both"/>
        <w:rPr>
          <w:rFonts w:ascii="Times New Roman" w:hAnsi="Times New Roman"/>
          <w:sz w:val="28"/>
          <w:szCs w:val="28"/>
        </w:rPr>
      </w:pPr>
      <w:r w:rsidRPr="00F92D2B">
        <w:rPr>
          <w:rFonts w:ascii="Times New Roman" w:hAnsi="Times New Roman"/>
          <w:sz w:val="28"/>
          <w:szCs w:val="28"/>
        </w:rPr>
        <w:t>- Bộ trưởng Bộ Nông nghiệp và Phát triển nông thôn</w:t>
      </w:r>
      <w:r w:rsidR="00371B3E" w:rsidRPr="00F92D2B">
        <w:rPr>
          <w:rFonts w:ascii="Times New Roman" w:hAnsi="Times New Roman"/>
          <w:sz w:val="28"/>
          <w:szCs w:val="28"/>
        </w:rPr>
        <w:t>.</w:t>
      </w:r>
    </w:p>
    <w:p w:rsidR="004B32AE" w:rsidRPr="00562B17" w:rsidRDefault="004B32AE" w:rsidP="00871555">
      <w:pPr>
        <w:spacing w:before="120" w:after="120" w:line="240" w:lineRule="auto"/>
        <w:ind w:firstLine="567"/>
        <w:jc w:val="both"/>
        <w:rPr>
          <w:rFonts w:ascii="Times New Roman" w:hAnsi="Times New Roman"/>
          <w:spacing w:val="-4"/>
          <w:sz w:val="28"/>
          <w:szCs w:val="28"/>
        </w:rPr>
      </w:pPr>
      <w:r w:rsidRPr="00562B17">
        <w:rPr>
          <w:rFonts w:ascii="Times New Roman" w:hAnsi="Times New Roman"/>
          <w:spacing w:val="-4"/>
          <w:sz w:val="28"/>
          <w:szCs w:val="28"/>
        </w:rPr>
        <w:t>- Lãnh đạo các Bộ, cơ quang ngang Bộ: Qu</w:t>
      </w:r>
      <w:r w:rsidR="00E663F9" w:rsidRPr="00562B17">
        <w:rPr>
          <w:rFonts w:ascii="Times New Roman" w:hAnsi="Times New Roman"/>
          <w:spacing w:val="-4"/>
          <w:sz w:val="28"/>
          <w:szCs w:val="28"/>
        </w:rPr>
        <w:t xml:space="preserve">ốc </w:t>
      </w:r>
      <w:r w:rsidRPr="00562B17">
        <w:rPr>
          <w:rFonts w:ascii="Times New Roman" w:hAnsi="Times New Roman"/>
          <w:spacing w:val="-4"/>
          <w:sz w:val="28"/>
          <w:szCs w:val="28"/>
        </w:rPr>
        <w:t>phòng, Công Thương, Thanh tra Chính phủ, Ủy ban Dân tộc</w:t>
      </w:r>
      <w:r w:rsidR="00371B3E" w:rsidRPr="00562B17">
        <w:rPr>
          <w:rFonts w:ascii="Times New Roman" w:hAnsi="Times New Roman"/>
          <w:spacing w:val="-4"/>
          <w:sz w:val="28"/>
          <w:szCs w:val="28"/>
        </w:rPr>
        <w:t>.</w:t>
      </w:r>
    </w:p>
    <w:p w:rsidR="001C0C22" w:rsidRDefault="004B32AE" w:rsidP="00871555">
      <w:pPr>
        <w:spacing w:before="120" w:after="120" w:line="240" w:lineRule="auto"/>
        <w:ind w:firstLine="567"/>
        <w:jc w:val="both"/>
        <w:rPr>
          <w:rFonts w:ascii="Times New Roman" w:hAnsi="Times New Roman"/>
          <w:sz w:val="28"/>
          <w:szCs w:val="28"/>
        </w:rPr>
      </w:pPr>
      <w:r w:rsidRPr="00F92D2B">
        <w:rPr>
          <w:rFonts w:ascii="Times New Roman" w:hAnsi="Times New Roman"/>
          <w:sz w:val="28"/>
          <w:szCs w:val="28"/>
        </w:rPr>
        <w:t>- Lãnh đạo Ủy ban Quản lý vốn Nhà nước tại doanh nghiệp</w:t>
      </w:r>
      <w:r w:rsidR="00371B3E" w:rsidRPr="00F92D2B">
        <w:rPr>
          <w:rFonts w:ascii="Times New Roman" w:hAnsi="Times New Roman"/>
          <w:sz w:val="28"/>
          <w:szCs w:val="28"/>
        </w:rPr>
        <w:t>.</w:t>
      </w:r>
      <w:r w:rsidR="001C0C22" w:rsidRPr="001C0C22">
        <w:rPr>
          <w:rFonts w:ascii="Times New Roman" w:hAnsi="Times New Roman"/>
          <w:sz w:val="28"/>
          <w:szCs w:val="28"/>
        </w:rPr>
        <w:t xml:space="preserve"> </w:t>
      </w:r>
    </w:p>
    <w:p w:rsidR="004B32AE" w:rsidRPr="00F92D2B" w:rsidRDefault="001C0C22" w:rsidP="00871555">
      <w:pPr>
        <w:spacing w:before="120" w:after="120" w:line="240" w:lineRule="auto"/>
        <w:ind w:firstLine="567"/>
        <w:jc w:val="both"/>
        <w:rPr>
          <w:rFonts w:ascii="Times New Roman" w:hAnsi="Times New Roman"/>
          <w:sz w:val="28"/>
          <w:szCs w:val="28"/>
        </w:rPr>
      </w:pPr>
      <w:r w:rsidRPr="00F92D2B">
        <w:rPr>
          <w:rFonts w:ascii="Times New Roman" w:hAnsi="Times New Roman"/>
          <w:sz w:val="28"/>
          <w:szCs w:val="28"/>
        </w:rPr>
        <w:t>- Lãnh đạo Ủy ban Tài chính - Ngân sách của Quốc hội.</w:t>
      </w:r>
    </w:p>
    <w:p w:rsidR="00904A9A" w:rsidRPr="00F92D2B" w:rsidRDefault="004B32AE" w:rsidP="00871555">
      <w:pPr>
        <w:spacing w:before="120" w:after="120" w:line="240" w:lineRule="auto"/>
        <w:ind w:firstLine="567"/>
        <w:jc w:val="both"/>
        <w:rPr>
          <w:rFonts w:ascii="Times New Roman" w:hAnsi="Times New Roman"/>
          <w:sz w:val="28"/>
          <w:szCs w:val="28"/>
          <w:lang w:val="pt-BR"/>
        </w:rPr>
      </w:pPr>
      <w:r w:rsidRPr="00F92D2B">
        <w:rPr>
          <w:rFonts w:ascii="Times New Roman" w:hAnsi="Times New Roman"/>
          <w:sz w:val="28"/>
          <w:szCs w:val="28"/>
        </w:rPr>
        <w:t xml:space="preserve">- Chủ tịch, Tổng giám đốc các tập đoàn, tổng công ty: Tập đoàn Công nghiệp </w:t>
      </w:r>
      <w:r w:rsidRPr="00562B17">
        <w:rPr>
          <w:rFonts w:ascii="Times New Roman" w:hAnsi="Times New Roman"/>
          <w:spacing w:val="6"/>
          <w:sz w:val="28"/>
          <w:szCs w:val="28"/>
        </w:rPr>
        <w:t>Cao su Việt Nam, Tổng công ty Lâm nghiệp Việt Nam, Tổng công ty Giấy Việt</w:t>
      </w:r>
      <w:r w:rsidRPr="00F92D2B">
        <w:rPr>
          <w:rFonts w:ascii="Times New Roman" w:hAnsi="Times New Roman"/>
          <w:sz w:val="28"/>
          <w:szCs w:val="28"/>
        </w:rPr>
        <w:t xml:space="preserve"> Nam, Tổng công ty Cà phê Việt Nam.</w:t>
      </w:r>
    </w:p>
    <w:p w:rsidR="002C5B68" w:rsidRPr="00904A9A" w:rsidRDefault="00E23807" w:rsidP="00871555">
      <w:pPr>
        <w:spacing w:before="120" w:after="120" w:line="240" w:lineRule="auto"/>
        <w:ind w:firstLine="567"/>
        <w:jc w:val="both"/>
        <w:rPr>
          <w:rFonts w:ascii="Times New Roman" w:hAnsi="Times New Roman"/>
          <w:b/>
          <w:spacing w:val="6"/>
          <w:sz w:val="28"/>
          <w:szCs w:val="28"/>
          <w:lang w:val="pt-BR"/>
        </w:rPr>
      </w:pPr>
      <w:r>
        <w:rPr>
          <w:rFonts w:ascii="Times New Roman" w:eastAsia="Times New Roman" w:hAnsi="Times New Roman"/>
          <w:b/>
          <w:sz w:val="28"/>
          <w:szCs w:val="28"/>
        </w:rPr>
        <w:t>2</w:t>
      </w:r>
      <w:r w:rsidR="002C5B68" w:rsidRPr="00904A9A">
        <w:rPr>
          <w:rFonts w:ascii="Times New Roman" w:eastAsia="Times New Roman" w:hAnsi="Times New Roman"/>
          <w:b/>
          <w:sz w:val="28"/>
          <w:szCs w:val="28"/>
        </w:rPr>
        <w:t xml:space="preserve">. </w:t>
      </w:r>
      <w:r w:rsidR="00904A9A" w:rsidRPr="00904A9A">
        <w:rPr>
          <w:rFonts w:ascii="Times New Roman" w:eastAsia="Times New Roman" w:hAnsi="Times New Roman"/>
          <w:b/>
          <w:color w:val="000000"/>
          <w:spacing w:val="6"/>
          <w:sz w:val="28"/>
          <w:szCs w:val="28"/>
        </w:rPr>
        <w:t xml:space="preserve">Thành phần dự tại </w:t>
      </w:r>
      <w:r w:rsidR="00904A9A" w:rsidRPr="00904A9A">
        <w:rPr>
          <w:rFonts w:ascii="Times New Roman" w:eastAsia="Times New Roman" w:hAnsi="Times New Roman"/>
          <w:b/>
          <w:sz w:val="28"/>
          <w:szCs w:val="28"/>
        </w:rPr>
        <w:t>đ</w:t>
      </w:r>
      <w:r w:rsidR="002C5B68" w:rsidRPr="00904A9A">
        <w:rPr>
          <w:rFonts w:ascii="Times New Roman" w:eastAsia="Times New Roman" w:hAnsi="Times New Roman"/>
          <w:b/>
          <w:sz w:val="28"/>
          <w:szCs w:val="28"/>
        </w:rPr>
        <w:t>iểm cầu Trụ sở Ủy ban nhân dân các tỉnh, thành phố</w:t>
      </w:r>
      <w:r w:rsidR="00E063DB" w:rsidRPr="00904A9A">
        <w:rPr>
          <w:rFonts w:ascii="Times New Roman" w:eastAsia="Times New Roman" w:hAnsi="Times New Roman"/>
          <w:b/>
          <w:sz w:val="28"/>
          <w:szCs w:val="28"/>
        </w:rPr>
        <w:t xml:space="preserve"> trực thuộc Trung ương</w:t>
      </w:r>
      <w:r w:rsidR="00371B3E">
        <w:rPr>
          <w:rFonts w:ascii="Times New Roman" w:eastAsia="Times New Roman" w:hAnsi="Times New Roman"/>
          <w:b/>
          <w:sz w:val="28"/>
          <w:szCs w:val="28"/>
        </w:rPr>
        <w:t xml:space="preserve"> có các công ty nông, lâm nghiệp</w:t>
      </w:r>
      <w:r w:rsidR="004E2E6C">
        <w:rPr>
          <w:rFonts w:ascii="Times New Roman" w:eastAsia="Times New Roman" w:hAnsi="Times New Roman"/>
          <w:b/>
          <w:sz w:val="28"/>
          <w:szCs w:val="28"/>
        </w:rPr>
        <w:t xml:space="preserve">, </w:t>
      </w:r>
      <w:r w:rsidR="004E2E6C" w:rsidRPr="004E2E6C">
        <w:rPr>
          <w:rFonts w:ascii="Times New Roman" w:eastAsia="Times New Roman" w:hAnsi="Times New Roman"/>
          <w:i/>
          <w:sz w:val="28"/>
          <w:szCs w:val="28"/>
        </w:rPr>
        <w:t>gồm</w:t>
      </w:r>
      <w:r w:rsidR="002C5B68" w:rsidRPr="004E2E6C">
        <w:rPr>
          <w:rFonts w:ascii="Times New Roman" w:eastAsia="Times New Roman" w:hAnsi="Times New Roman"/>
          <w:i/>
          <w:sz w:val="28"/>
          <w:szCs w:val="28"/>
        </w:rPr>
        <w:t>:</w:t>
      </w:r>
    </w:p>
    <w:p w:rsidR="00E063DB" w:rsidRDefault="004E2E6C" w:rsidP="00871555">
      <w:pPr>
        <w:spacing w:before="120" w:after="120" w:line="240" w:lineRule="auto"/>
        <w:ind w:firstLine="567"/>
        <w:jc w:val="both"/>
        <w:rPr>
          <w:rFonts w:ascii="Times New Roman" w:hAnsi="Times New Roman"/>
          <w:spacing w:val="6"/>
          <w:sz w:val="28"/>
          <w:szCs w:val="28"/>
          <w:lang w:val="pt-BR"/>
        </w:rPr>
      </w:pPr>
      <w:r w:rsidRPr="00A92185">
        <w:rPr>
          <w:rFonts w:ascii="Times New Roman" w:hAnsi="Times New Roman"/>
          <w:sz w:val="28"/>
          <w:szCs w:val="28"/>
        </w:rPr>
        <w:t>- Chủ tịch Ủy ban nhân dân các tỉnh, thành phố trực thuộc Trung ương có các công ty nông, lâm nghiệp.</w:t>
      </w:r>
    </w:p>
    <w:p w:rsidR="002C5B68" w:rsidRPr="00E063DB" w:rsidRDefault="00E063DB" w:rsidP="00871555">
      <w:pPr>
        <w:spacing w:before="120" w:after="120" w:line="240" w:lineRule="auto"/>
        <w:ind w:firstLine="567"/>
        <w:jc w:val="both"/>
        <w:rPr>
          <w:rFonts w:ascii="Times New Roman" w:hAnsi="Times New Roman"/>
          <w:spacing w:val="6"/>
          <w:sz w:val="28"/>
          <w:szCs w:val="28"/>
          <w:lang w:val="pt-BR"/>
        </w:rPr>
      </w:pPr>
      <w:r>
        <w:rPr>
          <w:rFonts w:ascii="Times New Roman" w:hAnsi="Times New Roman"/>
          <w:spacing w:val="6"/>
          <w:sz w:val="28"/>
          <w:szCs w:val="28"/>
          <w:lang w:val="pt-BR"/>
        </w:rPr>
        <w:t>-</w:t>
      </w:r>
      <w:r w:rsidR="002C5B68" w:rsidRPr="002C5B68">
        <w:rPr>
          <w:rFonts w:ascii="Times New Roman" w:hAnsi="Times New Roman"/>
          <w:spacing w:val="6"/>
          <w:sz w:val="28"/>
          <w:szCs w:val="28"/>
          <w:lang w:val="pt-BR"/>
        </w:rPr>
        <w:t xml:space="preserve"> </w:t>
      </w:r>
      <w:r w:rsidR="00000358">
        <w:rPr>
          <w:rFonts w:ascii="Times New Roman" w:hAnsi="Times New Roman"/>
          <w:spacing w:val="6"/>
          <w:sz w:val="28"/>
          <w:szCs w:val="28"/>
          <w:lang w:val="pt-BR"/>
        </w:rPr>
        <w:t xml:space="preserve">Lãnh đạo các Sở, ban ngành liên quan </w:t>
      </w:r>
      <w:r w:rsidR="00AA1FAF">
        <w:rPr>
          <w:rFonts w:ascii="Times New Roman" w:hAnsi="Times New Roman"/>
          <w:spacing w:val="6"/>
          <w:sz w:val="28"/>
          <w:szCs w:val="28"/>
          <w:lang w:val="pt-BR"/>
        </w:rPr>
        <w:t>và các công ty nông, lâm nghiệp trực thuộc cùng dự Hội nghị tại điểm cầu địa phương</w:t>
      </w:r>
      <w:r w:rsidR="002C5B68" w:rsidRPr="002C5B68">
        <w:rPr>
          <w:rFonts w:ascii="Times New Roman" w:hAnsi="Times New Roman"/>
          <w:spacing w:val="6"/>
          <w:sz w:val="28"/>
          <w:szCs w:val="28"/>
          <w:lang w:val="pt-BR"/>
        </w:rPr>
        <w:t>.</w:t>
      </w:r>
    </w:p>
    <w:p w:rsidR="00DF3CF4" w:rsidRPr="00B032DE" w:rsidRDefault="008823F4" w:rsidP="00871555">
      <w:pPr>
        <w:spacing w:before="120" w:after="120" w:line="240" w:lineRule="auto"/>
        <w:ind w:firstLine="567"/>
        <w:jc w:val="both"/>
        <w:rPr>
          <w:rFonts w:ascii="Times New Roman" w:hAnsi="Times New Roman"/>
          <w:sz w:val="28"/>
          <w:szCs w:val="28"/>
          <w:lang w:val="pt-BR"/>
        </w:rPr>
      </w:pPr>
      <w:r>
        <w:rPr>
          <w:rFonts w:ascii="Times New Roman" w:hAnsi="Times New Roman"/>
          <w:b/>
          <w:sz w:val="28"/>
          <w:szCs w:val="28"/>
        </w:rPr>
        <w:t>I</w:t>
      </w:r>
      <w:r w:rsidR="00E23807">
        <w:rPr>
          <w:rFonts w:ascii="Times New Roman" w:hAnsi="Times New Roman"/>
          <w:b/>
          <w:sz w:val="28"/>
          <w:szCs w:val="28"/>
        </w:rPr>
        <w:t>V</w:t>
      </w:r>
      <w:r w:rsidR="00233A51" w:rsidRPr="00B032DE">
        <w:rPr>
          <w:rFonts w:ascii="Times New Roman" w:hAnsi="Times New Roman"/>
          <w:b/>
          <w:sz w:val="28"/>
          <w:szCs w:val="28"/>
        </w:rPr>
        <w:t xml:space="preserve">. </w:t>
      </w:r>
      <w:r w:rsidR="00DF3CF4" w:rsidRPr="00B032DE">
        <w:rPr>
          <w:rFonts w:ascii="Times New Roman" w:hAnsi="Times New Roman"/>
          <w:b/>
          <w:sz w:val="28"/>
          <w:szCs w:val="28"/>
        </w:rPr>
        <w:t>Văn phòng Chính phủ trân trọng đề nghị:</w:t>
      </w:r>
    </w:p>
    <w:p w:rsidR="00D47C39" w:rsidRDefault="00920206" w:rsidP="00871555">
      <w:pPr>
        <w:spacing w:before="120" w:after="120" w:line="240" w:lineRule="auto"/>
        <w:ind w:firstLine="567"/>
        <w:jc w:val="both"/>
        <w:rPr>
          <w:rFonts w:ascii="Times New Roman" w:hAnsi="Times New Roman"/>
          <w:spacing w:val="6"/>
          <w:sz w:val="28"/>
          <w:szCs w:val="28"/>
          <w:lang w:val="pt-BR"/>
        </w:rPr>
      </w:pPr>
      <w:r>
        <w:rPr>
          <w:rFonts w:ascii="Times New Roman" w:hAnsi="Times New Roman"/>
          <w:b/>
          <w:color w:val="000000"/>
          <w:sz w:val="28"/>
          <w:szCs w:val="28"/>
        </w:rPr>
        <w:t>1</w:t>
      </w:r>
      <w:r w:rsidR="00AB1BD6" w:rsidRPr="00583DF2">
        <w:rPr>
          <w:rFonts w:ascii="Times New Roman" w:hAnsi="Times New Roman"/>
          <w:b/>
          <w:color w:val="000000"/>
          <w:sz w:val="28"/>
          <w:szCs w:val="28"/>
        </w:rPr>
        <w:t>.</w:t>
      </w:r>
      <w:r w:rsidR="009D1ECF" w:rsidRPr="00E438AD">
        <w:rPr>
          <w:rFonts w:ascii="Times New Roman" w:hAnsi="Times New Roman"/>
          <w:color w:val="000000"/>
          <w:sz w:val="28"/>
          <w:szCs w:val="28"/>
        </w:rPr>
        <w:t xml:space="preserve"> </w:t>
      </w:r>
      <w:r w:rsidR="00D47C39">
        <w:rPr>
          <w:rFonts w:ascii="Times New Roman" w:hAnsi="Times New Roman"/>
          <w:spacing w:val="6"/>
          <w:sz w:val="28"/>
          <w:szCs w:val="28"/>
          <w:lang w:val="pt-BR"/>
        </w:rPr>
        <w:t>Ủy ban nhân dân các tỉnh, thành phố trực thuộc Trung ương có các công ty nông, lâm nghiệp:</w:t>
      </w:r>
    </w:p>
    <w:p w:rsidR="009D1ECF" w:rsidRDefault="00D47C39" w:rsidP="00871555">
      <w:pPr>
        <w:spacing w:before="120" w:after="120" w:line="240" w:lineRule="auto"/>
        <w:ind w:firstLine="567"/>
        <w:jc w:val="both"/>
        <w:rPr>
          <w:rFonts w:ascii="Times New Roman" w:hAnsi="Times New Roman"/>
          <w:spacing w:val="6"/>
          <w:sz w:val="28"/>
          <w:szCs w:val="28"/>
          <w:lang w:val="pt-BR"/>
        </w:rPr>
      </w:pPr>
      <w:r>
        <w:rPr>
          <w:rFonts w:ascii="Times New Roman" w:hAnsi="Times New Roman"/>
          <w:spacing w:val="6"/>
          <w:sz w:val="28"/>
          <w:szCs w:val="28"/>
          <w:lang w:val="pt-BR"/>
        </w:rPr>
        <w:t>- Chịu trách nhiệm mời Lãnh đạo các Sở, ban ngành liên quan và các công ty nông, lâm nghiệp trực thuộc cùng dự Hội nghị tại điểm cầu địa phương</w:t>
      </w:r>
      <w:r w:rsidRPr="002C5B68">
        <w:rPr>
          <w:rFonts w:ascii="Times New Roman" w:hAnsi="Times New Roman"/>
          <w:spacing w:val="6"/>
          <w:sz w:val="28"/>
          <w:szCs w:val="28"/>
          <w:lang w:val="pt-BR"/>
        </w:rPr>
        <w:t>.</w:t>
      </w:r>
    </w:p>
    <w:p w:rsidR="00D47C39" w:rsidRDefault="00D47C39" w:rsidP="00871555">
      <w:pPr>
        <w:spacing w:before="120" w:after="12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0095714B">
        <w:rPr>
          <w:rFonts w:ascii="Times New Roman" w:hAnsi="Times New Roman"/>
          <w:color w:val="000000"/>
          <w:sz w:val="28"/>
          <w:szCs w:val="28"/>
        </w:rPr>
        <w:t xml:space="preserve">Sao, chụp tài liệu hội nghị chuyển đến các thành phần dự họp tại điểm cầu địa phương. </w:t>
      </w:r>
    </w:p>
    <w:p w:rsidR="00EA3D49" w:rsidRDefault="00920206" w:rsidP="00EA3D49">
      <w:pPr>
        <w:spacing w:before="120" w:after="120" w:line="240" w:lineRule="auto"/>
        <w:ind w:firstLine="567"/>
        <w:jc w:val="both"/>
        <w:rPr>
          <w:rFonts w:ascii="Times New Roman" w:hAnsi="Times New Roman"/>
          <w:i/>
          <w:color w:val="FF0000"/>
          <w:sz w:val="28"/>
          <w:szCs w:val="28"/>
        </w:rPr>
      </w:pPr>
      <w:r>
        <w:rPr>
          <w:rFonts w:ascii="Times New Roman" w:hAnsi="Times New Roman"/>
          <w:b/>
          <w:color w:val="000000"/>
          <w:sz w:val="28"/>
          <w:szCs w:val="28"/>
        </w:rPr>
        <w:t>2</w:t>
      </w:r>
      <w:r w:rsidR="002D3425" w:rsidRPr="00053F52">
        <w:rPr>
          <w:rFonts w:ascii="Times New Roman" w:hAnsi="Times New Roman"/>
          <w:b/>
          <w:color w:val="000000"/>
          <w:sz w:val="28"/>
          <w:szCs w:val="28"/>
        </w:rPr>
        <w:t>.</w:t>
      </w:r>
      <w:r w:rsidR="002D3425" w:rsidRPr="005C76A0">
        <w:rPr>
          <w:rFonts w:ascii="Times New Roman" w:hAnsi="Times New Roman"/>
          <w:color w:val="000000"/>
          <w:sz w:val="28"/>
          <w:szCs w:val="28"/>
        </w:rPr>
        <w:t xml:space="preserve"> </w:t>
      </w:r>
      <w:r w:rsidR="002D3425" w:rsidRPr="006130F5">
        <w:rPr>
          <w:rFonts w:ascii="Times New Roman" w:hAnsi="Times New Roman"/>
          <w:color w:val="000000"/>
          <w:spacing w:val="-4"/>
          <w:sz w:val="28"/>
          <w:szCs w:val="28"/>
        </w:rPr>
        <w:t>Gửi kèm theo Công điện</w:t>
      </w:r>
      <w:r w:rsidR="004B1CB8" w:rsidRPr="006130F5">
        <w:rPr>
          <w:rFonts w:ascii="Times New Roman" w:hAnsi="Times New Roman"/>
          <w:color w:val="000000"/>
          <w:spacing w:val="-4"/>
          <w:sz w:val="28"/>
          <w:szCs w:val="28"/>
        </w:rPr>
        <w:t xml:space="preserve"> </w:t>
      </w:r>
      <w:r w:rsidR="001B161F" w:rsidRPr="006130F5">
        <w:rPr>
          <w:rFonts w:ascii="Times New Roman" w:hAnsi="Times New Roman"/>
          <w:color w:val="000000"/>
          <w:spacing w:val="-4"/>
          <w:sz w:val="28"/>
          <w:szCs w:val="28"/>
        </w:rPr>
        <w:t xml:space="preserve">này </w:t>
      </w:r>
      <w:r w:rsidR="002D3425" w:rsidRPr="006130F5">
        <w:rPr>
          <w:rFonts w:ascii="Times New Roman" w:hAnsi="Times New Roman"/>
          <w:color w:val="000000"/>
          <w:spacing w:val="-4"/>
          <w:sz w:val="28"/>
          <w:szCs w:val="28"/>
        </w:rPr>
        <w:t xml:space="preserve">các </w:t>
      </w:r>
      <w:r w:rsidR="005C76A0" w:rsidRPr="006130F5">
        <w:rPr>
          <w:rFonts w:ascii="Times New Roman" w:hAnsi="Times New Roman"/>
          <w:color w:val="000000"/>
          <w:spacing w:val="-4"/>
          <w:sz w:val="28"/>
          <w:szCs w:val="28"/>
        </w:rPr>
        <w:t>t</w:t>
      </w:r>
      <w:r w:rsidR="002D3425" w:rsidRPr="006130F5">
        <w:rPr>
          <w:rFonts w:ascii="Times New Roman" w:hAnsi="Times New Roman"/>
          <w:color w:val="000000"/>
          <w:spacing w:val="-4"/>
          <w:sz w:val="28"/>
          <w:szCs w:val="28"/>
        </w:rPr>
        <w:t>ài liệu</w:t>
      </w:r>
      <w:r w:rsidR="001B161F" w:rsidRPr="006130F5">
        <w:rPr>
          <w:rFonts w:ascii="Times New Roman" w:hAnsi="Times New Roman"/>
          <w:spacing w:val="-4"/>
          <w:sz w:val="28"/>
          <w:szCs w:val="28"/>
        </w:rPr>
        <w:t>,</w:t>
      </w:r>
      <w:r w:rsidR="00EA3D49" w:rsidRPr="006130F5">
        <w:rPr>
          <w:rFonts w:ascii="Times New Roman" w:hAnsi="Times New Roman"/>
          <w:spacing w:val="-4"/>
          <w:sz w:val="28"/>
          <w:szCs w:val="28"/>
        </w:rPr>
        <w:t xml:space="preserve"> gồm: Báo cáo  của Bộ Nông nghiệp </w:t>
      </w:r>
      <w:r w:rsidR="00EA3D49" w:rsidRPr="00B77CE2">
        <w:rPr>
          <w:rFonts w:ascii="Times New Roman" w:hAnsi="Times New Roman"/>
          <w:sz w:val="28"/>
          <w:szCs w:val="28"/>
        </w:rPr>
        <w:t xml:space="preserve">và Phát triển nông thôn </w:t>
      </w:r>
      <w:r w:rsidR="00EA3D49" w:rsidRPr="00B77CE2">
        <w:rPr>
          <w:rFonts w:ascii="Times New Roman" w:hAnsi="Times New Roman"/>
          <w:i/>
          <w:sz w:val="28"/>
          <w:szCs w:val="28"/>
        </w:rPr>
        <w:t>(văn bản số 1245/BNN-TC ngày 23 tháng 02 năm 2024);</w:t>
      </w:r>
      <w:r w:rsidR="00EA3D49" w:rsidRPr="00B77CE2">
        <w:rPr>
          <w:rFonts w:ascii="Times New Roman" w:hAnsi="Times New Roman"/>
          <w:sz w:val="28"/>
          <w:szCs w:val="28"/>
        </w:rPr>
        <w:t xml:space="preserve"> </w:t>
      </w:r>
      <w:r w:rsidR="00EA3D49" w:rsidRPr="006130F5">
        <w:rPr>
          <w:rFonts w:ascii="Times New Roman" w:hAnsi="Times New Roman"/>
          <w:spacing w:val="6"/>
          <w:sz w:val="28"/>
          <w:szCs w:val="28"/>
        </w:rPr>
        <w:t xml:space="preserve">Báo cáo của Bộ Tài chính </w:t>
      </w:r>
      <w:r w:rsidR="00EA3D49" w:rsidRPr="006130F5">
        <w:rPr>
          <w:rFonts w:ascii="Times New Roman" w:hAnsi="Times New Roman"/>
          <w:i/>
          <w:spacing w:val="6"/>
          <w:sz w:val="28"/>
          <w:szCs w:val="28"/>
        </w:rPr>
        <w:t>(văn bản số 1986/BTC-TCDN ngày 26 tháng 02</w:t>
      </w:r>
      <w:r w:rsidR="00EA3D49" w:rsidRPr="00B77CE2">
        <w:rPr>
          <w:rFonts w:ascii="Times New Roman" w:hAnsi="Times New Roman"/>
          <w:i/>
          <w:sz w:val="28"/>
          <w:szCs w:val="28"/>
        </w:rPr>
        <w:t xml:space="preserve"> năm 2024);</w:t>
      </w:r>
      <w:r w:rsidR="00EA3D49" w:rsidRPr="00B77CE2">
        <w:rPr>
          <w:rFonts w:ascii="Times New Roman" w:hAnsi="Times New Roman"/>
          <w:sz w:val="28"/>
          <w:szCs w:val="28"/>
        </w:rPr>
        <w:t xml:space="preserve"> Báo cáo của Bộ Tài nguyên và Môi trường </w:t>
      </w:r>
      <w:r w:rsidR="00EA3D49" w:rsidRPr="00B77CE2">
        <w:rPr>
          <w:rFonts w:ascii="Times New Roman" w:hAnsi="Times New Roman"/>
          <w:i/>
          <w:sz w:val="28"/>
          <w:szCs w:val="28"/>
        </w:rPr>
        <w:t>(văn bản số 1378/BTNMT-ĐKDLTTĐĐ ngày 06 tháng 3 năm 2024</w:t>
      </w:r>
      <w:r w:rsidR="00EA3D49" w:rsidRPr="00B77CE2">
        <w:rPr>
          <w:rFonts w:ascii="Times New Roman" w:hAnsi="Times New Roman"/>
          <w:sz w:val="28"/>
          <w:szCs w:val="28"/>
        </w:rPr>
        <w:t>)</w:t>
      </w:r>
      <w:r w:rsidR="00EA3D49" w:rsidRPr="00B77CE2">
        <w:rPr>
          <w:rFonts w:ascii="Times New Roman" w:hAnsi="Times New Roman"/>
          <w:i/>
          <w:sz w:val="28"/>
          <w:szCs w:val="28"/>
        </w:rPr>
        <w:t>.</w:t>
      </w:r>
    </w:p>
    <w:p w:rsidR="006E64DA" w:rsidRPr="00B77CE2" w:rsidRDefault="006E64DA" w:rsidP="00EA3D49">
      <w:pPr>
        <w:spacing w:before="120" w:after="120" w:line="240" w:lineRule="auto"/>
        <w:ind w:firstLine="567"/>
        <w:jc w:val="both"/>
        <w:rPr>
          <w:rFonts w:ascii="Times New Roman" w:hAnsi="Times New Roman"/>
          <w:sz w:val="28"/>
          <w:szCs w:val="28"/>
        </w:rPr>
      </w:pPr>
      <w:r w:rsidRPr="00B77CE2">
        <w:rPr>
          <w:rFonts w:ascii="Times New Roman" w:hAnsi="Times New Roman"/>
          <w:sz w:val="28"/>
          <w:szCs w:val="28"/>
        </w:rPr>
        <w:t xml:space="preserve">Các Đại biểu dự Hội nghị nghiên cứu kỹ các </w:t>
      </w:r>
      <w:r w:rsidR="00D271B8" w:rsidRPr="00B77CE2">
        <w:rPr>
          <w:rFonts w:ascii="Times New Roman" w:hAnsi="Times New Roman"/>
          <w:sz w:val="28"/>
          <w:szCs w:val="28"/>
        </w:rPr>
        <w:t xml:space="preserve">nội dung họp và </w:t>
      </w:r>
      <w:r w:rsidRPr="00B77CE2">
        <w:rPr>
          <w:rFonts w:ascii="Times New Roman" w:hAnsi="Times New Roman"/>
          <w:sz w:val="28"/>
          <w:szCs w:val="28"/>
        </w:rPr>
        <w:t xml:space="preserve">tài liệu đã được gửi trên </w:t>
      </w:r>
      <w:r w:rsidR="00D271B8" w:rsidRPr="00B77CE2">
        <w:rPr>
          <w:rFonts w:ascii="Times New Roman" w:hAnsi="Times New Roman"/>
          <w:sz w:val="28"/>
          <w:szCs w:val="28"/>
        </w:rPr>
        <w:t>để tham luận và phát biểu tại Hội nghị.</w:t>
      </w:r>
    </w:p>
    <w:p w:rsidR="00714722" w:rsidRPr="006130F5" w:rsidRDefault="00920206" w:rsidP="00871555">
      <w:pPr>
        <w:spacing w:before="120" w:after="120" w:line="240" w:lineRule="auto"/>
        <w:ind w:firstLine="567"/>
        <w:jc w:val="both"/>
        <w:rPr>
          <w:rFonts w:ascii="Times New Roman" w:hAnsi="Times New Roman"/>
          <w:sz w:val="28"/>
          <w:szCs w:val="28"/>
        </w:rPr>
      </w:pPr>
      <w:r w:rsidRPr="006130F5">
        <w:rPr>
          <w:rFonts w:ascii="Times New Roman" w:hAnsi="Times New Roman"/>
          <w:b/>
          <w:sz w:val="28"/>
          <w:szCs w:val="28"/>
        </w:rPr>
        <w:lastRenderedPageBreak/>
        <w:t>3</w:t>
      </w:r>
      <w:r w:rsidR="00583DF2" w:rsidRPr="006130F5">
        <w:rPr>
          <w:rFonts w:ascii="Times New Roman" w:hAnsi="Times New Roman"/>
          <w:b/>
          <w:sz w:val="28"/>
          <w:szCs w:val="28"/>
        </w:rPr>
        <w:t>.</w:t>
      </w:r>
      <w:r w:rsidR="00E063DB" w:rsidRPr="006130F5">
        <w:rPr>
          <w:rFonts w:ascii="Times New Roman" w:hAnsi="Times New Roman"/>
          <w:sz w:val="28"/>
          <w:szCs w:val="28"/>
        </w:rPr>
        <w:t xml:space="preserve"> Các </w:t>
      </w:r>
      <w:r w:rsidR="00503B41" w:rsidRPr="006130F5">
        <w:rPr>
          <w:rFonts w:ascii="Times New Roman" w:hAnsi="Times New Roman"/>
          <w:sz w:val="28"/>
          <w:szCs w:val="28"/>
        </w:rPr>
        <w:t>B</w:t>
      </w:r>
      <w:r w:rsidR="00E063DB" w:rsidRPr="006130F5">
        <w:rPr>
          <w:rFonts w:ascii="Times New Roman" w:hAnsi="Times New Roman"/>
          <w:sz w:val="28"/>
          <w:szCs w:val="28"/>
        </w:rPr>
        <w:t>ộ, cơ quan</w:t>
      </w:r>
      <w:r w:rsidR="00D3078D" w:rsidRPr="006130F5">
        <w:rPr>
          <w:rFonts w:ascii="Times New Roman" w:hAnsi="Times New Roman"/>
          <w:sz w:val="28"/>
          <w:szCs w:val="28"/>
        </w:rPr>
        <w:t xml:space="preserve"> ngang Bộ, cơ quan thuộc Chính phủ</w:t>
      </w:r>
      <w:r w:rsidR="005864F7" w:rsidRPr="006130F5">
        <w:rPr>
          <w:rFonts w:ascii="Times New Roman" w:hAnsi="Times New Roman"/>
          <w:sz w:val="28"/>
          <w:szCs w:val="28"/>
        </w:rPr>
        <w:t>, các tập đoàn, tổng công ty</w:t>
      </w:r>
      <w:r w:rsidR="007C30DB" w:rsidRPr="006130F5">
        <w:rPr>
          <w:rFonts w:ascii="Times New Roman" w:hAnsi="Times New Roman"/>
          <w:sz w:val="28"/>
          <w:szCs w:val="28"/>
        </w:rPr>
        <w:t>, các địa phương</w:t>
      </w:r>
      <w:r w:rsidR="005864F7" w:rsidRPr="006130F5">
        <w:rPr>
          <w:rFonts w:ascii="Times New Roman" w:hAnsi="Times New Roman"/>
          <w:sz w:val="28"/>
          <w:szCs w:val="28"/>
        </w:rPr>
        <w:t xml:space="preserve"> </w:t>
      </w:r>
      <w:r w:rsidR="00481452" w:rsidRPr="006130F5">
        <w:rPr>
          <w:rFonts w:ascii="Times New Roman" w:hAnsi="Times New Roman"/>
          <w:sz w:val="28"/>
          <w:szCs w:val="28"/>
        </w:rPr>
        <w:t>dự Hội nghị đúng thành phần được mời</w:t>
      </w:r>
      <w:r w:rsidR="00EF79C0" w:rsidRPr="006130F5">
        <w:rPr>
          <w:rFonts w:ascii="Times New Roman" w:hAnsi="Times New Roman"/>
          <w:sz w:val="28"/>
          <w:szCs w:val="28"/>
        </w:rPr>
        <w:t xml:space="preserve">; trường hợp không đi đúng </w:t>
      </w:r>
      <w:r w:rsidR="003D4FE2" w:rsidRPr="006130F5">
        <w:rPr>
          <w:rFonts w:ascii="Times New Roman" w:hAnsi="Times New Roman"/>
          <w:sz w:val="28"/>
          <w:szCs w:val="28"/>
        </w:rPr>
        <w:t xml:space="preserve">thành phần phải báo cáo </w:t>
      </w:r>
      <w:r w:rsidR="00DC1738" w:rsidRPr="006130F5">
        <w:rPr>
          <w:rFonts w:ascii="Times New Roman" w:hAnsi="Times New Roman"/>
          <w:sz w:val="28"/>
          <w:szCs w:val="28"/>
        </w:rPr>
        <w:t>và được người chủ trì đồng ý thì mới được cử người có đủ thầm quyền dự họp thay</w:t>
      </w:r>
      <w:r w:rsidR="00714722" w:rsidRPr="006130F5">
        <w:rPr>
          <w:rFonts w:ascii="Times New Roman" w:hAnsi="Times New Roman"/>
          <w:sz w:val="28"/>
          <w:szCs w:val="28"/>
        </w:rPr>
        <w:t>.</w:t>
      </w:r>
      <w:r w:rsidR="003D4FE2" w:rsidRPr="006130F5">
        <w:rPr>
          <w:rFonts w:ascii="Times New Roman" w:hAnsi="Times New Roman"/>
          <w:sz w:val="28"/>
          <w:szCs w:val="28"/>
        </w:rPr>
        <w:t xml:space="preserve"> </w:t>
      </w:r>
    </w:p>
    <w:p w:rsidR="008F380E" w:rsidRPr="002C5B68" w:rsidRDefault="00920206" w:rsidP="00871555">
      <w:pPr>
        <w:spacing w:before="120" w:after="120" w:line="240" w:lineRule="auto"/>
        <w:ind w:firstLine="567"/>
        <w:jc w:val="both"/>
        <w:rPr>
          <w:rFonts w:ascii="Times New Roman" w:hAnsi="Times New Roman"/>
          <w:color w:val="000000"/>
          <w:spacing w:val="2"/>
          <w:sz w:val="27"/>
          <w:szCs w:val="27"/>
        </w:rPr>
      </w:pPr>
      <w:r>
        <w:rPr>
          <w:rFonts w:ascii="Times New Roman" w:hAnsi="Times New Roman"/>
          <w:b/>
          <w:spacing w:val="2"/>
          <w:sz w:val="28"/>
          <w:szCs w:val="28"/>
        </w:rPr>
        <w:t>4</w:t>
      </w:r>
      <w:r w:rsidR="00714722" w:rsidRPr="00714722">
        <w:rPr>
          <w:rFonts w:ascii="Times New Roman" w:hAnsi="Times New Roman"/>
          <w:b/>
          <w:spacing w:val="2"/>
          <w:sz w:val="28"/>
          <w:szCs w:val="28"/>
        </w:rPr>
        <w:t>.</w:t>
      </w:r>
      <w:r w:rsidR="00714722">
        <w:rPr>
          <w:rFonts w:ascii="Times New Roman" w:hAnsi="Times New Roman"/>
          <w:spacing w:val="2"/>
          <w:sz w:val="28"/>
          <w:szCs w:val="28"/>
        </w:rPr>
        <w:t xml:space="preserve"> Đại biểu </w:t>
      </w:r>
      <w:r w:rsidR="00E063DB">
        <w:rPr>
          <w:rFonts w:ascii="Times New Roman" w:hAnsi="Times New Roman"/>
          <w:spacing w:val="2"/>
          <w:sz w:val="28"/>
          <w:szCs w:val="28"/>
        </w:rPr>
        <w:t>x</w:t>
      </w:r>
      <w:r w:rsidR="00395184" w:rsidRPr="002C5B68">
        <w:rPr>
          <w:rFonts w:ascii="Times New Roman" w:hAnsi="Times New Roman"/>
          <w:spacing w:val="2"/>
          <w:sz w:val="28"/>
          <w:szCs w:val="28"/>
        </w:rPr>
        <w:t xml:space="preserve">ác nhận tham dự </w:t>
      </w:r>
      <w:r w:rsidR="00481452">
        <w:rPr>
          <w:rFonts w:ascii="Times New Roman" w:hAnsi="Times New Roman"/>
          <w:spacing w:val="2"/>
          <w:sz w:val="28"/>
          <w:szCs w:val="28"/>
        </w:rPr>
        <w:t>Hội nghị</w:t>
      </w:r>
      <w:r w:rsidR="00395184" w:rsidRPr="002C5B68">
        <w:rPr>
          <w:rFonts w:ascii="Times New Roman" w:hAnsi="Times New Roman"/>
          <w:spacing w:val="2"/>
          <w:sz w:val="28"/>
          <w:szCs w:val="28"/>
        </w:rPr>
        <w:t xml:space="preserve"> qua hộp thư điện tử</w:t>
      </w:r>
      <w:r w:rsidR="00EF79C0">
        <w:rPr>
          <w:rFonts w:ascii="Times New Roman" w:hAnsi="Times New Roman"/>
          <w:spacing w:val="2"/>
          <w:sz w:val="28"/>
          <w:szCs w:val="28"/>
        </w:rPr>
        <w:t xml:space="preserve"> </w:t>
      </w:r>
      <w:r w:rsidR="00EF79C0" w:rsidRPr="000652EB">
        <w:rPr>
          <w:rFonts w:ascii="Times New Roman" w:hAnsi="Times New Roman"/>
          <w:b/>
          <w:i/>
          <w:spacing w:val="2"/>
          <w:sz w:val="28"/>
          <w:szCs w:val="28"/>
        </w:rPr>
        <w:t>dangkyhop@chinhphu.vn</w:t>
      </w:r>
      <w:r w:rsidR="00B74AA2">
        <w:rPr>
          <w:rFonts w:ascii="Times New Roman" w:hAnsi="Times New Roman"/>
          <w:spacing w:val="2"/>
          <w:sz w:val="28"/>
          <w:szCs w:val="28"/>
        </w:rPr>
        <w:t xml:space="preserve"> trước </w:t>
      </w:r>
      <w:r w:rsidR="00B74AA2" w:rsidRPr="00B77CE2">
        <w:rPr>
          <w:rFonts w:ascii="Times New Roman" w:hAnsi="Times New Roman"/>
          <w:spacing w:val="2"/>
          <w:sz w:val="28"/>
          <w:szCs w:val="28"/>
        </w:rPr>
        <w:t>10</w:t>
      </w:r>
      <w:r w:rsidR="00B74AA2">
        <w:rPr>
          <w:rFonts w:ascii="Times New Roman" w:hAnsi="Times New Roman"/>
          <w:spacing w:val="2"/>
          <w:sz w:val="28"/>
          <w:szCs w:val="28"/>
        </w:rPr>
        <w:t xml:space="preserve"> giờ ngày 2</w:t>
      </w:r>
      <w:r w:rsidR="005F4514">
        <w:rPr>
          <w:rFonts w:ascii="Times New Roman" w:hAnsi="Times New Roman"/>
          <w:spacing w:val="2"/>
          <w:sz w:val="28"/>
          <w:szCs w:val="28"/>
        </w:rPr>
        <w:t>4</w:t>
      </w:r>
      <w:r w:rsidR="00B74AA2">
        <w:rPr>
          <w:rFonts w:ascii="Times New Roman" w:hAnsi="Times New Roman"/>
          <w:spacing w:val="2"/>
          <w:sz w:val="28"/>
          <w:szCs w:val="28"/>
        </w:rPr>
        <w:t xml:space="preserve"> tháng 4 năm 2024 để tổng hợp báo cáo Phó Thủ tướng Chính phủ.</w:t>
      </w:r>
      <w:r w:rsidR="00395184" w:rsidRPr="002C5B68">
        <w:rPr>
          <w:rFonts w:ascii="Times New Roman" w:hAnsi="Times New Roman"/>
          <w:color w:val="000000"/>
          <w:spacing w:val="2"/>
          <w:sz w:val="28"/>
          <w:szCs w:val="28"/>
        </w:rPr>
        <w:t>/.</w:t>
      </w:r>
    </w:p>
    <w:p w:rsidR="00DD0761" w:rsidRPr="00C62C8C" w:rsidRDefault="00DD0761" w:rsidP="0003531D">
      <w:pPr>
        <w:spacing w:before="80" w:after="80" w:line="240" w:lineRule="auto"/>
        <w:ind w:firstLine="720"/>
        <w:jc w:val="both"/>
        <w:rPr>
          <w:rFonts w:ascii="Times New Roman" w:hAnsi="Times New Roman"/>
          <w:sz w:val="25"/>
          <w:szCs w:val="27"/>
        </w:rPr>
      </w:pPr>
    </w:p>
    <w:tbl>
      <w:tblPr>
        <w:tblW w:w="9106" w:type="dxa"/>
        <w:tblLayout w:type="fixed"/>
        <w:tblLook w:val="01E0" w:firstRow="1" w:lastRow="1" w:firstColumn="1" w:lastColumn="1" w:noHBand="0" w:noVBand="0"/>
      </w:tblPr>
      <w:tblGrid>
        <w:gridCol w:w="4854"/>
        <w:gridCol w:w="4252"/>
      </w:tblGrid>
      <w:tr w:rsidR="00DF3CF4" w:rsidRPr="00D723AA" w:rsidTr="005E051E">
        <w:trPr>
          <w:trHeight w:val="1666"/>
        </w:trPr>
        <w:tc>
          <w:tcPr>
            <w:tcW w:w="4854" w:type="dxa"/>
          </w:tcPr>
          <w:p w:rsidR="00DF3CF4" w:rsidRPr="00D723AA" w:rsidRDefault="00DF3CF4" w:rsidP="008666BA">
            <w:pPr>
              <w:spacing w:after="0" w:line="240" w:lineRule="auto"/>
              <w:jc w:val="both"/>
              <w:rPr>
                <w:rFonts w:ascii="Times New Roman" w:hAnsi="Times New Roman"/>
                <w:b/>
                <w:i/>
                <w:sz w:val="24"/>
                <w:szCs w:val="24"/>
              </w:rPr>
            </w:pPr>
            <w:r w:rsidRPr="00D723AA">
              <w:rPr>
                <w:rFonts w:ascii="Times New Roman" w:hAnsi="Times New Roman"/>
                <w:b/>
                <w:i/>
                <w:sz w:val="24"/>
                <w:szCs w:val="24"/>
              </w:rPr>
              <w:t>Nơi nhận:</w:t>
            </w:r>
          </w:p>
          <w:p w:rsidR="00DF3CF4" w:rsidRDefault="00DF3CF4" w:rsidP="008666BA">
            <w:pPr>
              <w:spacing w:after="0" w:line="240" w:lineRule="auto"/>
              <w:jc w:val="both"/>
              <w:rPr>
                <w:rFonts w:ascii="Times New Roman" w:hAnsi="Times New Roman"/>
              </w:rPr>
            </w:pPr>
            <w:r w:rsidRPr="00D723AA">
              <w:rPr>
                <w:rFonts w:ascii="Times New Roman" w:hAnsi="Times New Roman"/>
              </w:rPr>
              <w:t>- Như trên;</w:t>
            </w:r>
          </w:p>
          <w:p w:rsidR="00DF3CF4" w:rsidRDefault="00DF3CF4" w:rsidP="008666BA">
            <w:pPr>
              <w:spacing w:after="0" w:line="240" w:lineRule="auto"/>
              <w:jc w:val="both"/>
              <w:rPr>
                <w:rFonts w:ascii="Times New Roman" w:hAnsi="Times New Roman"/>
                <w:i/>
              </w:rPr>
            </w:pPr>
            <w:r w:rsidRPr="00D723AA">
              <w:rPr>
                <w:rFonts w:ascii="Times New Roman" w:hAnsi="Times New Roman"/>
              </w:rPr>
              <w:t xml:space="preserve">- </w:t>
            </w:r>
            <w:r w:rsidR="00722DB8">
              <w:rPr>
                <w:rFonts w:ascii="Times New Roman" w:hAnsi="Times New Roman"/>
              </w:rPr>
              <w:t xml:space="preserve">Phó Thủ tướng </w:t>
            </w:r>
            <w:r w:rsidR="00B74AA2">
              <w:rPr>
                <w:rFonts w:ascii="Times New Roman" w:hAnsi="Times New Roman"/>
              </w:rPr>
              <w:t>Lê Minh Khái</w:t>
            </w:r>
            <w:r w:rsidRPr="00D723AA">
              <w:rPr>
                <w:rFonts w:ascii="Times New Roman" w:hAnsi="Times New Roman"/>
              </w:rPr>
              <w:t xml:space="preserve"> </w:t>
            </w:r>
            <w:r w:rsidRPr="00D723AA">
              <w:rPr>
                <w:rFonts w:ascii="Times New Roman" w:hAnsi="Times New Roman"/>
                <w:i/>
              </w:rPr>
              <w:t>(để b/c);</w:t>
            </w:r>
          </w:p>
          <w:p w:rsidR="00D5358E" w:rsidRDefault="00D5358E" w:rsidP="008666BA">
            <w:pPr>
              <w:spacing w:after="0" w:line="240" w:lineRule="auto"/>
              <w:jc w:val="both"/>
              <w:rPr>
                <w:rFonts w:ascii="Times New Roman" w:hAnsi="Times New Roman"/>
                <w:i/>
              </w:rPr>
            </w:pPr>
            <w:r w:rsidRPr="00D5358E">
              <w:rPr>
                <w:rFonts w:ascii="Times New Roman" w:hAnsi="Times New Roman"/>
              </w:rPr>
              <w:t>- Các Bộ: NN&amp;PTNT, TN&amp;MT</w:t>
            </w:r>
            <w:r>
              <w:rPr>
                <w:rFonts w:ascii="Times New Roman" w:hAnsi="Times New Roman"/>
                <w:i/>
              </w:rPr>
              <w:t xml:space="preserve"> (để phối hợp);</w:t>
            </w:r>
          </w:p>
          <w:p w:rsidR="00DF3CF4" w:rsidRPr="00D723AA" w:rsidRDefault="00DF3CF4" w:rsidP="008666BA">
            <w:pPr>
              <w:spacing w:after="0" w:line="240" w:lineRule="auto"/>
              <w:jc w:val="both"/>
              <w:rPr>
                <w:rFonts w:ascii="Times New Roman" w:hAnsi="Times New Roman"/>
              </w:rPr>
            </w:pPr>
            <w:r w:rsidRPr="00D723AA">
              <w:rPr>
                <w:rFonts w:ascii="Times New Roman" w:hAnsi="Times New Roman"/>
              </w:rPr>
              <w:t xml:space="preserve">- </w:t>
            </w:r>
            <w:r w:rsidRPr="00D723AA">
              <w:rPr>
                <w:rFonts w:ascii="Times New Roman" w:hAnsi="Times New Roman"/>
                <w:spacing w:val="-6"/>
              </w:rPr>
              <w:t xml:space="preserve">VPCP: BTCN, PCN </w:t>
            </w:r>
            <w:r w:rsidR="00B74AA2">
              <w:rPr>
                <w:rFonts w:ascii="Times New Roman" w:hAnsi="Times New Roman"/>
                <w:spacing w:val="-6"/>
              </w:rPr>
              <w:t>Mai Thị Thu Vân</w:t>
            </w:r>
            <w:r w:rsidRPr="00D723AA">
              <w:rPr>
                <w:rFonts w:ascii="Times New Roman" w:hAnsi="Times New Roman"/>
              </w:rPr>
              <w:t xml:space="preserve">;  </w:t>
            </w:r>
          </w:p>
          <w:p w:rsidR="00DF3CF4" w:rsidRPr="00D723AA" w:rsidRDefault="00DF3CF4" w:rsidP="008666BA">
            <w:pPr>
              <w:spacing w:after="0" w:line="240" w:lineRule="auto"/>
              <w:jc w:val="both"/>
              <w:rPr>
                <w:rFonts w:ascii="Times New Roman" w:hAnsi="Times New Roman"/>
              </w:rPr>
            </w:pPr>
            <w:r w:rsidRPr="00D723AA">
              <w:rPr>
                <w:rFonts w:ascii="Times New Roman" w:hAnsi="Times New Roman"/>
              </w:rPr>
              <w:t xml:space="preserve">  </w:t>
            </w:r>
            <w:r w:rsidRPr="00D723AA">
              <w:rPr>
                <w:rFonts w:ascii="Times New Roman" w:hAnsi="Times New Roman"/>
                <w:spacing w:val="-12"/>
              </w:rPr>
              <w:t>Trợ lý, Thư ký của</w:t>
            </w:r>
            <w:r w:rsidR="0099059F">
              <w:rPr>
                <w:rFonts w:ascii="Times New Roman" w:hAnsi="Times New Roman"/>
                <w:spacing w:val="-12"/>
              </w:rPr>
              <w:t xml:space="preserve"> </w:t>
            </w:r>
            <w:r w:rsidR="00C83067">
              <w:rPr>
                <w:rFonts w:ascii="Times New Roman" w:hAnsi="Times New Roman"/>
                <w:spacing w:val="-12"/>
              </w:rPr>
              <w:t>TTg</w:t>
            </w:r>
            <w:r w:rsidR="00E56D21">
              <w:rPr>
                <w:rFonts w:ascii="Times New Roman" w:hAnsi="Times New Roman"/>
                <w:spacing w:val="-12"/>
              </w:rPr>
              <w:t xml:space="preserve"> và </w:t>
            </w:r>
            <w:r w:rsidRPr="00D723AA">
              <w:rPr>
                <w:rFonts w:ascii="Times New Roman" w:hAnsi="Times New Roman"/>
                <w:spacing w:val="-12"/>
              </w:rPr>
              <w:t xml:space="preserve">PTTg </w:t>
            </w:r>
            <w:r w:rsidR="00B74AA2">
              <w:rPr>
                <w:rFonts w:ascii="Times New Roman" w:hAnsi="Times New Roman"/>
              </w:rPr>
              <w:t>Lê Minh Khái</w:t>
            </w:r>
            <w:r w:rsidR="00860D7A">
              <w:rPr>
                <w:rFonts w:ascii="Times New Roman" w:hAnsi="Times New Roman"/>
              </w:rPr>
              <w:t>;</w:t>
            </w:r>
          </w:p>
          <w:p w:rsidR="005E051E" w:rsidRDefault="00DF3CF4" w:rsidP="008666BA">
            <w:pPr>
              <w:spacing w:after="0" w:line="240" w:lineRule="auto"/>
              <w:ind w:left="176" w:hanging="176"/>
              <w:jc w:val="both"/>
              <w:rPr>
                <w:rFonts w:ascii="Times New Roman" w:hAnsi="Times New Roman"/>
              </w:rPr>
            </w:pPr>
            <w:r w:rsidRPr="00D723AA">
              <w:rPr>
                <w:rFonts w:ascii="Times New Roman" w:hAnsi="Times New Roman"/>
              </w:rPr>
              <w:t xml:space="preserve">  </w:t>
            </w:r>
            <w:r w:rsidR="00D120E0">
              <w:rPr>
                <w:rFonts w:ascii="Times New Roman" w:hAnsi="Times New Roman"/>
              </w:rPr>
              <w:t>c</w:t>
            </w:r>
            <w:r w:rsidR="00C83067">
              <w:rPr>
                <w:rFonts w:ascii="Times New Roman" w:hAnsi="Times New Roman"/>
              </w:rPr>
              <w:t xml:space="preserve">ác </w:t>
            </w:r>
            <w:r w:rsidRPr="00D723AA">
              <w:rPr>
                <w:rFonts w:ascii="Times New Roman" w:hAnsi="Times New Roman"/>
              </w:rPr>
              <w:t>Vụ</w:t>
            </w:r>
            <w:r w:rsidR="006E3103">
              <w:rPr>
                <w:rFonts w:ascii="Times New Roman" w:hAnsi="Times New Roman"/>
              </w:rPr>
              <w:t xml:space="preserve">, </w:t>
            </w:r>
            <w:r w:rsidR="000652EB">
              <w:rPr>
                <w:rFonts w:ascii="Times New Roman" w:hAnsi="Times New Roman"/>
              </w:rPr>
              <w:t>C</w:t>
            </w:r>
            <w:r w:rsidR="006E3103">
              <w:rPr>
                <w:rFonts w:ascii="Times New Roman" w:hAnsi="Times New Roman"/>
              </w:rPr>
              <w:t>ục</w:t>
            </w:r>
            <w:r w:rsidR="0043716C">
              <w:rPr>
                <w:rFonts w:ascii="Times New Roman" w:hAnsi="Times New Roman"/>
              </w:rPr>
              <w:t>:</w:t>
            </w:r>
            <w:r w:rsidR="00C83067">
              <w:rPr>
                <w:rFonts w:ascii="Times New Roman" w:hAnsi="Times New Roman"/>
              </w:rPr>
              <w:t xml:space="preserve"> </w:t>
            </w:r>
            <w:r w:rsidR="00B74AA2">
              <w:rPr>
                <w:rFonts w:ascii="Times New Roman" w:hAnsi="Times New Roman"/>
              </w:rPr>
              <w:t>ĐMDN</w:t>
            </w:r>
            <w:r w:rsidR="005E051E">
              <w:rPr>
                <w:rFonts w:ascii="Times New Roman" w:hAnsi="Times New Roman"/>
              </w:rPr>
              <w:t>, KTTH, NN, TKBT,</w:t>
            </w:r>
          </w:p>
          <w:p w:rsidR="00DF3CF4" w:rsidRDefault="005E051E" w:rsidP="008666BA">
            <w:pPr>
              <w:spacing w:after="0" w:line="240" w:lineRule="auto"/>
              <w:ind w:left="176" w:hanging="176"/>
              <w:jc w:val="both"/>
              <w:rPr>
                <w:rFonts w:ascii="Times New Roman" w:hAnsi="Times New Roman"/>
              </w:rPr>
            </w:pPr>
            <w:r>
              <w:rPr>
                <w:rFonts w:ascii="Times New Roman" w:hAnsi="Times New Roman"/>
              </w:rPr>
              <w:t xml:space="preserve">  QHĐP</w:t>
            </w:r>
            <w:r w:rsidR="00AD485D">
              <w:rPr>
                <w:rFonts w:ascii="Times New Roman" w:hAnsi="Times New Roman"/>
              </w:rPr>
              <w:t>,</w:t>
            </w:r>
            <w:r>
              <w:rPr>
                <w:rFonts w:ascii="Times New Roman" w:hAnsi="Times New Roman"/>
              </w:rPr>
              <w:t xml:space="preserve"> </w:t>
            </w:r>
            <w:r w:rsidR="00DF3CF4" w:rsidRPr="00D723AA">
              <w:rPr>
                <w:rFonts w:ascii="Times New Roman" w:hAnsi="Times New Roman"/>
              </w:rPr>
              <w:t>QT</w:t>
            </w:r>
            <w:r w:rsidR="00E95DC9">
              <w:rPr>
                <w:rFonts w:ascii="Times New Roman" w:hAnsi="Times New Roman"/>
              </w:rPr>
              <w:t>;</w:t>
            </w:r>
            <w:r w:rsidR="00E063DB">
              <w:rPr>
                <w:rFonts w:ascii="Times New Roman" w:hAnsi="Times New Roman"/>
              </w:rPr>
              <w:t xml:space="preserve"> </w:t>
            </w:r>
          </w:p>
          <w:p w:rsidR="00DF3CF4" w:rsidRPr="00D723AA" w:rsidRDefault="00DF3CF4" w:rsidP="0095488B">
            <w:pPr>
              <w:spacing w:after="0" w:line="240" w:lineRule="auto"/>
              <w:rPr>
                <w:rFonts w:ascii="Times New Roman" w:hAnsi="Times New Roman"/>
              </w:rPr>
            </w:pPr>
            <w:r w:rsidRPr="00D723AA">
              <w:rPr>
                <w:rFonts w:ascii="Times New Roman" w:hAnsi="Times New Roman"/>
              </w:rPr>
              <w:t>- Lưu: VT, TH(2)</w:t>
            </w:r>
            <w:r w:rsidR="002624AC">
              <w:rPr>
                <w:rFonts w:ascii="Times New Roman" w:hAnsi="Times New Roman"/>
              </w:rPr>
              <w:t xml:space="preserve"> </w:t>
            </w:r>
            <w:r w:rsidR="00D5358E">
              <w:rPr>
                <w:rFonts w:ascii="Times New Roman" w:hAnsi="Times New Roman"/>
              </w:rPr>
              <w:t>Thu Hà</w:t>
            </w:r>
          </w:p>
        </w:tc>
        <w:tc>
          <w:tcPr>
            <w:tcW w:w="4252" w:type="dxa"/>
          </w:tcPr>
          <w:p w:rsidR="00DF3CF4" w:rsidRDefault="00992E09" w:rsidP="008666BA">
            <w:pPr>
              <w:spacing w:after="0" w:line="240" w:lineRule="auto"/>
              <w:jc w:val="center"/>
              <w:rPr>
                <w:rFonts w:ascii="Times New Roman" w:hAnsi="Times New Roman"/>
                <w:b/>
                <w:sz w:val="26"/>
              </w:rPr>
            </w:pPr>
            <w:r>
              <w:rPr>
                <w:rFonts w:ascii="Times New Roman" w:hAnsi="Times New Roman"/>
                <w:b/>
                <w:sz w:val="26"/>
              </w:rPr>
              <w:t xml:space="preserve">KT. </w:t>
            </w:r>
            <w:r w:rsidR="00DF3CF4" w:rsidRPr="00D723AA">
              <w:rPr>
                <w:rFonts w:ascii="Times New Roman" w:hAnsi="Times New Roman"/>
                <w:b/>
                <w:sz w:val="26"/>
              </w:rPr>
              <w:t>BỘ TRƯỞNG, CHỦ NHIỆM</w:t>
            </w:r>
          </w:p>
          <w:p w:rsidR="00CB0373" w:rsidRDefault="00992E09" w:rsidP="008666BA">
            <w:pPr>
              <w:spacing w:after="0" w:line="240" w:lineRule="auto"/>
              <w:jc w:val="center"/>
              <w:rPr>
                <w:rFonts w:ascii="Times New Roman" w:hAnsi="Times New Roman"/>
                <w:b/>
                <w:sz w:val="26"/>
              </w:rPr>
            </w:pPr>
            <w:r>
              <w:rPr>
                <w:rFonts w:ascii="Times New Roman" w:hAnsi="Times New Roman"/>
                <w:b/>
                <w:sz w:val="26"/>
              </w:rPr>
              <w:t>PHÓ CHỦ NHIỆM</w:t>
            </w:r>
          </w:p>
          <w:p w:rsidR="00D20C81" w:rsidRPr="00D723AA" w:rsidRDefault="00D20C81" w:rsidP="00DB5DB6">
            <w:pPr>
              <w:tabs>
                <w:tab w:val="left" w:pos="1794"/>
              </w:tabs>
              <w:spacing w:after="0" w:line="240" w:lineRule="auto"/>
              <w:jc w:val="center"/>
              <w:rPr>
                <w:rFonts w:ascii="Times New Roman" w:hAnsi="Times New Roman"/>
                <w:b/>
                <w:sz w:val="26"/>
              </w:rPr>
            </w:pPr>
          </w:p>
          <w:p w:rsidR="00DF3CF4" w:rsidRPr="00D723AA" w:rsidRDefault="00DF3CF4" w:rsidP="008666BA">
            <w:pPr>
              <w:widowControl w:val="0"/>
              <w:autoSpaceDE w:val="0"/>
              <w:autoSpaceDN w:val="0"/>
              <w:adjustRightInd w:val="0"/>
              <w:spacing w:after="0" w:line="240" w:lineRule="auto"/>
              <w:jc w:val="center"/>
              <w:textAlignment w:val="center"/>
              <w:rPr>
                <w:b/>
                <w:color w:val="FFFFFF"/>
                <w:sz w:val="24"/>
                <w:szCs w:val="26"/>
              </w:rPr>
            </w:pPr>
            <w:r w:rsidRPr="00D723AA">
              <w:rPr>
                <w:b/>
                <w:sz w:val="24"/>
                <w:szCs w:val="26"/>
              </w:rPr>
              <w:t xml:space="preserve"> </w:t>
            </w:r>
            <w:r w:rsidRPr="00D723AA">
              <w:rPr>
                <w:b/>
                <w:color w:val="FFFFFF"/>
                <w:sz w:val="96"/>
                <w:szCs w:val="26"/>
              </w:rPr>
              <w:t>[daky]</w:t>
            </w:r>
          </w:p>
          <w:p w:rsidR="00DF3CF4" w:rsidRPr="00D723AA" w:rsidRDefault="00B74AA2" w:rsidP="004B20CD">
            <w:pPr>
              <w:spacing w:after="0" w:line="240" w:lineRule="auto"/>
              <w:jc w:val="center"/>
              <w:rPr>
                <w:rFonts w:ascii="Times New Roman" w:hAnsi="Times New Roman"/>
                <w:b/>
                <w:sz w:val="28"/>
                <w:szCs w:val="28"/>
              </w:rPr>
            </w:pPr>
            <w:r>
              <w:rPr>
                <w:rFonts w:ascii="Times New Roman" w:hAnsi="Times New Roman"/>
                <w:b/>
                <w:sz w:val="28"/>
                <w:szCs w:val="28"/>
              </w:rPr>
              <w:t>Mai Thị Thu Vân</w:t>
            </w:r>
          </w:p>
        </w:tc>
      </w:tr>
    </w:tbl>
    <w:p w:rsidR="00023B1E" w:rsidRDefault="00023B1E" w:rsidP="00D71F4F">
      <w:pPr>
        <w:tabs>
          <w:tab w:val="left" w:pos="6360"/>
        </w:tabs>
        <w:spacing w:after="0" w:line="240" w:lineRule="auto"/>
        <w:jc w:val="both"/>
        <w:rPr>
          <w:rFonts w:ascii="Times New Roman" w:hAnsi="Times New Roman"/>
          <w:i/>
          <w:sz w:val="24"/>
          <w:szCs w:val="24"/>
        </w:rPr>
      </w:pPr>
    </w:p>
    <w:p w:rsidR="003710ED" w:rsidRDefault="003710ED" w:rsidP="00D71F4F">
      <w:pPr>
        <w:tabs>
          <w:tab w:val="left" w:pos="6360"/>
        </w:tabs>
        <w:spacing w:after="0" w:line="240" w:lineRule="auto"/>
        <w:jc w:val="both"/>
        <w:rPr>
          <w:rFonts w:ascii="Times New Roman" w:hAnsi="Times New Roman"/>
          <w:i/>
          <w:sz w:val="24"/>
          <w:szCs w:val="24"/>
        </w:rPr>
      </w:pPr>
    </w:p>
    <w:p w:rsidR="003710ED" w:rsidRDefault="003710ED" w:rsidP="00D71F4F">
      <w:pPr>
        <w:tabs>
          <w:tab w:val="left" w:pos="6360"/>
        </w:tabs>
        <w:spacing w:after="0" w:line="240" w:lineRule="auto"/>
        <w:jc w:val="both"/>
        <w:rPr>
          <w:rFonts w:ascii="Times New Roman" w:hAnsi="Times New Roman"/>
          <w:i/>
          <w:sz w:val="24"/>
          <w:szCs w:val="24"/>
        </w:rPr>
      </w:pPr>
    </w:p>
    <w:p w:rsidR="003710ED" w:rsidRDefault="003710ED" w:rsidP="00D71F4F">
      <w:pPr>
        <w:tabs>
          <w:tab w:val="left" w:pos="6360"/>
        </w:tabs>
        <w:spacing w:after="0" w:line="240" w:lineRule="auto"/>
        <w:jc w:val="both"/>
        <w:rPr>
          <w:rFonts w:ascii="Times New Roman" w:hAnsi="Times New Roman"/>
          <w:i/>
          <w:sz w:val="24"/>
          <w:szCs w:val="24"/>
        </w:rPr>
      </w:pPr>
    </w:p>
    <w:p w:rsidR="00D347D5" w:rsidRDefault="00D347D5" w:rsidP="00D71F4F">
      <w:pPr>
        <w:tabs>
          <w:tab w:val="left" w:pos="6360"/>
        </w:tabs>
        <w:spacing w:after="0" w:line="240" w:lineRule="auto"/>
        <w:jc w:val="both"/>
        <w:rPr>
          <w:rFonts w:ascii="Times New Roman" w:hAnsi="Times New Roman"/>
          <w:i/>
          <w:sz w:val="24"/>
          <w:szCs w:val="24"/>
        </w:rPr>
      </w:pPr>
    </w:p>
    <w:p w:rsidR="00D347D5" w:rsidRDefault="00D347D5" w:rsidP="00D71F4F">
      <w:pPr>
        <w:tabs>
          <w:tab w:val="left" w:pos="6360"/>
        </w:tabs>
        <w:spacing w:after="0" w:line="240" w:lineRule="auto"/>
        <w:jc w:val="both"/>
        <w:rPr>
          <w:rFonts w:ascii="Times New Roman" w:hAnsi="Times New Roman"/>
          <w:i/>
          <w:sz w:val="24"/>
          <w:szCs w:val="24"/>
        </w:rPr>
      </w:pPr>
    </w:p>
    <w:p w:rsidR="003710ED" w:rsidRDefault="003710ED" w:rsidP="003710ED">
      <w:pPr>
        <w:tabs>
          <w:tab w:val="left" w:pos="6360"/>
        </w:tabs>
        <w:spacing w:after="0" w:line="240" w:lineRule="auto"/>
        <w:jc w:val="center"/>
        <w:rPr>
          <w:rFonts w:ascii="Times New Roman" w:hAnsi="Times New Roman"/>
          <w:i/>
          <w:sz w:val="24"/>
          <w:szCs w:val="24"/>
        </w:rPr>
      </w:pPr>
      <w:r w:rsidRPr="00266A9B">
        <w:rPr>
          <w:rFonts w:ascii="Times New Roman" w:hAnsi="Times New Roman"/>
          <w:i/>
          <w:sz w:val="24"/>
          <w:szCs w:val="24"/>
        </w:rPr>
        <w:t>Số điện thoại</w:t>
      </w:r>
      <w:r>
        <w:rPr>
          <w:rFonts w:ascii="Times New Roman" w:hAnsi="Times New Roman"/>
          <w:i/>
          <w:sz w:val="24"/>
          <w:szCs w:val="24"/>
        </w:rPr>
        <w:t>,</w:t>
      </w:r>
      <w:r w:rsidRPr="00266A9B">
        <w:rPr>
          <w:rFonts w:ascii="Times New Roman" w:hAnsi="Times New Roman"/>
          <w:i/>
          <w:sz w:val="24"/>
          <w:szCs w:val="24"/>
        </w:rPr>
        <w:t xml:space="preserve"> liên hệ</w:t>
      </w:r>
      <w:r>
        <w:rPr>
          <w:rFonts w:ascii="Times New Roman" w:hAnsi="Times New Roman"/>
          <w:i/>
          <w:sz w:val="24"/>
          <w:szCs w:val="24"/>
        </w:rPr>
        <w:t xml:space="preserve"> nội dung Hội nghị</w:t>
      </w:r>
      <w:r w:rsidRPr="00266A9B">
        <w:rPr>
          <w:rFonts w:ascii="Times New Roman" w:hAnsi="Times New Roman"/>
          <w:i/>
          <w:sz w:val="24"/>
          <w:szCs w:val="24"/>
        </w:rPr>
        <w:t>:</w:t>
      </w:r>
      <w:r>
        <w:rPr>
          <w:rFonts w:ascii="Times New Roman" w:hAnsi="Times New Roman"/>
          <w:i/>
          <w:sz w:val="24"/>
          <w:szCs w:val="24"/>
        </w:rPr>
        <w:t xml:space="preserve"> 0978915228;</w:t>
      </w:r>
    </w:p>
    <w:p w:rsidR="003710ED" w:rsidRDefault="003710ED" w:rsidP="003710ED">
      <w:pPr>
        <w:tabs>
          <w:tab w:val="left" w:pos="6360"/>
        </w:tabs>
        <w:spacing w:after="0" w:line="240" w:lineRule="auto"/>
        <w:jc w:val="center"/>
      </w:pPr>
      <w:r>
        <w:rPr>
          <w:rFonts w:ascii="Times New Roman" w:hAnsi="Times New Roman"/>
          <w:i/>
          <w:sz w:val="24"/>
          <w:szCs w:val="24"/>
        </w:rPr>
        <w:t>Số điện thoại liên hệ thành phần Hội nghị: 0904276929.</w:t>
      </w:r>
    </w:p>
    <w:p w:rsidR="003710ED" w:rsidRDefault="003710ED" w:rsidP="00D71F4F">
      <w:pPr>
        <w:tabs>
          <w:tab w:val="left" w:pos="6360"/>
        </w:tabs>
        <w:spacing w:after="0" w:line="240" w:lineRule="auto"/>
        <w:jc w:val="both"/>
        <w:rPr>
          <w:rFonts w:ascii="Times New Roman" w:hAnsi="Times New Roman"/>
          <w:i/>
          <w:sz w:val="24"/>
          <w:szCs w:val="24"/>
        </w:rPr>
      </w:pPr>
    </w:p>
    <w:sectPr w:rsidR="003710ED" w:rsidSect="00865EAE">
      <w:headerReference w:type="default" r:id="rId7"/>
      <w:headerReference w:type="first" r:id="rId8"/>
      <w:pgSz w:w="11907" w:h="16840" w:code="9"/>
      <w:pgMar w:top="1134" w:right="1134" w:bottom="1134" w:left="1701" w:header="680" w:footer="68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30DB" w:rsidRDefault="003C30DB" w:rsidP="00A16131">
      <w:pPr>
        <w:spacing w:after="0" w:line="240" w:lineRule="auto"/>
      </w:pPr>
      <w:r>
        <w:separator/>
      </w:r>
    </w:p>
  </w:endnote>
  <w:endnote w:type="continuationSeparator" w:id="0">
    <w:p w:rsidR="003C30DB" w:rsidRDefault="003C30DB" w:rsidP="00A16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VnTimeH">
    <w:altName w:val="Times New Roman"/>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30DB" w:rsidRDefault="003C30DB" w:rsidP="00A16131">
      <w:pPr>
        <w:spacing w:after="0" w:line="240" w:lineRule="auto"/>
      </w:pPr>
      <w:r>
        <w:separator/>
      </w:r>
    </w:p>
  </w:footnote>
  <w:footnote w:type="continuationSeparator" w:id="0">
    <w:p w:rsidR="003C30DB" w:rsidRDefault="003C30DB" w:rsidP="00A16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5947269"/>
      <w:docPartObj>
        <w:docPartGallery w:val="Page Numbers (Top of Page)"/>
        <w:docPartUnique/>
      </w:docPartObj>
    </w:sdtPr>
    <w:sdtEndPr>
      <w:rPr>
        <w:rFonts w:ascii="Times New Roman" w:hAnsi="Times New Roman"/>
        <w:sz w:val="28"/>
        <w:szCs w:val="28"/>
      </w:rPr>
    </w:sdtEndPr>
    <w:sdtContent>
      <w:p w:rsidR="008B6E26" w:rsidRPr="004A0828" w:rsidRDefault="008B6E26">
        <w:pPr>
          <w:pStyle w:val="Header"/>
          <w:jc w:val="center"/>
          <w:rPr>
            <w:rFonts w:ascii="Times New Roman" w:hAnsi="Times New Roman"/>
            <w:sz w:val="28"/>
            <w:szCs w:val="28"/>
          </w:rPr>
        </w:pPr>
        <w:r w:rsidRPr="004A0828">
          <w:rPr>
            <w:rFonts w:ascii="Times New Roman" w:hAnsi="Times New Roman"/>
            <w:sz w:val="28"/>
            <w:szCs w:val="28"/>
          </w:rPr>
          <w:fldChar w:fldCharType="begin"/>
        </w:r>
        <w:r w:rsidRPr="004A0828">
          <w:rPr>
            <w:rFonts w:ascii="Times New Roman" w:hAnsi="Times New Roman"/>
            <w:sz w:val="28"/>
            <w:szCs w:val="28"/>
          </w:rPr>
          <w:instrText>PAGE   \* MERGEFORMAT</w:instrText>
        </w:r>
        <w:r w:rsidRPr="004A0828">
          <w:rPr>
            <w:rFonts w:ascii="Times New Roman" w:hAnsi="Times New Roman"/>
            <w:sz w:val="28"/>
            <w:szCs w:val="28"/>
          </w:rPr>
          <w:fldChar w:fldCharType="separate"/>
        </w:r>
        <w:r w:rsidRPr="004A0828">
          <w:rPr>
            <w:rFonts w:ascii="Times New Roman" w:hAnsi="Times New Roman"/>
            <w:sz w:val="28"/>
            <w:szCs w:val="28"/>
            <w:lang w:val="vi-VN"/>
          </w:rPr>
          <w:t>2</w:t>
        </w:r>
        <w:r w:rsidRPr="004A0828">
          <w:rPr>
            <w:rFonts w:ascii="Times New Roman" w:hAnsi="Times New Roman"/>
            <w:sz w:val="28"/>
            <w:szCs w:val="28"/>
          </w:rPr>
          <w:fldChar w:fldCharType="end"/>
        </w:r>
      </w:p>
    </w:sdtContent>
  </w:sdt>
  <w:p w:rsidR="008B6E26" w:rsidRDefault="008B6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C02" w:rsidRDefault="00111C02">
    <w:pPr>
      <w:pStyle w:val="Header"/>
      <w:jc w:val="center"/>
    </w:pPr>
  </w:p>
  <w:p w:rsidR="00111C02" w:rsidRDefault="00111C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CF4"/>
    <w:rsid w:val="00000358"/>
    <w:rsid w:val="00001CF1"/>
    <w:rsid w:val="000020DD"/>
    <w:rsid w:val="0001450E"/>
    <w:rsid w:val="00023B1E"/>
    <w:rsid w:val="00033F49"/>
    <w:rsid w:val="000350B3"/>
    <w:rsid w:val="0003531D"/>
    <w:rsid w:val="000367D0"/>
    <w:rsid w:val="00052AA9"/>
    <w:rsid w:val="00053F52"/>
    <w:rsid w:val="00056ED6"/>
    <w:rsid w:val="00057452"/>
    <w:rsid w:val="00063FE7"/>
    <w:rsid w:val="000652EB"/>
    <w:rsid w:val="000753C0"/>
    <w:rsid w:val="00081E97"/>
    <w:rsid w:val="000917B9"/>
    <w:rsid w:val="0009572F"/>
    <w:rsid w:val="00096481"/>
    <w:rsid w:val="000A2E68"/>
    <w:rsid w:val="000A5543"/>
    <w:rsid w:val="000A5C96"/>
    <w:rsid w:val="000C0BED"/>
    <w:rsid w:val="000C41BA"/>
    <w:rsid w:val="000D3C67"/>
    <w:rsid w:val="000E0E47"/>
    <w:rsid w:val="00110A72"/>
    <w:rsid w:val="00111C02"/>
    <w:rsid w:val="0011487B"/>
    <w:rsid w:val="001201C0"/>
    <w:rsid w:val="00131943"/>
    <w:rsid w:val="00140946"/>
    <w:rsid w:val="00140948"/>
    <w:rsid w:val="00142113"/>
    <w:rsid w:val="00143905"/>
    <w:rsid w:val="00147845"/>
    <w:rsid w:val="00164265"/>
    <w:rsid w:val="00165DC8"/>
    <w:rsid w:val="00166078"/>
    <w:rsid w:val="00177338"/>
    <w:rsid w:val="00191E64"/>
    <w:rsid w:val="001934C0"/>
    <w:rsid w:val="001967E8"/>
    <w:rsid w:val="001A20BB"/>
    <w:rsid w:val="001B1501"/>
    <w:rsid w:val="001B161F"/>
    <w:rsid w:val="001B359C"/>
    <w:rsid w:val="001B7FF8"/>
    <w:rsid w:val="001C0C22"/>
    <w:rsid w:val="001D3961"/>
    <w:rsid w:val="001D69F1"/>
    <w:rsid w:val="001D7191"/>
    <w:rsid w:val="001D7417"/>
    <w:rsid w:val="001F03C8"/>
    <w:rsid w:val="001F2376"/>
    <w:rsid w:val="00200E53"/>
    <w:rsid w:val="002107F7"/>
    <w:rsid w:val="00212513"/>
    <w:rsid w:val="00224264"/>
    <w:rsid w:val="0022781F"/>
    <w:rsid w:val="00233695"/>
    <w:rsid w:val="00233A51"/>
    <w:rsid w:val="00245755"/>
    <w:rsid w:val="0024599C"/>
    <w:rsid w:val="00250124"/>
    <w:rsid w:val="0025145D"/>
    <w:rsid w:val="002624AC"/>
    <w:rsid w:val="002671EC"/>
    <w:rsid w:val="00272732"/>
    <w:rsid w:val="002768E1"/>
    <w:rsid w:val="002811F7"/>
    <w:rsid w:val="002A0CFA"/>
    <w:rsid w:val="002B49FC"/>
    <w:rsid w:val="002B761E"/>
    <w:rsid w:val="002B7E1A"/>
    <w:rsid w:val="002C5155"/>
    <w:rsid w:val="002C5B68"/>
    <w:rsid w:val="002D078F"/>
    <w:rsid w:val="002D2AC1"/>
    <w:rsid w:val="002D3425"/>
    <w:rsid w:val="002D5A30"/>
    <w:rsid w:val="002D5D0C"/>
    <w:rsid w:val="002D7A68"/>
    <w:rsid w:val="00300C24"/>
    <w:rsid w:val="00303399"/>
    <w:rsid w:val="00314FED"/>
    <w:rsid w:val="003245E8"/>
    <w:rsid w:val="003267F3"/>
    <w:rsid w:val="0033308F"/>
    <w:rsid w:val="0033373E"/>
    <w:rsid w:val="00334535"/>
    <w:rsid w:val="0033562F"/>
    <w:rsid w:val="003362C7"/>
    <w:rsid w:val="00336314"/>
    <w:rsid w:val="00337A36"/>
    <w:rsid w:val="0035096B"/>
    <w:rsid w:val="00351AF9"/>
    <w:rsid w:val="00357381"/>
    <w:rsid w:val="00357C08"/>
    <w:rsid w:val="0036357A"/>
    <w:rsid w:val="0036507D"/>
    <w:rsid w:val="003710ED"/>
    <w:rsid w:val="00371B3E"/>
    <w:rsid w:val="00377572"/>
    <w:rsid w:val="00377E00"/>
    <w:rsid w:val="003829D8"/>
    <w:rsid w:val="00391D8C"/>
    <w:rsid w:val="00395184"/>
    <w:rsid w:val="00396D5B"/>
    <w:rsid w:val="003A0234"/>
    <w:rsid w:val="003B7E4E"/>
    <w:rsid w:val="003C07FA"/>
    <w:rsid w:val="003C30DB"/>
    <w:rsid w:val="003D1914"/>
    <w:rsid w:val="003D4FE2"/>
    <w:rsid w:val="003D5802"/>
    <w:rsid w:val="003E4070"/>
    <w:rsid w:val="003F4133"/>
    <w:rsid w:val="0041269D"/>
    <w:rsid w:val="00413EBC"/>
    <w:rsid w:val="00414A33"/>
    <w:rsid w:val="0041681A"/>
    <w:rsid w:val="00420715"/>
    <w:rsid w:val="00426AC3"/>
    <w:rsid w:val="00426C25"/>
    <w:rsid w:val="00430232"/>
    <w:rsid w:val="004318F5"/>
    <w:rsid w:val="0043716C"/>
    <w:rsid w:val="00453643"/>
    <w:rsid w:val="00481452"/>
    <w:rsid w:val="00484ADF"/>
    <w:rsid w:val="00486692"/>
    <w:rsid w:val="00491035"/>
    <w:rsid w:val="004916A3"/>
    <w:rsid w:val="004920E8"/>
    <w:rsid w:val="004A0828"/>
    <w:rsid w:val="004A08E0"/>
    <w:rsid w:val="004A3934"/>
    <w:rsid w:val="004B1CB8"/>
    <w:rsid w:val="004B1D64"/>
    <w:rsid w:val="004B1F50"/>
    <w:rsid w:val="004B20CD"/>
    <w:rsid w:val="004B32AE"/>
    <w:rsid w:val="004C3BF4"/>
    <w:rsid w:val="004D7676"/>
    <w:rsid w:val="004E2A01"/>
    <w:rsid w:val="004E2E6C"/>
    <w:rsid w:val="004E6677"/>
    <w:rsid w:val="004E74EB"/>
    <w:rsid w:val="004F03F6"/>
    <w:rsid w:val="004F16C2"/>
    <w:rsid w:val="004F1F3B"/>
    <w:rsid w:val="00503B41"/>
    <w:rsid w:val="005065BB"/>
    <w:rsid w:val="00511F8B"/>
    <w:rsid w:val="00527141"/>
    <w:rsid w:val="005318AD"/>
    <w:rsid w:val="00536491"/>
    <w:rsid w:val="00540467"/>
    <w:rsid w:val="00546DC6"/>
    <w:rsid w:val="005504BB"/>
    <w:rsid w:val="0055709B"/>
    <w:rsid w:val="005625D3"/>
    <w:rsid w:val="00562B17"/>
    <w:rsid w:val="00567CD8"/>
    <w:rsid w:val="00581D8E"/>
    <w:rsid w:val="00582106"/>
    <w:rsid w:val="00583332"/>
    <w:rsid w:val="00583DF2"/>
    <w:rsid w:val="00584E0A"/>
    <w:rsid w:val="005864F7"/>
    <w:rsid w:val="00594D11"/>
    <w:rsid w:val="005A10CA"/>
    <w:rsid w:val="005A3999"/>
    <w:rsid w:val="005A4880"/>
    <w:rsid w:val="005A6565"/>
    <w:rsid w:val="005C76A0"/>
    <w:rsid w:val="005D2C3C"/>
    <w:rsid w:val="005D7B3E"/>
    <w:rsid w:val="005E051E"/>
    <w:rsid w:val="005F2BCE"/>
    <w:rsid w:val="005F4514"/>
    <w:rsid w:val="006044FD"/>
    <w:rsid w:val="006130F5"/>
    <w:rsid w:val="006221D2"/>
    <w:rsid w:val="00633CCD"/>
    <w:rsid w:val="0064339E"/>
    <w:rsid w:val="006566F4"/>
    <w:rsid w:val="00682F99"/>
    <w:rsid w:val="006843B4"/>
    <w:rsid w:val="006863F1"/>
    <w:rsid w:val="00686CCB"/>
    <w:rsid w:val="0068707C"/>
    <w:rsid w:val="0068720A"/>
    <w:rsid w:val="0068751D"/>
    <w:rsid w:val="006A48A5"/>
    <w:rsid w:val="006C182D"/>
    <w:rsid w:val="006C203D"/>
    <w:rsid w:val="006E117D"/>
    <w:rsid w:val="006E28AE"/>
    <w:rsid w:val="006E3103"/>
    <w:rsid w:val="006E4D7C"/>
    <w:rsid w:val="006E64DA"/>
    <w:rsid w:val="00700090"/>
    <w:rsid w:val="00702F10"/>
    <w:rsid w:val="00704009"/>
    <w:rsid w:val="00706928"/>
    <w:rsid w:val="00714722"/>
    <w:rsid w:val="0071696A"/>
    <w:rsid w:val="00720FCC"/>
    <w:rsid w:val="00721325"/>
    <w:rsid w:val="00722DB8"/>
    <w:rsid w:val="00723587"/>
    <w:rsid w:val="00726901"/>
    <w:rsid w:val="007310F5"/>
    <w:rsid w:val="00731EB6"/>
    <w:rsid w:val="00736071"/>
    <w:rsid w:val="00741B15"/>
    <w:rsid w:val="00745787"/>
    <w:rsid w:val="00752B9C"/>
    <w:rsid w:val="0075533E"/>
    <w:rsid w:val="007610F1"/>
    <w:rsid w:val="00761141"/>
    <w:rsid w:val="00773306"/>
    <w:rsid w:val="007747AA"/>
    <w:rsid w:val="00784BEC"/>
    <w:rsid w:val="007959C7"/>
    <w:rsid w:val="007A5096"/>
    <w:rsid w:val="007C21CD"/>
    <w:rsid w:val="007C30DB"/>
    <w:rsid w:val="007D0768"/>
    <w:rsid w:val="007F72B0"/>
    <w:rsid w:val="00800173"/>
    <w:rsid w:val="008062E0"/>
    <w:rsid w:val="008144B0"/>
    <w:rsid w:val="00817BD4"/>
    <w:rsid w:val="0082205C"/>
    <w:rsid w:val="00824FAD"/>
    <w:rsid w:val="00826968"/>
    <w:rsid w:val="00826CDE"/>
    <w:rsid w:val="00830F7E"/>
    <w:rsid w:val="0084332D"/>
    <w:rsid w:val="008533CE"/>
    <w:rsid w:val="00855C7A"/>
    <w:rsid w:val="00860D7A"/>
    <w:rsid w:val="0086337E"/>
    <w:rsid w:val="00865EAE"/>
    <w:rsid w:val="008666BA"/>
    <w:rsid w:val="00870BE7"/>
    <w:rsid w:val="00871555"/>
    <w:rsid w:val="00874DB2"/>
    <w:rsid w:val="00875C8D"/>
    <w:rsid w:val="008817DE"/>
    <w:rsid w:val="008823F4"/>
    <w:rsid w:val="00883593"/>
    <w:rsid w:val="00886E8E"/>
    <w:rsid w:val="008878B2"/>
    <w:rsid w:val="00896A3F"/>
    <w:rsid w:val="008A3F2C"/>
    <w:rsid w:val="008A4201"/>
    <w:rsid w:val="008B3DAE"/>
    <w:rsid w:val="008B6E26"/>
    <w:rsid w:val="008C4D77"/>
    <w:rsid w:val="008D096D"/>
    <w:rsid w:val="008D1110"/>
    <w:rsid w:val="008D5BEA"/>
    <w:rsid w:val="008D6130"/>
    <w:rsid w:val="008D74D9"/>
    <w:rsid w:val="008E06B6"/>
    <w:rsid w:val="008E735F"/>
    <w:rsid w:val="008F16A0"/>
    <w:rsid w:val="008F1B64"/>
    <w:rsid w:val="008F380E"/>
    <w:rsid w:val="008F401E"/>
    <w:rsid w:val="009048A4"/>
    <w:rsid w:val="00904A9A"/>
    <w:rsid w:val="00905FB1"/>
    <w:rsid w:val="00917E7C"/>
    <w:rsid w:val="00920206"/>
    <w:rsid w:val="009227BE"/>
    <w:rsid w:val="00922883"/>
    <w:rsid w:val="00923690"/>
    <w:rsid w:val="00925184"/>
    <w:rsid w:val="00931279"/>
    <w:rsid w:val="009316BC"/>
    <w:rsid w:val="009338AD"/>
    <w:rsid w:val="00940FFE"/>
    <w:rsid w:val="009441A9"/>
    <w:rsid w:val="009454C7"/>
    <w:rsid w:val="009513C6"/>
    <w:rsid w:val="0095488B"/>
    <w:rsid w:val="0095714B"/>
    <w:rsid w:val="00982EF0"/>
    <w:rsid w:val="00985E0F"/>
    <w:rsid w:val="0098710C"/>
    <w:rsid w:val="0099059F"/>
    <w:rsid w:val="009911E7"/>
    <w:rsid w:val="00992700"/>
    <w:rsid w:val="00992E09"/>
    <w:rsid w:val="0099583B"/>
    <w:rsid w:val="009A13C9"/>
    <w:rsid w:val="009A55F7"/>
    <w:rsid w:val="009B0A97"/>
    <w:rsid w:val="009B15DE"/>
    <w:rsid w:val="009B2F81"/>
    <w:rsid w:val="009B4888"/>
    <w:rsid w:val="009D1091"/>
    <w:rsid w:val="009D182F"/>
    <w:rsid w:val="009D1ECF"/>
    <w:rsid w:val="009D415B"/>
    <w:rsid w:val="009D77C2"/>
    <w:rsid w:val="009F0DC6"/>
    <w:rsid w:val="00A045B9"/>
    <w:rsid w:val="00A12C27"/>
    <w:rsid w:val="00A15B30"/>
    <w:rsid w:val="00A16131"/>
    <w:rsid w:val="00A20CFF"/>
    <w:rsid w:val="00A25667"/>
    <w:rsid w:val="00A31477"/>
    <w:rsid w:val="00A35A94"/>
    <w:rsid w:val="00A470E7"/>
    <w:rsid w:val="00A57FAD"/>
    <w:rsid w:val="00A611D8"/>
    <w:rsid w:val="00A61611"/>
    <w:rsid w:val="00A6640C"/>
    <w:rsid w:val="00A85743"/>
    <w:rsid w:val="00A87698"/>
    <w:rsid w:val="00A87A71"/>
    <w:rsid w:val="00A916DA"/>
    <w:rsid w:val="00A92185"/>
    <w:rsid w:val="00A940F1"/>
    <w:rsid w:val="00AA1FAF"/>
    <w:rsid w:val="00AA65F1"/>
    <w:rsid w:val="00AB1BD6"/>
    <w:rsid w:val="00AB50E0"/>
    <w:rsid w:val="00AB7A97"/>
    <w:rsid w:val="00AC007F"/>
    <w:rsid w:val="00AD485D"/>
    <w:rsid w:val="00AD6440"/>
    <w:rsid w:val="00AE1961"/>
    <w:rsid w:val="00AF7B29"/>
    <w:rsid w:val="00B032DE"/>
    <w:rsid w:val="00B263B5"/>
    <w:rsid w:val="00B26F56"/>
    <w:rsid w:val="00B408E6"/>
    <w:rsid w:val="00B443C8"/>
    <w:rsid w:val="00B5337D"/>
    <w:rsid w:val="00B549D9"/>
    <w:rsid w:val="00B57CB4"/>
    <w:rsid w:val="00B60C2B"/>
    <w:rsid w:val="00B74AA2"/>
    <w:rsid w:val="00B75905"/>
    <w:rsid w:val="00B77CE2"/>
    <w:rsid w:val="00B84A8B"/>
    <w:rsid w:val="00B850D0"/>
    <w:rsid w:val="00B90228"/>
    <w:rsid w:val="00BD7D41"/>
    <w:rsid w:val="00BE5C3E"/>
    <w:rsid w:val="00C00E74"/>
    <w:rsid w:val="00C03360"/>
    <w:rsid w:val="00C121A2"/>
    <w:rsid w:val="00C1374B"/>
    <w:rsid w:val="00C148E6"/>
    <w:rsid w:val="00C156C0"/>
    <w:rsid w:val="00C27F88"/>
    <w:rsid w:val="00C322CB"/>
    <w:rsid w:val="00C36ADF"/>
    <w:rsid w:val="00C41844"/>
    <w:rsid w:val="00C43346"/>
    <w:rsid w:val="00C51107"/>
    <w:rsid w:val="00C51264"/>
    <w:rsid w:val="00C62C8C"/>
    <w:rsid w:val="00C71542"/>
    <w:rsid w:val="00C7369A"/>
    <w:rsid w:val="00C76074"/>
    <w:rsid w:val="00C83067"/>
    <w:rsid w:val="00C85018"/>
    <w:rsid w:val="00C86A89"/>
    <w:rsid w:val="00C87C8F"/>
    <w:rsid w:val="00C91699"/>
    <w:rsid w:val="00C92A51"/>
    <w:rsid w:val="00C9335B"/>
    <w:rsid w:val="00C9542F"/>
    <w:rsid w:val="00C95622"/>
    <w:rsid w:val="00C956B4"/>
    <w:rsid w:val="00CA1368"/>
    <w:rsid w:val="00CB0373"/>
    <w:rsid w:val="00CC0003"/>
    <w:rsid w:val="00CD0366"/>
    <w:rsid w:val="00CD0F71"/>
    <w:rsid w:val="00CD6117"/>
    <w:rsid w:val="00CE6F05"/>
    <w:rsid w:val="00CF42F8"/>
    <w:rsid w:val="00D00EFB"/>
    <w:rsid w:val="00D061E6"/>
    <w:rsid w:val="00D0796B"/>
    <w:rsid w:val="00D10C19"/>
    <w:rsid w:val="00D120E0"/>
    <w:rsid w:val="00D16EB9"/>
    <w:rsid w:val="00D17975"/>
    <w:rsid w:val="00D20C81"/>
    <w:rsid w:val="00D23567"/>
    <w:rsid w:val="00D271B8"/>
    <w:rsid w:val="00D3078D"/>
    <w:rsid w:val="00D32263"/>
    <w:rsid w:val="00D347D5"/>
    <w:rsid w:val="00D37DA1"/>
    <w:rsid w:val="00D47C39"/>
    <w:rsid w:val="00D5358E"/>
    <w:rsid w:val="00D5699A"/>
    <w:rsid w:val="00D62DAB"/>
    <w:rsid w:val="00D71F4F"/>
    <w:rsid w:val="00D723AA"/>
    <w:rsid w:val="00D83499"/>
    <w:rsid w:val="00DA1F09"/>
    <w:rsid w:val="00DA3E71"/>
    <w:rsid w:val="00DA7D3E"/>
    <w:rsid w:val="00DB01B9"/>
    <w:rsid w:val="00DB208D"/>
    <w:rsid w:val="00DB29D7"/>
    <w:rsid w:val="00DB3476"/>
    <w:rsid w:val="00DB5DB6"/>
    <w:rsid w:val="00DC1738"/>
    <w:rsid w:val="00DC2510"/>
    <w:rsid w:val="00DC7CF0"/>
    <w:rsid w:val="00DD0761"/>
    <w:rsid w:val="00DD194B"/>
    <w:rsid w:val="00DF3CF4"/>
    <w:rsid w:val="00E03774"/>
    <w:rsid w:val="00E03A4C"/>
    <w:rsid w:val="00E056C7"/>
    <w:rsid w:val="00E063DB"/>
    <w:rsid w:val="00E07B97"/>
    <w:rsid w:val="00E23807"/>
    <w:rsid w:val="00E24E38"/>
    <w:rsid w:val="00E250F9"/>
    <w:rsid w:val="00E3798B"/>
    <w:rsid w:val="00E37C28"/>
    <w:rsid w:val="00E438AD"/>
    <w:rsid w:val="00E4556A"/>
    <w:rsid w:val="00E47621"/>
    <w:rsid w:val="00E4771F"/>
    <w:rsid w:val="00E56D21"/>
    <w:rsid w:val="00E57706"/>
    <w:rsid w:val="00E64860"/>
    <w:rsid w:val="00E663F9"/>
    <w:rsid w:val="00E802B7"/>
    <w:rsid w:val="00E813B5"/>
    <w:rsid w:val="00E82C4C"/>
    <w:rsid w:val="00E86256"/>
    <w:rsid w:val="00E869CF"/>
    <w:rsid w:val="00E87DA7"/>
    <w:rsid w:val="00E91085"/>
    <w:rsid w:val="00E95DC9"/>
    <w:rsid w:val="00EA3D49"/>
    <w:rsid w:val="00EA406C"/>
    <w:rsid w:val="00EB342F"/>
    <w:rsid w:val="00EB5162"/>
    <w:rsid w:val="00EC417C"/>
    <w:rsid w:val="00EC5579"/>
    <w:rsid w:val="00ED51D8"/>
    <w:rsid w:val="00ED5AE8"/>
    <w:rsid w:val="00ED6552"/>
    <w:rsid w:val="00EF0C43"/>
    <w:rsid w:val="00EF2CD2"/>
    <w:rsid w:val="00EF595E"/>
    <w:rsid w:val="00EF599E"/>
    <w:rsid w:val="00EF79C0"/>
    <w:rsid w:val="00F161A9"/>
    <w:rsid w:val="00F175F5"/>
    <w:rsid w:val="00F312DF"/>
    <w:rsid w:val="00F327C2"/>
    <w:rsid w:val="00F32A4D"/>
    <w:rsid w:val="00F34DD2"/>
    <w:rsid w:val="00F43D8B"/>
    <w:rsid w:val="00F51527"/>
    <w:rsid w:val="00F51A69"/>
    <w:rsid w:val="00F57A97"/>
    <w:rsid w:val="00F74BF9"/>
    <w:rsid w:val="00F76AE5"/>
    <w:rsid w:val="00F807E1"/>
    <w:rsid w:val="00F84D3C"/>
    <w:rsid w:val="00F864CB"/>
    <w:rsid w:val="00F92D2B"/>
    <w:rsid w:val="00FC60B4"/>
    <w:rsid w:val="00FC7B2E"/>
    <w:rsid w:val="00FE00AF"/>
    <w:rsid w:val="00FE148E"/>
    <w:rsid w:val="00FE35F7"/>
    <w:rsid w:val="00FF7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8BDF4"/>
  <w15:docId w15:val="{57026520-7AF2-473A-A513-1B223498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3CF4"/>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F3CF4"/>
    <w:pPr>
      <w:autoSpaceDE w:val="0"/>
      <w:autoSpaceDN w:val="0"/>
      <w:adjustRightInd w:val="0"/>
    </w:pPr>
    <w:rPr>
      <w:color w:val="000000"/>
      <w:sz w:val="24"/>
      <w:szCs w:val="24"/>
    </w:rPr>
  </w:style>
  <w:style w:type="paragraph" w:styleId="Footer">
    <w:name w:val="footer"/>
    <w:basedOn w:val="Normal"/>
    <w:link w:val="FooterChar"/>
    <w:uiPriority w:val="99"/>
    <w:unhideWhenUsed/>
    <w:rsid w:val="00DF3C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CF4"/>
    <w:rPr>
      <w:rFonts w:ascii="Calibri" w:hAnsi="Calibri"/>
      <w:sz w:val="22"/>
    </w:rPr>
  </w:style>
  <w:style w:type="character" w:styleId="Emphasis">
    <w:name w:val="Emphasis"/>
    <w:basedOn w:val="DefaultParagraphFont"/>
    <w:uiPriority w:val="20"/>
    <w:qFormat/>
    <w:rsid w:val="00DF3CF4"/>
    <w:rPr>
      <w:i/>
      <w:iCs/>
    </w:rPr>
  </w:style>
  <w:style w:type="paragraph" w:styleId="Header">
    <w:name w:val="header"/>
    <w:basedOn w:val="Normal"/>
    <w:link w:val="HeaderChar"/>
    <w:uiPriority w:val="99"/>
    <w:unhideWhenUsed/>
    <w:rsid w:val="00E648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860"/>
    <w:rPr>
      <w:rFonts w:ascii="Calibri" w:hAnsi="Calibri"/>
      <w:sz w:val="22"/>
    </w:rPr>
  </w:style>
  <w:style w:type="character" w:styleId="Hyperlink">
    <w:name w:val="Hyperlink"/>
    <w:basedOn w:val="DefaultParagraphFont"/>
    <w:uiPriority w:val="99"/>
    <w:unhideWhenUsed/>
    <w:rsid w:val="001D3961"/>
    <w:rPr>
      <w:color w:val="0000FF"/>
      <w:u w:val="single"/>
    </w:rPr>
  </w:style>
  <w:style w:type="paragraph" w:styleId="BalloonText">
    <w:name w:val="Balloon Text"/>
    <w:basedOn w:val="Normal"/>
    <w:link w:val="BalloonTextChar"/>
    <w:uiPriority w:val="99"/>
    <w:semiHidden/>
    <w:unhideWhenUsed/>
    <w:rsid w:val="00416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81A"/>
    <w:rPr>
      <w:rFonts w:ascii="Tahoma" w:hAnsi="Tahoma" w:cs="Tahoma"/>
      <w:sz w:val="16"/>
      <w:szCs w:val="16"/>
    </w:rPr>
  </w:style>
  <w:style w:type="character" w:styleId="Strong">
    <w:name w:val="Strong"/>
    <w:basedOn w:val="DefaultParagraphFont"/>
    <w:uiPriority w:val="22"/>
    <w:qFormat/>
    <w:rsid w:val="00033F49"/>
    <w:rPr>
      <w:b/>
      <w:bCs/>
    </w:rPr>
  </w:style>
  <w:style w:type="paragraph" w:styleId="Title">
    <w:name w:val="Title"/>
    <w:basedOn w:val="Normal"/>
    <w:link w:val="TitleChar"/>
    <w:qFormat/>
    <w:rsid w:val="00874DB2"/>
    <w:pPr>
      <w:tabs>
        <w:tab w:val="center" w:pos="6237"/>
      </w:tabs>
      <w:spacing w:before="120" w:after="0" w:line="28" w:lineRule="atLeast"/>
      <w:jc w:val="center"/>
    </w:pPr>
    <w:rPr>
      <w:rFonts w:ascii=".VnTime" w:eastAsia="Times New Roman" w:hAnsi=".VnTime"/>
      <w:b/>
      <w:sz w:val="24"/>
      <w:szCs w:val="20"/>
    </w:rPr>
  </w:style>
  <w:style w:type="character" w:customStyle="1" w:styleId="TitleChar">
    <w:name w:val="Title Char"/>
    <w:basedOn w:val="DefaultParagraphFont"/>
    <w:link w:val="Title"/>
    <w:rsid w:val="00874DB2"/>
    <w:rPr>
      <w:rFonts w:ascii=".VnTime" w:eastAsia="Times New Roman" w:hAnsi=".VnTime"/>
      <w:b/>
      <w:sz w:val="24"/>
    </w:rPr>
  </w:style>
  <w:style w:type="paragraph" w:styleId="Subtitle">
    <w:name w:val="Subtitle"/>
    <w:basedOn w:val="Normal"/>
    <w:link w:val="SubtitleChar"/>
    <w:qFormat/>
    <w:rsid w:val="00874DB2"/>
    <w:pPr>
      <w:spacing w:after="0" w:line="240" w:lineRule="auto"/>
      <w:jc w:val="center"/>
    </w:pPr>
    <w:rPr>
      <w:rFonts w:ascii=".VnTimeH" w:eastAsia="Times New Roman" w:hAnsi=".VnTimeH"/>
      <w:b/>
      <w:sz w:val="28"/>
      <w:szCs w:val="20"/>
    </w:rPr>
  </w:style>
  <w:style w:type="character" w:customStyle="1" w:styleId="SubtitleChar">
    <w:name w:val="Subtitle Char"/>
    <w:basedOn w:val="DefaultParagraphFont"/>
    <w:link w:val="Subtitle"/>
    <w:rsid w:val="00874DB2"/>
    <w:rPr>
      <w:rFonts w:ascii=".VnTimeH" w:eastAsia="Times New Roman" w:hAnsi=".VnTimeH"/>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53241-581E-499F-94D9-B50AB195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5016</CharactersWithSpaces>
  <SharedDoc>false</SharedDoc>
  <HLinks>
    <vt:vector size="6" baseType="variant">
      <vt:variant>
        <vt:i4>6029421</vt:i4>
      </vt:variant>
      <vt:variant>
        <vt:i4>0</vt:i4>
      </vt:variant>
      <vt:variant>
        <vt:i4>0</vt:i4>
      </vt:variant>
      <vt:variant>
        <vt:i4>5</vt:i4>
      </vt:variant>
      <vt:variant>
        <vt:lpwstr>mailto:vutonghop@chinhphu.vn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nguyenthisongha</dc:creator>
  <cp:lastModifiedBy>user1</cp:lastModifiedBy>
  <cp:revision>3</cp:revision>
  <cp:lastPrinted>2024-04-23T01:53:00Z</cp:lastPrinted>
  <dcterms:created xsi:type="dcterms:W3CDTF">2024-04-23T02:02:00Z</dcterms:created>
  <dcterms:modified xsi:type="dcterms:W3CDTF">2024-04-23T02:04:00Z</dcterms:modified>
</cp:coreProperties>
</file>