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B61" w:rsidRDefault="00DE4B61" w:rsidP="00DE4B61">
      <w:pPr>
        <w:spacing w:line="245" w:lineRule="auto"/>
        <w:jc w:val="center"/>
        <w:rPr>
          <w:rFonts w:eastAsia="Calibri"/>
          <w:b/>
          <w:bCs/>
          <w:color w:val="000000" w:themeColor="text1"/>
          <w:sz w:val="26"/>
          <w:szCs w:val="26"/>
          <w:lang w:val="de-DE"/>
        </w:rPr>
      </w:pPr>
      <w:r w:rsidRPr="00A40C47">
        <w:rPr>
          <w:rFonts w:eastAsia="Calibri"/>
          <w:b/>
          <w:bCs/>
          <w:color w:val="000000" w:themeColor="text1"/>
          <w:sz w:val="26"/>
          <w:szCs w:val="26"/>
          <w:lang w:val="de-DE"/>
        </w:rPr>
        <w:t>DỰ ÁN XÂY DỰNG MỚI TRẠM Y TẾ XÃ TÂY AN</w:t>
      </w:r>
    </w:p>
    <w:p w:rsidR="00DE4B61" w:rsidRPr="00A40C47" w:rsidRDefault="00DE4B61" w:rsidP="00DE4B61">
      <w:pPr>
        <w:spacing w:line="245" w:lineRule="auto"/>
        <w:jc w:val="center"/>
        <w:rPr>
          <w:color w:val="000000" w:themeColor="text1"/>
          <w:sz w:val="26"/>
          <w:szCs w:val="26"/>
        </w:rPr>
      </w:pPr>
    </w:p>
    <w:p w:rsidR="00DE4B61" w:rsidRPr="008274A6" w:rsidRDefault="00DE4B61" w:rsidP="00DE4B61">
      <w:pPr>
        <w:tabs>
          <w:tab w:val="left" w:pos="0"/>
        </w:tabs>
        <w:spacing w:line="245" w:lineRule="auto"/>
        <w:jc w:val="both"/>
        <w:rPr>
          <w:rFonts w:eastAsia="Calibri"/>
          <w:b/>
          <w:bCs/>
          <w:color w:val="000000" w:themeColor="text1"/>
          <w:sz w:val="10"/>
          <w:szCs w:val="26"/>
          <w:lang w:val="vi-VN"/>
        </w:rPr>
      </w:pPr>
    </w:p>
    <w:p w:rsidR="00DE4B61" w:rsidRDefault="00DE4B61" w:rsidP="00DE4B61">
      <w:pPr>
        <w:tabs>
          <w:tab w:val="left" w:pos="0"/>
        </w:tabs>
        <w:spacing w:line="245" w:lineRule="auto"/>
        <w:jc w:val="both"/>
        <w:rPr>
          <w:rFonts w:eastAsia="Calibri"/>
          <w:b/>
          <w:bCs/>
          <w:color w:val="000000" w:themeColor="text1"/>
          <w:sz w:val="26"/>
          <w:szCs w:val="26"/>
          <w:lang w:val="de-DE"/>
        </w:rPr>
      </w:pPr>
      <w:r w:rsidRPr="00A40C47">
        <w:rPr>
          <w:rFonts w:eastAsia="Calibri"/>
          <w:b/>
          <w:bCs/>
          <w:color w:val="000000" w:themeColor="text1"/>
          <w:sz w:val="26"/>
          <w:szCs w:val="26"/>
          <w:lang w:val="de-DE"/>
        </w:rPr>
        <w:t>1. Bối cảnh và sự cần thiết của dự án:</w:t>
      </w:r>
    </w:p>
    <w:p w:rsidR="00DE4B61" w:rsidRPr="00166771" w:rsidRDefault="00DE4B61" w:rsidP="00DE4B61">
      <w:pPr>
        <w:tabs>
          <w:tab w:val="left" w:pos="0"/>
        </w:tabs>
        <w:spacing w:line="245" w:lineRule="auto"/>
        <w:jc w:val="both"/>
        <w:rPr>
          <w:rFonts w:eastAsia="Calibri"/>
          <w:b/>
          <w:bCs/>
          <w:color w:val="000000" w:themeColor="text1"/>
          <w:sz w:val="8"/>
          <w:szCs w:val="26"/>
          <w:lang w:val="de-DE"/>
        </w:rPr>
      </w:pPr>
    </w:p>
    <w:p w:rsidR="00DE4B61" w:rsidRDefault="00DE4B61" w:rsidP="00DE4B61">
      <w:pPr>
        <w:tabs>
          <w:tab w:val="left" w:pos="0"/>
          <w:tab w:val="left" w:pos="709"/>
        </w:tabs>
        <w:spacing w:line="245" w:lineRule="auto"/>
        <w:jc w:val="both"/>
        <w:rPr>
          <w:rFonts w:eastAsia="Calibri"/>
          <w:color w:val="000000" w:themeColor="text1"/>
          <w:sz w:val="26"/>
          <w:szCs w:val="26"/>
          <w:lang w:val="de-DE"/>
        </w:rPr>
      </w:pPr>
      <w:r w:rsidRPr="00A40C47">
        <w:rPr>
          <w:rFonts w:eastAsia="Calibri"/>
          <w:color w:val="000000" w:themeColor="text1"/>
          <w:sz w:val="26"/>
          <w:szCs w:val="26"/>
          <w:lang w:val="de-DE"/>
        </w:rPr>
        <w:tab/>
        <w:t xml:space="preserve">Tây An là xã đồng bằng thuộc huyện Tây Sơn, tỉnh Bình Định, Việt Nam, nằm cách trung tâm huyện lỵ Tây Sơn 15 km về phía Đông -  Bắc, có đường tỉnh lộ 636 đi qua với tổng chiều dài 3,5 km. Cơ cấu hành chính của </w:t>
      </w:r>
      <w:r w:rsidRPr="00A40C47">
        <w:rPr>
          <w:rFonts w:eastAsia="Calibri"/>
          <w:color w:val="000000" w:themeColor="text1"/>
          <w:sz w:val="26"/>
          <w:szCs w:val="26"/>
          <w:lang w:val="vi-VN"/>
        </w:rPr>
        <w:t>x</w:t>
      </w:r>
      <w:r w:rsidRPr="00A40C47">
        <w:rPr>
          <w:rFonts w:eastAsia="Calibri"/>
          <w:color w:val="000000" w:themeColor="text1"/>
          <w:sz w:val="26"/>
          <w:szCs w:val="26"/>
          <w:lang w:val="de-DE"/>
        </w:rPr>
        <w:t>ã gồm 5 thôn: Mỹ Đức, Trà Sơn, Đại Chí, Đồng Quy và Háo Nghĩa. Xã có diện tích tự nhiên là 1.051 ha, dân số 6.008 người với 1.493 hộ và số lao động trong độ tuổi 3.669 người. Kinh tế chủ yếu là sản xuất nông nghiệp, buôn b</w:t>
      </w:r>
      <w:r w:rsidRPr="00A40C47">
        <w:rPr>
          <w:rFonts w:eastAsia="Calibri"/>
          <w:color w:val="000000" w:themeColor="text1"/>
          <w:sz w:val="26"/>
          <w:szCs w:val="26"/>
          <w:lang w:val="vi-VN"/>
        </w:rPr>
        <w:t>án</w:t>
      </w:r>
      <w:r w:rsidRPr="00A40C47">
        <w:rPr>
          <w:rFonts w:eastAsia="Calibri"/>
          <w:color w:val="000000" w:themeColor="text1"/>
          <w:sz w:val="26"/>
          <w:szCs w:val="26"/>
          <w:lang w:val="de-DE"/>
        </w:rPr>
        <w:t xml:space="preserve"> nhỏ lẻ và tiểu thủ công nghiệp. Điều kiện kinh tế của hầu hết người dân ở xã còn nhiều khó khăn. Do đó, nguồn ngân sách hạn hẹp của địa phương cộng với ngân sách cấp phát gần như được dồn hết vào vấn đề phát triển kinh tế nhằm tạo công ăn việc làm cho người dân. Các cơ sở hạ tầng thiết yếu như Trạm Y tế, Trụ sở làm việc của UBND </w:t>
      </w:r>
      <w:r w:rsidRPr="00A40C47">
        <w:rPr>
          <w:rFonts w:eastAsia="Calibri"/>
          <w:color w:val="000000" w:themeColor="text1"/>
          <w:sz w:val="26"/>
          <w:szCs w:val="26"/>
          <w:lang w:val="vi-VN"/>
        </w:rPr>
        <w:t>x</w:t>
      </w:r>
      <w:r w:rsidRPr="00A40C47">
        <w:rPr>
          <w:rFonts w:eastAsia="Calibri"/>
          <w:color w:val="000000" w:themeColor="text1"/>
          <w:sz w:val="26"/>
          <w:szCs w:val="26"/>
          <w:lang w:val="de-DE"/>
        </w:rPr>
        <w:t>ã, các trường học, nhà văn hóa xã, v.v... hầu như không được quan tâm đầu tư, nâng cấp, sửa chữa để đáp ứng với nhu cầu ngày càng phát triển của xã hội.</w:t>
      </w:r>
    </w:p>
    <w:p w:rsidR="00DE4B61" w:rsidRPr="00CD7555" w:rsidRDefault="00DE4B61" w:rsidP="00DE4B61">
      <w:pPr>
        <w:tabs>
          <w:tab w:val="left" w:pos="0"/>
          <w:tab w:val="left" w:pos="709"/>
        </w:tabs>
        <w:spacing w:line="245" w:lineRule="auto"/>
        <w:jc w:val="both"/>
        <w:rPr>
          <w:rFonts w:eastAsia="Calibri"/>
          <w:color w:val="000000" w:themeColor="text1"/>
          <w:sz w:val="8"/>
          <w:szCs w:val="26"/>
          <w:lang w:val="de-DE"/>
        </w:rPr>
      </w:pPr>
    </w:p>
    <w:p w:rsidR="00DE4B61" w:rsidRDefault="00DE4B61" w:rsidP="00DE4B61">
      <w:pPr>
        <w:tabs>
          <w:tab w:val="left" w:pos="0"/>
        </w:tabs>
        <w:spacing w:line="245" w:lineRule="auto"/>
        <w:jc w:val="both"/>
        <w:rPr>
          <w:rFonts w:eastAsia="Calibri"/>
          <w:color w:val="000000" w:themeColor="text1"/>
          <w:sz w:val="26"/>
          <w:szCs w:val="26"/>
          <w:lang w:val="de-DE"/>
        </w:rPr>
      </w:pPr>
      <w:r w:rsidRPr="00A40C47">
        <w:rPr>
          <w:rFonts w:eastAsia="Calibri"/>
          <w:color w:val="000000" w:themeColor="text1"/>
          <w:sz w:val="26"/>
          <w:szCs w:val="26"/>
          <w:lang w:val="de-DE"/>
        </w:rPr>
        <w:tab/>
        <w:t xml:space="preserve">Trạm Y tế xã được xây dựng từ năm 1988. Qua 26 năm sử dụng, cơ sở vật chất của Trạm đã bị xuống cấp và hư hỏng nhiều; vào mùa mưa, các phòng chức năng của Trạm bị dột ướt, nên công tác khám, chữa bệnh và làm việc của nhân viên y tế buộc phải ghép vào làm việc chung với phòng truyền thông. Để công tác chăm sóc sức khỏe cho nhân dân được tốt hơn và nhằm giúp các nhân viên y </w:t>
      </w:r>
      <w:r w:rsidRPr="00A40C47">
        <w:rPr>
          <w:rFonts w:eastAsia="Calibri"/>
          <w:color w:val="000000" w:themeColor="text1"/>
          <w:sz w:val="26"/>
          <w:szCs w:val="26"/>
          <w:lang w:val="vi-VN"/>
        </w:rPr>
        <w:t>t</w:t>
      </w:r>
      <w:r w:rsidRPr="00A40C47">
        <w:rPr>
          <w:rFonts w:eastAsia="Calibri"/>
          <w:color w:val="000000" w:themeColor="text1"/>
          <w:sz w:val="26"/>
          <w:szCs w:val="26"/>
          <w:lang w:val="de-DE"/>
        </w:rPr>
        <w:t>ế của xã có nơi làm việc, việc xây dựng lại Trạm Y tế xã là rất cần thiết.</w:t>
      </w:r>
    </w:p>
    <w:p w:rsidR="00DE4B61" w:rsidRPr="00166771" w:rsidRDefault="00DE4B61" w:rsidP="00DE4B61">
      <w:pPr>
        <w:tabs>
          <w:tab w:val="left" w:pos="0"/>
        </w:tabs>
        <w:spacing w:line="245" w:lineRule="auto"/>
        <w:jc w:val="both"/>
        <w:rPr>
          <w:rFonts w:eastAsia="Calibri"/>
          <w:color w:val="000000" w:themeColor="text1"/>
          <w:sz w:val="8"/>
          <w:szCs w:val="26"/>
          <w:lang w:val="de-DE"/>
        </w:rPr>
      </w:pPr>
    </w:p>
    <w:p w:rsidR="00DE4B61" w:rsidRDefault="00DE4B61" w:rsidP="00DE4B61">
      <w:pPr>
        <w:tabs>
          <w:tab w:val="left" w:pos="0"/>
        </w:tabs>
        <w:spacing w:line="245" w:lineRule="auto"/>
        <w:jc w:val="both"/>
        <w:rPr>
          <w:rFonts w:eastAsia="Calibri"/>
          <w:color w:val="000000" w:themeColor="text1"/>
          <w:sz w:val="26"/>
          <w:szCs w:val="26"/>
          <w:lang w:val="de-DE"/>
        </w:rPr>
      </w:pPr>
      <w:r w:rsidRPr="00A40C47">
        <w:rPr>
          <w:rFonts w:eastAsia="Calibri"/>
          <w:color w:val="000000" w:themeColor="text1"/>
          <w:sz w:val="26"/>
          <w:szCs w:val="26"/>
          <w:lang w:val="de-DE"/>
        </w:rPr>
        <w:tab/>
        <w:t>Việc đầu tư xây dựng mới Trạm Y tế xã sẽ giúp đảm bảo có đủ các phòng chức năng theo quy định nhằm phục vụ tốt hơn cho công tác chăm sóc sức khỏe cho nhân dân và đồng thời tạo điều kiện thuận lợi các cán bộ, nhân viên y tế xã có nơi làm việc tốt hơn, tất cả với mục đích cuối cùng là góp phần chăm sóc sức khỏe tốt hơn cho nhân dân.</w:t>
      </w:r>
    </w:p>
    <w:p w:rsidR="00DE4B61" w:rsidRPr="00A40C47" w:rsidRDefault="00DE4B61" w:rsidP="00DE4B61">
      <w:pPr>
        <w:tabs>
          <w:tab w:val="left" w:pos="0"/>
        </w:tabs>
        <w:spacing w:line="245" w:lineRule="auto"/>
        <w:jc w:val="both"/>
        <w:rPr>
          <w:rFonts w:eastAsia="Calibri"/>
          <w:color w:val="000000" w:themeColor="text1"/>
          <w:sz w:val="26"/>
          <w:szCs w:val="26"/>
          <w:lang w:val="de-DE"/>
        </w:rPr>
      </w:pPr>
    </w:p>
    <w:p w:rsidR="00DE4B61" w:rsidRPr="00A40C47" w:rsidRDefault="00DE4B61" w:rsidP="00DE4B61">
      <w:pPr>
        <w:tabs>
          <w:tab w:val="left" w:pos="0"/>
          <w:tab w:val="left" w:pos="630"/>
        </w:tabs>
        <w:spacing w:line="245" w:lineRule="auto"/>
        <w:jc w:val="both"/>
        <w:rPr>
          <w:rFonts w:eastAsia="Calibri"/>
          <w:b/>
          <w:bCs/>
          <w:color w:val="000000" w:themeColor="text1"/>
          <w:sz w:val="2"/>
          <w:szCs w:val="26"/>
          <w:lang w:val="de-DE"/>
        </w:rPr>
      </w:pPr>
    </w:p>
    <w:p w:rsidR="00DE4B61" w:rsidRPr="00A40C47" w:rsidRDefault="00DE4B61" w:rsidP="00DE4B61">
      <w:pPr>
        <w:tabs>
          <w:tab w:val="left" w:pos="0"/>
          <w:tab w:val="left" w:pos="630"/>
        </w:tabs>
        <w:spacing w:line="245" w:lineRule="auto"/>
        <w:jc w:val="both"/>
        <w:rPr>
          <w:rFonts w:eastAsia="Calibri"/>
          <w:b/>
          <w:bCs/>
          <w:color w:val="000000" w:themeColor="text1"/>
          <w:sz w:val="26"/>
          <w:szCs w:val="26"/>
          <w:lang w:val="de-DE"/>
        </w:rPr>
      </w:pPr>
      <w:r w:rsidRPr="00A40C47">
        <w:rPr>
          <w:rFonts w:eastAsia="Calibri"/>
          <w:b/>
          <w:bCs/>
          <w:color w:val="000000" w:themeColor="text1"/>
          <w:sz w:val="26"/>
          <w:szCs w:val="26"/>
          <w:lang w:val="de-DE"/>
        </w:rPr>
        <w:t>2. Đối tượng thụ hưởng:</w:t>
      </w:r>
    </w:p>
    <w:p w:rsidR="00DE4B61" w:rsidRDefault="00DE4B61" w:rsidP="00DE4B61">
      <w:pPr>
        <w:tabs>
          <w:tab w:val="left" w:pos="0"/>
        </w:tabs>
        <w:spacing w:line="245" w:lineRule="auto"/>
        <w:jc w:val="both"/>
        <w:rPr>
          <w:rFonts w:eastAsia="Calibri"/>
          <w:color w:val="000000" w:themeColor="text1"/>
          <w:sz w:val="26"/>
          <w:szCs w:val="26"/>
        </w:rPr>
      </w:pPr>
      <w:r w:rsidRPr="00A40C47">
        <w:rPr>
          <w:rFonts w:eastAsia="Calibri"/>
          <w:color w:val="000000" w:themeColor="text1"/>
          <w:sz w:val="26"/>
          <w:szCs w:val="26"/>
          <w:lang w:val="de-DE"/>
        </w:rPr>
        <w:tab/>
      </w:r>
      <w:r w:rsidRPr="00A40C47">
        <w:rPr>
          <w:sz w:val="26"/>
          <w:szCs w:val="26"/>
        </w:rPr>
        <w:t xml:space="preserve">Đối tượng thụ hưởng của dự án là </w:t>
      </w:r>
      <w:r w:rsidRPr="00A40C47">
        <w:rPr>
          <w:rFonts w:eastAsia="Calibri"/>
          <w:color w:val="000000" w:themeColor="text1"/>
          <w:sz w:val="26"/>
          <w:szCs w:val="26"/>
          <w:lang w:val="vi-VN"/>
        </w:rPr>
        <w:t>n</w:t>
      </w:r>
      <w:r w:rsidRPr="00A40C47">
        <w:rPr>
          <w:rFonts w:eastAsia="Calibri"/>
          <w:color w:val="000000" w:themeColor="text1"/>
          <w:sz w:val="26"/>
          <w:szCs w:val="26"/>
          <w:lang w:val="de-DE"/>
        </w:rPr>
        <w:t>hân dân trên địa bàn xã và cán bộ, nhân viên y tế xã</w:t>
      </w:r>
      <w:r w:rsidRPr="00A40C47">
        <w:rPr>
          <w:rFonts w:eastAsia="Calibri"/>
          <w:color w:val="000000" w:themeColor="text1"/>
          <w:sz w:val="26"/>
          <w:szCs w:val="26"/>
          <w:lang w:val="vi-VN"/>
        </w:rPr>
        <w:t>.</w:t>
      </w:r>
    </w:p>
    <w:p w:rsidR="00DE4B61" w:rsidRPr="00166771" w:rsidRDefault="00DE4B61" w:rsidP="00DE4B61">
      <w:pPr>
        <w:tabs>
          <w:tab w:val="left" w:pos="0"/>
        </w:tabs>
        <w:spacing w:line="245" w:lineRule="auto"/>
        <w:jc w:val="both"/>
        <w:rPr>
          <w:rFonts w:eastAsia="Calibri"/>
          <w:color w:val="000000" w:themeColor="text1"/>
          <w:sz w:val="26"/>
          <w:szCs w:val="26"/>
        </w:rPr>
      </w:pPr>
    </w:p>
    <w:p w:rsidR="00DE4B61" w:rsidRPr="00A40C47" w:rsidRDefault="00DE4B61" w:rsidP="00DE4B61">
      <w:pPr>
        <w:spacing w:line="245" w:lineRule="auto"/>
        <w:jc w:val="both"/>
        <w:rPr>
          <w:rFonts w:eastAsia="Calibri"/>
          <w:b/>
          <w:bCs/>
          <w:color w:val="000000" w:themeColor="text1"/>
          <w:sz w:val="2"/>
          <w:szCs w:val="26"/>
          <w:lang w:val="de-DE"/>
        </w:rPr>
      </w:pPr>
    </w:p>
    <w:p w:rsidR="00DE4B61" w:rsidRDefault="00DE4B61" w:rsidP="00DE4B61">
      <w:pPr>
        <w:spacing w:line="245" w:lineRule="auto"/>
        <w:jc w:val="both"/>
        <w:rPr>
          <w:rFonts w:eastAsia="Calibri"/>
          <w:b/>
          <w:bCs/>
          <w:color w:val="000000" w:themeColor="text1"/>
          <w:sz w:val="26"/>
          <w:szCs w:val="26"/>
          <w:lang w:val="vi-VN"/>
        </w:rPr>
      </w:pPr>
      <w:r w:rsidRPr="00A40C47">
        <w:rPr>
          <w:rFonts w:eastAsia="Calibri"/>
          <w:b/>
          <w:bCs/>
          <w:color w:val="000000" w:themeColor="text1"/>
          <w:sz w:val="26"/>
          <w:szCs w:val="26"/>
          <w:lang w:val="de-DE"/>
        </w:rPr>
        <w:t>3. Các mục tiêu của dự án:</w:t>
      </w:r>
    </w:p>
    <w:p w:rsidR="00DE4B61" w:rsidRDefault="00DE4B61" w:rsidP="00DE4B61">
      <w:pPr>
        <w:spacing w:line="245" w:lineRule="auto"/>
        <w:ind w:firstLine="720"/>
        <w:jc w:val="both"/>
        <w:rPr>
          <w:color w:val="000000" w:themeColor="text1"/>
          <w:sz w:val="26"/>
          <w:szCs w:val="26"/>
          <w:lang w:val="de-DE"/>
        </w:rPr>
      </w:pPr>
      <w:r w:rsidRPr="00A40C47">
        <w:rPr>
          <w:color w:val="000000" w:themeColor="text1"/>
          <w:sz w:val="26"/>
          <w:szCs w:val="26"/>
          <w:lang w:val="de-DE"/>
        </w:rPr>
        <w:t>- Mục tiêu ngắn hạn: Đảm bảo điều kiện cơ sở vật chất để chăm sóc sức khỏe cho nhân dân trên địa bàn xã; đồng thời, đáp ứng nhu cầu phòng làm việc cho cán bộ y tế của xã.</w:t>
      </w:r>
    </w:p>
    <w:p w:rsidR="00DE4B61" w:rsidRPr="00AC3B6B" w:rsidRDefault="00DE4B61" w:rsidP="00DE4B61">
      <w:pPr>
        <w:spacing w:line="245" w:lineRule="auto"/>
        <w:jc w:val="both"/>
        <w:rPr>
          <w:rFonts w:eastAsia="Calibri"/>
          <w:b/>
          <w:bCs/>
          <w:color w:val="000000" w:themeColor="text1"/>
          <w:sz w:val="8"/>
          <w:szCs w:val="26"/>
          <w:lang w:val="vi-VN"/>
        </w:rPr>
      </w:pPr>
    </w:p>
    <w:p w:rsidR="00DE4B61" w:rsidRDefault="00DE4B61" w:rsidP="00DE4B61">
      <w:pPr>
        <w:spacing w:line="245" w:lineRule="auto"/>
        <w:ind w:firstLine="720"/>
        <w:jc w:val="both"/>
        <w:rPr>
          <w:color w:val="000000" w:themeColor="text1"/>
          <w:sz w:val="26"/>
          <w:szCs w:val="26"/>
          <w:lang w:val="de-DE"/>
        </w:rPr>
      </w:pPr>
      <w:r w:rsidRPr="00A40C47">
        <w:rPr>
          <w:color w:val="000000" w:themeColor="text1"/>
          <w:sz w:val="26"/>
          <w:szCs w:val="26"/>
          <w:lang w:val="de-DE"/>
        </w:rPr>
        <w:t>- Mục tiêu dài hạn: Đảm bảo công tác khám chữa bệnh cho nhân dân địa phương ngày càng được tốt hơn.</w:t>
      </w:r>
    </w:p>
    <w:p w:rsidR="00DE4B61" w:rsidRPr="00A40C47" w:rsidRDefault="00DE4B61" w:rsidP="00DE4B61">
      <w:pPr>
        <w:spacing w:line="245" w:lineRule="auto"/>
        <w:jc w:val="both"/>
        <w:rPr>
          <w:color w:val="000000" w:themeColor="text1"/>
          <w:sz w:val="26"/>
          <w:szCs w:val="26"/>
          <w:lang w:val="vi-VN"/>
        </w:rPr>
      </w:pPr>
    </w:p>
    <w:p w:rsidR="00DE4B61" w:rsidRPr="00A40C47" w:rsidRDefault="00DE4B61" w:rsidP="00DE4B61">
      <w:pPr>
        <w:tabs>
          <w:tab w:val="left" w:pos="720"/>
          <w:tab w:val="left" w:pos="993"/>
        </w:tabs>
        <w:spacing w:line="245" w:lineRule="auto"/>
        <w:jc w:val="both"/>
        <w:rPr>
          <w:rFonts w:eastAsia="Calibri"/>
          <w:b/>
          <w:bCs/>
          <w:color w:val="000000" w:themeColor="text1"/>
          <w:sz w:val="2"/>
          <w:szCs w:val="26"/>
          <w:lang w:val="de-DE"/>
        </w:rPr>
      </w:pPr>
    </w:p>
    <w:p w:rsidR="00DE4B61" w:rsidRDefault="00DE4B61" w:rsidP="00DE4B61">
      <w:pPr>
        <w:tabs>
          <w:tab w:val="left" w:pos="720"/>
          <w:tab w:val="left" w:pos="993"/>
        </w:tabs>
        <w:spacing w:line="245" w:lineRule="auto"/>
        <w:jc w:val="both"/>
        <w:rPr>
          <w:rFonts w:eastAsia="Calibri"/>
          <w:b/>
          <w:bCs/>
          <w:color w:val="000000" w:themeColor="text1"/>
          <w:sz w:val="26"/>
          <w:szCs w:val="26"/>
          <w:lang w:val="de-DE"/>
        </w:rPr>
      </w:pPr>
      <w:r w:rsidRPr="00A40C47">
        <w:rPr>
          <w:rFonts w:eastAsia="Calibri"/>
          <w:b/>
          <w:bCs/>
          <w:color w:val="000000" w:themeColor="text1"/>
          <w:sz w:val="26"/>
          <w:szCs w:val="26"/>
          <w:lang w:val="de-DE"/>
        </w:rPr>
        <w:t>4. Các kết quả</w:t>
      </w:r>
      <w:r w:rsidRPr="00A40C47">
        <w:rPr>
          <w:rFonts w:eastAsia="Calibri"/>
          <w:b/>
          <w:bCs/>
          <w:color w:val="000000" w:themeColor="text1"/>
          <w:sz w:val="26"/>
          <w:szCs w:val="26"/>
          <w:lang w:val="vi-VN"/>
        </w:rPr>
        <w:t xml:space="preserve"> chủ yếu</w:t>
      </w:r>
      <w:r w:rsidRPr="00A40C47">
        <w:rPr>
          <w:rFonts w:eastAsia="Calibri"/>
          <w:b/>
          <w:bCs/>
          <w:color w:val="000000" w:themeColor="text1"/>
          <w:sz w:val="26"/>
          <w:szCs w:val="26"/>
          <w:lang w:val="de-DE"/>
        </w:rPr>
        <w:t xml:space="preserve"> của dự án:</w:t>
      </w:r>
    </w:p>
    <w:p w:rsidR="00DE4B61" w:rsidRPr="00166771" w:rsidRDefault="00DE4B61" w:rsidP="00DE4B61">
      <w:pPr>
        <w:tabs>
          <w:tab w:val="left" w:pos="720"/>
          <w:tab w:val="left" w:pos="993"/>
        </w:tabs>
        <w:spacing w:line="245" w:lineRule="auto"/>
        <w:jc w:val="both"/>
        <w:rPr>
          <w:rFonts w:eastAsia="Calibri"/>
          <w:b/>
          <w:bCs/>
          <w:color w:val="000000" w:themeColor="text1"/>
          <w:sz w:val="4"/>
          <w:szCs w:val="26"/>
          <w:lang w:val="de-DE"/>
        </w:rPr>
      </w:pPr>
    </w:p>
    <w:p w:rsidR="00DE4B61" w:rsidRDefault="00DE4B61" w:rsidP="00DE4B61">
      <w:pPr>
        <w:tabs>
          <w:tab w:val="left" w:pos="720"/>
          <w:tab w:val="left" w:pos="993"/>
        </w:tabs>
        <w:spacing w:line="245" w:lineRule="auto"/>
        <w:jc w:val="both"/>
        <w:rPr>
          <w:rFonts w:eastAsia="Calibri"/>
          <w:color w:val="000000" w:themeColor="text1"/>
          <w:sz w:val="26"/>
          <w:szCs w:val="26"/>
          <w:lang w:val="de-DE"/>
        </w:rPr>
      </w:pPr>
      <w:r w:rsidRPr="00A40C47">
        <w:rPr>
          <w:rFonts w:eastAsia="Calibri"/>
          <w:color w:val="000000" w:themeColor="text1"/>
          <w:sz w:val="26"/>
          <w:szCs w:val="26"/>
          <w:lang w:val="de-DE"/>
        </w:rPr>
        <w:tab/>
        <w:t>Sau khi dự án được đầu tư, triển khai xây dựng và hoàn thành đưa vào sử dụng, sẽ đảm bảo điều kiện tốt để chăm sóc sức khỏe cho nhân dân</w:t>
      </w:r>
      <w:r w:rsidRPr="00A40C47">
        <w:rPr>
          <w:rFonts w:eastAsia="Calibri"/>
          <w:color w:val="000000" w:themeColor="text1"/>
          <w:sz w:val="26"/>
          <w:szCs w:val="26"/>
          <w:lang w:val="vi-VN"/>
        </w:rPr>
        <w:t xml:space="preserve"> </w:t>
      </w:r>
      <w:r w:rsidRPr="00A40C47">
        <w:rPr>
          <w:rFonts w:eastAsia="Calibri"/>
          <w:color w:val="000000" w:themeColor="text1"/>
          <w:sz w:val="26"/>
          <w:szCs w:val="26"/>
          <w:lang w:val="de-DE"/>
        </w:rPr>
        <w:t>và đồng thời có đầy đủ các phòng làm việc cho nhân viên y tế xã.</w:t>
      </w:r>
    </w:p>
    <w:p w:rsidR="00DE4B61" w:rsidRPr="00A40C47" w:rsidRDefault="00DE4B61" w:rsidP="00DE4B61">
      <w:pPr>
        <w:tabs>
          <w:tab w:val="left" w:pos="720"/>
          <w:tab w:val="left" w:pos="993"/>
        </w:tabs>
        <w:spacing w:line="245" w:lineRule="auto"/>
        <w:jc w:val="both"/>
        <w:rPr>
          <w:rFonts w:eastAsia="Calibri"/>
          <w:color w:val="000000" w:themeColor="text1"/>
          <w:sz w:val="26"/>
          <w:szCs w:val="26"/>
          <w:lang w:val="vi-VN"/>
        </w:rPr>
      </w:pPr>
    </w:p>
    <w:p w:rsidR="00DE4B61" w:rsidRDefault="00DE4B61" w:rsidP="00DE4B61">
      <w:pPr>
        <w:spacing w:line="245" w:lineRule="auto"/>
        <w:jc w:val="both"/>
        <w:rPr>
          <w:rFonts w:eastAsia="Calibri"/>
          <w:b/>
          <w:bCs/>
          <w:color w:val="000000" w:themeColor="text1"/>
          <w:sz w:val="26"/>
          <w:szCs w:val="26"/>
          <w:lang w:val="pt-BR"/>
        </w:rPr>
      </w:pPr>
      <w:r w:rsidRPr="00A40C47">
        <w:rPr>
          <w:rFonts w:eastAsia="Calibri"/>
          <w:b/>
          <w:bCs/>
          <w:color w:val="000000" w:themeColor="text1"/>
          <w:sz w:val="26"/>
          <w:szCs w:val="26"/>
          <w:lang w:val="pt-BR"/>
        </w:rPr>
        <w:t>5. Các hoạt động chủ yếu và dự kiến phân bổ nguồn lực của dự án:</w:t>
      </w:r>
    </w:p>
    <w:p w:rsidR="00DE4B61" w:rsidRPr="00166771" w:rsidRDefault="00DE4B61" w:rsidP="00DE4B61">
      <w:pPr>
        <w:spacing w:line="245" w:lineRule="auto"/>
        <w:jc w:val="both"/>
        <w:rPr>
          <w:rFonts w:eastAsia="Calibri"/>
          <w:b/>
          <w:bCs/>
          <w:color w:val="000000" w:themeColor="text1"/>
          <w:sz w:val="6"/>
          <w:szCs w:val="26"/>
          <w:lang w:val="pt-BR"/>
        </w:rPr>
      </w:pPr>
    </w:p>
    <w:p w:rsidR="00DE4B61" w:rsidRPr="00A40C47" w:rsidRDefault="00DE4B61" w:rsidP="00DE4B61">
      <w:pPr>
        <w:spacing w:line="245" w:lineRule="auto"/>
        <w:ind w:firstLine="720"/>
        <w:jc w:val="both"/>
        <w:rPr>
          <w:rFonts w:eastAsia="Calibri"/>
          <w:color w:val="000000" w:themeColor="text1"/>
          <w:sz w:val="26"/>
          <w:szCs w:val="26"/>
          <w:lang w:val="vi-VN"/>
        </w:rPr>
      </w:pPr>
      <w:r w:rsidRPr="00A40C47">
        <w:rPr>
          <w:rFonts w:eastAsia="Calibri"/>
          <w:color w:val="000000" w:themeColor="text1"/>
          <w:sz w:val="26"/>
          <w:szCs w:val="26"/>
          <w:lang w:val="pt-BR"/>
        </w:rPr>
        <w:t>Sau khi có chủ trương cho phép đầu tư xây dựng, UBND xã tiến hành thành lập Ban quản lý công trình và thuê các đơn vị tư vấn, nhà thầu để triển khai thực hiện dự án, đảm bảo đúng quy định hiện hành.</w:t>
      </w:r>
    </w:p>
    <w:p w:rsidR="00DE4B61" w:rsidRPr="00F814B0" w:rsidRDefault="00DE4B61" w:rsidP="00DE4B61">
      <w:pPr>
        <w:spacing w:line="245" w:lineRule="auto"/>
        <w:ind w:firstLine="720"/>
        <w:jc w:val="both"/>
        <w:rPr>
          <w:rFonts w:eastAsia="Calibri"/>
          <w:color w:val="000000" w:themeColor="text1"/>
          <w:sz w:val="6"/>
          <w:szCs w:val="26"/>
        </w:rPr>
      </w:pPr>
    </w:p>
    <w:p w:rsidR="00DE4B61" w:rsidRPr="00D56E75" w:rsidRDefault="00DE4B61" w:rsidP="00DE4B61">
      <w:pPr>
        <w:spacing w:line="245" w:lineRule="auto"/>
        <w:rPr>
          <w:rFonts w:eastAsia="Calibri"/>
          <w:b/>
          <w:bCs/>
          <w:color w:val="000000" w:themeColor="text1"/>
          <w:sz w:val="2"/>
        </w:rPr>
      </w:pPr>
    </w:p>
    <w:p w:rsidR="00DE4B61" w:rsidRDefault="00DE4B61" w:rsidP="00DE4B61">
      <w:pPr>
        <w:spacing w:line="245" w:lineRule="auto"/>
        <w:rPr>
          <w:sz w:val="26"/>
        </w:rPr>
      </w:pPr>
      <w:r w:rsidRPr="00D56E75">
        <w:rPr>
          <w:rFonts w:eastAsia="Calibri"/>
          <w:b/>
          <w:bCs/>
          <w:color w:val="000000" w:themeColor="text1"/>
          <w:sz w:val="26"/>
        </w:rPr>
        <w:lastRenderedPageBreak/>
        <w:t>6. Cơ quan đề xuất dự</w:t>
      </w:r>
      <w:r>
        <w:rPr>
          <w:rFonts w:eastAsia="Calibri"/>
          <w:b/>
          <w:bCs/>
          <w:color w:val="000000" w:themeColor="text1"/>
          <w:sz w:val="26"/>
        </w:rPr>
        <w:t xml:space="preserve"> án: </w:t>
      </w:r>
      <w:r>
        <w:rPr>
          <w:sz w:val="26"/>
        </w:rPr>
        <w:t>UBND huyện Tây Sơn.</w:t>
      </w:r>
    </w:p>
    <w:p w:rsidR="00DE4B61" w:rsidRPr="00166771" w:rsidRDefault="00DE4B61" w:rsidP="00DE4B61">
      <w:pPr>
        <w:spacing w:line="245" w:lineRule="auto"/>
        <w:rPr>
          <w:sz w:val="10"/>
        </w:rPr>
      </w:pPr>
    </w:p>
    <w:p w:rsidR="00DE4B61" w:rsidRPr="00F814B0" w:rsidRDefault="00DE4B61" w:rsidP="00DE4B61">
      <w:pPr>
        <w:spacing w:line="245" w:lineRule="auto"/>
        <w:ind w:firstLine="720"/>
        <w:jc w:val="both"/>
        <w:rPr>
          <w:rFonts w:eastAsia="Calibri"/>
          <w:color w:val="000000" w:themeColor="text1"/>
          <w:sz w:val="10"/>
          <w:szCs w:val="26"/>
        </w:rPr>
      </w:pPr>
    </w:p>
    <w:p w:rsidR="00DE4B61" w:rsidRPr="00F814B0" w:rsidRDefault="00DE4B61" w:rsidP="00DE4B61">
      <w:pPr>
        <w:spacing w:line="245" w:lineRule="auto"/>
        <w:rPr>
          <w:rStyle w:val="Strong"/>
          <w:b w:val="0"/>
          <w:color w:val="000000" w:themeColor="text1"/>
          <w:sz w:val="26"/>
          <w:szCs w:val="26"/>
          <w:lang w:val="pt-BR"/>
        </w:rPr>
      </w:pPr>
      <w:r>
        <w:rPr>
          <w:rFonts w:eastAsia="Calibri"/>
          <w:b/>
          <w:bCs/>
          <w:color w:val="000000" w:themeColor="text1"/>
          <w:sz w:val="26"/>
          <w:szCs w:val="26"/>
          <w:lang w:val="pt-BR"/>
        </w:rPr>
        <w:t>7</w:t>
      </w:r>
      <w:r w:rsidRPr="00A40C47">
        <w:rPr>
          <w:rFonts w:eastAsia="Calibri"/>
          <w:b/>
          <w:bCs/>
          <w:color w:val="000000" w:themeColor="text1"/>
          <w:sz w:val="26"/>
          <w:szCs w:val="26"/>
          <w:lang w:val="pt-BR"/>
        </w:rPr>
        <w:t xml:space="preserve">. </w:t>
      </w:r>
      <w:r w:rsidRPr="00A40C47">
        <w:rPr>
          <w:b/>
          <w:sz w:val="26"/>
          <w:szCs w:val="26"/>
        </w:rPr>
        <w:t xml:space="preserve">Tổng kinh phí </w:t>
      </w:r>
      <w:r w:rsidRPr="00A40C47">
        <w:rPr>
          <w:b/>
          <w:sz w:val="26"/>
          <w:szCs w:val="26"/>
          <w:lang w:val="vi-VN"/>
        </w:rPr>
        <w:t xml:space="preserve">của </w:t>
      </w:r>
      <w:r w:rsidRPr="00A40C47">
        <w:rPr>
          <w:b/>
          <w:sz w:val="26"/>
          <w:szCs w:val="26"/>
        </w:rPr>
        <w:t>dự án</w:t>
      </w:r>
      <w:r w:rsidRPr="00A40C47">
        <w:rPr>
          <w:b/>
          <w:sz w:val="26"/>
          <w:szCs w:val="26"/>
          <w:lang w:val="vi-VN"/>
        </w:rPr>
        <w:t>:</w:t>
      </w:r>
      <w:r w:rsidRPr="00A40C47">
        <w:rPr>
          <w:sz w:val="26"/>
          <w:szCs w:val="26"/>
          <w:lang w:val="vi-VN"/>
        </w:rPr>
        <w:t xml:space="preserve"> </w:t>
      </w:r>
      <w:r w:rsidRPr="00F814B0">
        <w:rPr>
          <w:rStyle w:val="Strong"/>
          <w:b w:val="0"/>
          <w:color w:val="000000" w:themeColor="text1"/>
          <w:sz w:val="26"/>
          <w:szCs w:val="26"/>
          <w:lang w:val="pt-BR"/>
        </w:rPr>
        <w:t>100.000 USD</w:t>
      </w:r>
      <w:r>
        <w:rPr>
          <w:rStyle w:val="Strong"/>
          <w:b w:val="0"/>
          <w:color w:val="000000" w:themeColor="text1"/>
          <w:sz w:val="26"/>
          <w:szCs w:val="26"/>
          <w:lang w:val="pt-BR"/>
        </w:rPr>
        <w:t>.</w:t>
      </w:r>
    </w:p>
    <w:p w:rsidR="00DE4B61" w:rsidRDefault="00DE4B61" w:rsidP="00DE4B61">
      <w:pPr>
        <w:spacing w:line="245" w:lineRule="auto"/>
        <w:rPr>
          <w:rStyle w:val="Strong"/>
          <w:color w:val="000000" w:themeColor="text1"/>
          <w:sz w:val="26"/>
          <w:szCs w:val="26"/>
          <w:lang w:val="pt-BR"/>
        </w:rPr>
      </w:pPr>
    </w:p>
    <w:p w:rsidR="00DE4B61" w:rsidRPr="004555CC" w:rsidRDefault="00DE4B61" w:rsidP="00DE4B61">
      <w:pPr>
        <w:spacing w:line="245" w:lineRule="auto"/>
        <w:ind w:firstLine="720"/>
        <w:jc w:val="both"/>
        <w:rPr>
          <w:i/>
          <w:color w:val="000000" w:themeColor="text1"/>
        </w:rPr>
      </w:pPr>
      <w:r w:rsidRPr="004555CC">
        <w:rPr>
          <w:i/>
          <w:lang w:val="vi-VN"/>
        </w:rPr>
        <w:t>Mọi chi tiết xin liên hệ Sở Ngoại vụ Bình Định, số điện thoại</w:t>
      </w:r>
      <w:r w:rsidRPr="004555CC">
        <w:rPr>
          <w:i/>
        </w:rPr>
        <w:t>:</w:t>
      </w:r>
      <w:r w:rsidRPr="004555CC">
        <w:rPr>
          <w:i/>
          <w:lang w:val="vi-VN"/>
        </w:rPr>
        <w:t xml:space="preserve"> 0914.783300</w:t>
      </w:r>
      <w:r w:rsidRPr="004555CC">
        <w:rPr>
          <w:i/>
        </w:rPr>
        <w:t>, email:</w:t>
      </w:r>
      <w:hyperlink r:id="rId5" w:history="1">
        <w:r w:rsidRPr="004555CC">
          <w:rPr>
            <w:rStyle w:val="Hyperlink"/>
            <w:i/>
            <w:color w:val="000000" w:themeColor="text1"/>
            <w:u w:val="none"/>
            <w:shd w:val="clear" w:color="auto" w:fill="FFFFFF"/>
          </w:rPr>
          <w:t>nanl@songoaivu.binhdinh.gov.vn</w:t>
        </w:r>
      </w:hyperlink>
      <w:r w:rsidRPr="004555CC">
        <w:rPr>
          <w:i/>
          <w:color w:val="000000" w:themeColor="text1"/>
        </w:rPr>
        <w:t xml:space="preserve"> (C.</w:t>
      </w:r>
      <w:r>
        <w:rPr>
          <w:i/>
          <w:color w:val="000000" w:themeColor="text1"/>
          <w:lang w:val="vi-VN"/>
        </w:rPr>
        <w:t xml:space="preserve"> </w:t>
      </w:r>
      <w:r w:rsidRPr="004555CC">
        <w:rPr>
          <w:i/>
          <w:color w:val="000000" w:themeColor="text1"/>
        </w:rPr>
        <w:t>LêNa)</w:t>
      </w:r>
    </w:p>
    <w:p w:rsidR="00DE4B61" w:rsidRPr="004555CC" w:rsidRDefault="00DE4B61" w:rsidP="00DE4B61">
      <w:pPr>
        <w:spacing w:line="245" w:lineRule="auto"/>
        <w:ind w:firstLine="720"/>
        <w:jc w:val="both"/>
        <w:rPr>
          <w:i/>
          <w:color w:val="000000" w:themeColor="text1"/>
          <w:sz w:val="12"/>
        </w:rPr>
      </w:pPr>
    </w:p>
    <w:p w:rsidR="00DE4B61" w:rsidRPr="004555CC" w:rsidRDefault="00DE4B61" w:rsidP="00DE4B61">
      <w:pPr>
        <w:spacing w:line="245" w:lineRule="auto"/>
        <w:ind w:firstLine="720"/>
        <w:jc w:val="both"/>
        <w:rPr>
          <w:color w:val="000000" w:themeColor="text1"/>
          <w:lang w:val="pt-BR"/>
        </w:rPr>
      </w:pPr>
      <w:r w:rsidRPr="004555CC">
        <w:rPr>
          <w:i/>
          <w:color w:val="000000" w:themeColor="text1"/>
        </w:rPr>
        <w:t>R</w:t>
      </w:r>
      <w:r w:rsidRPr="004555CC">
        <w:rPr>
          <w:i/>
        </w:rPr>
        <w:t>ất mong sự quan tâm ủng hộ và giúp đỡ của Quý tổ chức, cá nhân hảo tâm tài trợ.</w:t>
      </w:r>
    </w:p>
    <w:p w:rsidR="00DE4B61" w:rsidRPr="00A40C47" w:rsidRDefault="00DE4B61" w:rsidP="00DE4B61">
      <w:pPr>
        <w:spacing w:line="245" w:lineRule="auto"/>
        <w:rPr>
          <w:rStyle w:val="Strong"/>
          <w:b w:val="0"/>
          <w:color w:val="000000" w:themeColor="text1"/>
          <w:sz w:val="26"/>
          <w:szCs w:val="26"/>
          <w:lang w:val="pt-BR"/>
        </w:rPr>
      </w:pPr>
      <w:r w:rsidRPr="00A40C47">
        <w:rPr>
          <w:rStyle w:val="Strong"/>
          <w:color w:val="000000" w:themeColor="text1"/>
          <w:sz w:val="26"/>
          <w:szCs w:val="26"/>
          <w:lang w:val="pt-BR"/>
        </w:rPr>
        <w:br w:type="page"/>
      </w:r>
    </w:p>
    <w:p w:rsidR="00DE4B61" w:rsidRDefault="00DE4B61" w:rsidP="00DE4B61">
      <w:pPr>
        <w:spacing w:line="245" w:lineRule="auto"/>
      </w:pPr>
    </w:p>
    <w:p w:rsidR="007A0291" w:rsidRDefault="007A0291">
      <w:bookmarkStart w:id="0" w:name="_GoBack"/>
      <w:bookmarkEnd w:id="0"/>
    </w:p>
    <w:sectPr w:rsidR="007A0291" w:rsidSect="008274A6">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738"/>
    <w:rsid w:val="007A0291"/>
    <w:rsid w:val="008D5738"/>
    <w:rsid w:val="00DB32F5"/>
    <w:rsid w:val="00DE4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B61"/>
    <w:pPr>
      <w:spacing w:before="0"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DE4B61"/>
    <w:rPr>
      <w:b/>
      <w:bCs/>
    </w:rPr>
  </w:style>
  <w:style w:type="character" w:styleId="Hyperlink">
    <w:name w:val="Hyperlink"/>
    <w:basedOn w:val="DefaultParagraphFont"/>
    <w:uiPriority w:val="99"/>
    <w:semiHidden/>
    <w:unhideWhenUsed/>
    <w:rsid w:val="00DE4B6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B61"/>
    <w:pPr>
      <w:spacing w:before="0"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DE4B61"/>
    <w:rPr>
      <w:b/>
      <w:bCs/>
    </w:rPr>
  </w:style>
  <w:style w:type="character" w:styleId="Hyperlink">
    <w:name w:val="Hyperlink"/>
    <w:basedOn w:val="DefaultParagraphFont"/>
    <w:uiPriority w:val="99"/>
    <w:semiHidden/>
    <w:unhideWhenUsed/>
    <w:rsid w:val="00DE4B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454</Words>
  <Characters>2589</Characters>
  <Application>Microsoft Office Word</Application>
  <DocSecurity>0</DocSecurity>
  <Lines>21</Lines>
  <Paragraphs>6</Paragraphs>
  <ScaleCrop>false</ScaleCrop>
  <Company>Microsoft</Company>
  <LinksUpToDate>false</LinksUpToDate>
  <CharactersWithSpaces>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2021-08-02T04:38:00Z</dcterms:created>
  <dcterms:modified xsi:type="dcterms:W3CDTF">2021-08-02T04:38:00Z</dcterms:modified>
</cp:coreProperties>
</file>